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40"/>
          <w:lang w:val="en-US" w:eastAsia="zh-CN"/>
        </w:rPr>
      </w:pPr>
      <w:r>
        <w:rPr>
          <w:rFonts w:hint="eastAsia"/>
          <w:sz w:val="32"/>
          <w:szCs w:val="40"/>
          <w:lang w:val="en-US" w:eastAsia="zh-CN"/>
        </w:rPr>
        <w:t>科技小论文----《永远的声音》</w:t>
      </w:r>
    </w:p>
    <w:p>
      <w:pPr>
        <w:jc w:val="right"/>
        <w:rPr>
          <w:rFonts w:hint="eastAsia"/>
          <w:lang w:val="en-US" w:eastAsia="zh-CN"/>
        </w:rPr>
      </w:pPr>
      <w:r>
        <w:rPr>
          <w:rFonts w:hint="eastAsia"/>
          <w:lang w:val="en-US" w:eastAsia="zh-CN"/>
        </w:rPr>
        <w:t xml:space="preserve"> 二 （5）  赵 乐 橙</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 xml:space="preserve"> 人活一世留在世界上的是什么，大多数人记住的永远是你的一颦一笑以及你那欢快的笑声。没有一个人会被永远的记住，时间会让人淡忘关于你的一切记忆，毕竟不是任何一个人都会名垂青史不是？我们普通人能留给后辈的除了财富还有什么呢？或许就是你那一张张的相片以及你那不经意留下的只言片语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 xml:space="preserve"> 人一出生带给世界的永远是第一声啼哭，在父母脑海里永远挥之不去的还有你的牙牙学语，今天的我无意翻到我的故事机，故事机中不光有故事还有我的牙牙学语，从我第一次喊妈妈爸爸开始就留了下来，爸爸妈妈经常放给我听，里面经常是我的哭声还有奶奶哄我的声音，我一直很奇怪为什么我的声音会在里面，爸爸妈妈也说不清楚只告诉我这是录音机能够录下生活中的一点一滴，今天的我长大了我就在网上看了一下录音机的介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早先的录音机叫留声机，诞生于1877年，是誉满全球的发明大王--爱迪生制造的。爱迪生利用电话传话器里的膜板随着说话声会引起震动的现象，拿短针作了试验，从中得到很大启发。说话的快慢高低能使短针产生相应的不同颤动。那么，反过来，这种颤动也一定能发出原先的说话声音。于是，他开始研究声音重发的问题。1877年8月15日，爱迪生让助手克瑞西按图样制出一台由大圆筒、曲柄、受话机和膜板组成的怪机器。爱迪生指着这台怪机器对助手说:"这是一台会说话的机器"，他</w:t>
      </w:r>
      <w:bookmarkStart w:id="0" w:name="_GoBack"/>
      <w:bookmarkEnd w:id="0"/>
      <w:r>
        <w:rPr>
          <w:rFonts w:hint="eastAsia"/>
        </w:rPr>
        <w:t>取出一张</w:t>
      </w:r>
      <w:r>
        <w:rPr>
          <w:rFonts w:hint="eastAsia"/>
        </w:rPr>
        <w:drawing>
          <wp:inline distT="0" distB="0" distL="114300" distR="114300">
            <wp:extent cx="2095500" cy="1524000"/>
            <wp:effectExtent l="0" t="0" r="0" b="0"/>
            <wp:docPr id="1" name="图片 1" descr="录音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录音机"/>
                    <pic:cNvPicPr>
                      <a:picLocks noChangeAspect="1"/>
                    </pic:cNvPicPr>
                  </pic:nvPicPr>
                  <pic:blipFill>
                    <a:blip r:embed="rId4"/>
                    <a:stretch>
                      <a:fillRect/>
                    </a:stretch>
                  </pic:blipFill>
                  <pic:spPr>
                    <a:xfrm>
                      <a:off x="0" y="0"/>
                      <a:ext cx="2095500" cy="1524000"/>
                    </a:xfrm>
                    <a:prstGeom prst="rect">
                      <a:avLst/>
                    </a:prstGeom>
                    <a:noFill/>
                    <a:ln w="9525">
                      <a:noFill/>
                    </a:ln>
                  </pic:spPr>
                </pic:pic>
              </a:graphicData>
            </a:graphic>
          </wp:inline>
        </w:drawing>
      </w:r>
      <w:r>
        <w:rPr>
          <w:rFonts w:hint="eastAsia"/>
        </w:rPr>
        <w:fldChar w:fldCharType="begin"/>
      </w:r>
      <w:r>
        <w:rPr>
          <w:rFonts w:hint="eastAsia"/>
        </w:rPr>
        <w:instrText xml:space="preserve"> HYPERLINK "https://p1.ssl.qhimg.com/t010a317369f74649a0.jpg" </w:instrText>
      </w:r>
      <w:r>
        <w:rPr>
          <w:rFonts w:hint="eastAsia"/>
        </w:rPr>
        <w:fldChar w:fldCharType="separate"/>
      </w:r>
      <w:r>
        <w:rPr>
          <w:rFonts w:hint="eastAsia"/>
        </w:rPr>
        <w:t>录音机</w:t>
      </w:r>
      <w:r>
        <w:rPr>
          <w:rFonts w:hint="eastAsia"/>
        </w:rPr>
        <w:fldChar w:fldCharType="end"/>
      </w:r>
      <w:r>
        <w:rPr>
          <w:rFonts w:hint="eastAsia"/>
        </w:rPr>
        <w:t>锡箔，卷在刻有螺旋槽纹的金属圆筒上，让针的一头轻擦着</w:t>
      </w:r>
      <w:r>
        <w:rPr>
          <w:rFonts w:hint="eastAsia"/>
        </w:rPr>
        <w:fldChar w:fldCharType="begin"/>
      </w:r>
      <w:r>
        <w:rPr>
          <w:rFonts w:hint="eastAsia"/>
        </w:rPr>
        <w:instrText xml:space="preserve"> HYPERLINK "https://baike.so.com/doc/2537182-7069387.html" \t "https://baike.so.com/doc/_blank" </w:instrText>
      </w:r>
      <w:r>
        <w:rPr>
          <w:rFonts w:hint="eastAsia"/>
        </w:rPr>
        <w:fldChar w:fldCharType="separate"/>
      </w:r>
      <w:r>
        <w:rPr>
          <w:rFonts w:hint="eastAsia"/>
        </w:rPr>
        <w:t>锡箔</w:t>
      </w:r>
      <w:r>
        <w:rPr>
          <w:rFonts w:hint="eastAsia"/>
        </w:rPr>
        <w:fldChar w:fldCharType="end"/>
      </w:r>
      <w:r>
        <w:rPr>
          <w:rFonts w:hint="eastAsia"/>
        </w:rPr>
        <w:t>转动，另一头和受话机连接。爱迪生摇动曲柄，对着受话机唱起了"玛丽有只小羊羔，雪球儿似一身毛……"。唱完后，把针又放回原处，轻悠悠地再摇动曲柄。接着，机器不紧不慢、一圈又一圈地转动着，唱起了"玛丽有只小羊羔……"，与刚才爱迪生唱的一模一样。在旁的助手们，碰到一架会说话的机器，竟然惊讶得说不出话来。"会说话的机器"诞生的消息，轰动了全世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1877年12月，爱迪生公开表演了留声机，外界舆论马上把他誉为"科学界之拿破仑"，是19世纪最引人振奋的三大发明之一。即将开幕的巴黎世界博览会立即把它作为时新展品展出。就连当时美国总统海斯也在留声机旁转了2个多小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10年后，爱迪生又把留声机上的大圆筒和小曲柄改进成类似时钟发条的装置，由马达带动一个薄薄的蜡制大圆盘转动的式样，留声机才广为普及。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eastAsia="zh-CN"/>
        </w:rPr>
        <w:t>虽然我不是很理解其中的原理，但是随着时间的流逝我相信我能够理解构造以及原理，但是这一切不算什么，我要感谢它能够留下我们生活中的言语，让人永远有回想与记忆，能让我知道我是怎样长大，怎样学会说话，这是很伟大的一项发明，相信世界上还有很多的发明等着大家去探索以及研究，说不定我们也会成为一个科学家为这个世界添上一笔色彩！期待着那天的到来</w:t>
      </w:r>
      <w:r>
        <w:rPr>
          <w:rFonts w:hint="eastAsia"/>
          <w:lang w:val="en-US" w:eastAsia="zh-CN"/>
        </w:rPr>
        <w:t>!</w:t>
      </w:r>
    </w:p>
    <w:p>
      <w:pPr>
        <w:rPr>
          <w:rFonts w:hint="eastAsia"/>
          <w:lang w:eastAsia="zh-CN"/>
        </w:rPr>
      </w:pPr>
    </w:p>
    <w:p>
      <w:pPr>
        <w:rPr>
          <w:rFonts w:hint="eastAsia"/>
          <w:lang w:eastAsia="zh-CN"/>
        </w:rPr>
      </w:pPr>
    </w:p>
    <w:p>
      <w:pPr>
        <w:rPr>
          <w:rFonts w:hint="eastAsia"/>
          <w:lang w:val="en-US" w:eastAsia="zh-CN"/>
        </w:rPr>
      </w:pPr>
      <w:r>
        <w:rPr>
          <w:rFonts w:hint="eastAsia"/>
          <w:lang w:val="en-US" w:eastAsia="zh-CN"/>
        </w:rPr>
        <w:t xml:space="preserve">                                          </w:t>
      </w:r>
    </w:p>
    <w:p>
      <w:pPr>
        <w:rPr>
          <w:rFonts w:hint="default"/>
          <w:lang w:val="en-US" w:eastAsia="zh-CN"/>
        </w:rPr>
      </w:pPr>
    </w:p>
    <w:p>
      <w:p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D71349"/>
    <w:rsid w:val="2F5D27B7"/>
    <w:rsid w:val="3B4D47BE"/>
    <w:rsid w:val="47C345F3"/>
    <w:rsid w:val="61693115"/>
    <w:rsid w:val="68AA0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2019-12-03T09:16:00Z</dcterms:created>
  <dc:creator>Administrator</dc:creator>
  <cp:lastModifiedBy>zixian1990</cp:lastModifiedBy>
  <dcterms:modified xsi:type="dcterms:W3CDTF">2019-12-04T01:53:31Z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