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卓然独立，越而胜己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/>
        <w:jc w:val="center"/>
        <w:textAlignment w:val="auto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 新北区薛家中心小学第五轮青年教师三年主动发展规划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一年发展自我评估报告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eastAsia="黑体"/>
          <w:sz w:val="36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018年9月——2019年7月</w:t>
      </w:r>
      <w:r>
        <w:rPr>
          <w:rFonts w:ascii="宋体" w:hAnsi="宋体"/>
          <w:sz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张菊平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性别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男</w:t>
      </w:r>
      <w:r>
        <w:rPr>
          <w:rFonts w:hint="eastAsia" w:eastAsia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37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15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英语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2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tabs>
                <w:tab w:val="left" w:pos="2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1、职称：小中高。五级梯队：评上常州市学科带头人。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教学实践：做好日常研究和反思工作，每学年至少上一节有质量的校级公开课，积极并认真承担区级或新基础教育研讨课，通过不断的磨练，形成自己的教学风格；努力学习比较系统的专业知识、教育科学知识，提升专业水平；通过理论联系实际和自身努力，希望能获得常州市教学骨干；提升教学质量，努力做好后进生转化工作，辅导学生参加区市级各项比赛获得好成绩。（</w:t>
            </w:r>
            <w:r>
              <w:rPr>
                <w:rFonts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</w:rPr>
              <w:t>9年获校级以上综合荣誉；2020-2021年获区级以上综合荣誉。）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3、课题研究方面；能申请区级小课题认真展开研究，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积极</w:t>
            </w:r>
            <w:r>
              <w:rPr>
                <w:rFonts w:hint="eastAsia" w:ascii="宋体" w:hAnsi="宋体"/>
                <w:sz w:val="21"/>
                <w:szCs w:val="21"/>
              </w:rPr>
              <w:t>撰写相关的教育教学论文，争取获奖甚至发表。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4.管理岗位：认真组织并开展好每次的教研组活动，</w:t>
            </w:r>
            <w:r>
              <w:rPr>
                <w:rFonts w:hint="eastAsia"/>
                <w:sz w:val="21"/>
                <w:szCs w:val="21"/>
              </w:rPr>
              <w:t>能引领六年级组老师在英语教学上有新突破，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提高组员凝聚力和战斗力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学习实践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1.加强自身的学科教学素养，探索和研究高效、灵动、生长感的英语课堂形态。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以</w:t>
            </w:r>
            <w:r>
              <w:rPr>
                <w:rFonts w:ascii="宋体" w:hAnsi="宋体"/>
                <w:bCs/>
                <w:sz w:val="21"/>
                <w:szCs w:val="21"/>
              </w:rPr>
              <w:t>“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新基础教育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研究为抓手，扎实日常教学研究工作，提升教育教学实践能力，积极参加区级评优课并获奖。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</w:rPr>
              <w:t>通过理论联系实际和自身努力，积极申报常州市学科带头人。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管理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积极开展本年级教研组的活动，丰富活动形式，提高组员凝聚力和战斗力，围绕英语节开展各项活动。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教学研究</w:t>
            </w:r>
            <w:r>
              <w:rPr>
                <w:rFonts w:hint="eastAsia"/>
                <w:sz w:val="21"/>
                <w:szCs w:val="21"/>
              </w:rPr>
              <w:t>：1.</w:t>
            </w:r>
            <w:r>
              <w:rPr>
                <w:rFonts w:hint="eastAsia"/>
                <w:bCs/>
                <w:sz w:val="21"/>
                <w:szCs w:val="21"/>
              </w:rPr>
              <w:t>申报自己的区级微型小课题，有自己独特的研究项目；2.勤于思考，笔耕不辍，不断提升教科研水平，力争有一篇省级论文获奖或发表；3.</w:t>
            </w:r>
            <w:r>
              <w:rPr>
                <w:rFonts w:hint="eastAsia" w:ascii="宋体" w:hAnsi="宋体"/>
                <w:sz w:val="21"/>
                <w:szCs w:val="21"/>
              </w:rPr>
              <w:t>辅导学生参加区市级各项比赛获得好成绩。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发展经验分享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3" w:firstLineChars="196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一、爱岗敬业，乐于奉献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我认真加强师德修养，提高道德素质。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以饱满的热情投入到我所热爱的教育事业中。工作中能顾全大局，服从领导，团结群众，工作勤恳，责任心强。工作中积极创新，大胆尝试，为创造和谐校园做好自己的本职工作，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深受学校领导、同事、学生和家长们的好评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3" w:firstLineChars="196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二、精心施教，稳中求进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1" w:firstLineChars="196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在教学工作中，对学生循循善诱、认真负责、严格要求。采用多种有效的教学手段，激发学生学习的兴趣，促进学生自主学习，培养学生各方面的能力。并不断进行课堂教学的改革，提高课堂教学效率，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第一学期我</w:t>
            </w:r>
            <w:r>
              <w:rPr>
                <w:rFonts w:hint="eastAsia" w:ascii="宋体" w:hAnsi="宋体"/>
                <w:sz w:val="21"/>
                <w:szCs w:val="21"/>
              </w:rPr>
              <w:t>上了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宋体" w:hAnsi="宋体"/>
                <w:sz w:val="21"/>
                <w:szCs w:val="21"/>
              </w:rPr>
              <w:t>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校内</w:t>
            </w:r>
            <w:r>
              <w:rPr>
                <w:rFonts w:hint="eastAsia" w:ascii="宋体" w:hAnsi="宋体"/>
                <w:sz w:val="21"/>
                <w:szCs w:val="21"/>
              </w:rPr>
              <w:t>研讨课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Un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it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Then and now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》和《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六上Unit8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Holidays and festivals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="宋体" w:hAnsi="宋体"/>
                <w:sz w:val="21"/>
                <w:szCs w:val="21"/>
              </w:rPr>
              <w:t>受到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宋体" w:hAnsi="宋体"/>
                <w:sz w:val="21"/>
                <w:szCs w:val="21"/>
              </w:rPr>
              <w:t>老师们的一致好评。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第二学期我上了督导课《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六下Unit6 An interesting country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》，还在</w:t>
            </w:r>
            <w:r>
              <w:rPr>
                <w:rFonts w:ascii="方正小标宋简体" w:hAnsi="方正小标宋简体"/>
                <w:b w:val="0"/>
                <w:bCs w:val="0"/>
                <w:sz w:val="21"/>
                <w:szCs w:val="21"/>
              </w:rPr>
              <w:t>第三届省乡村骨干教师培育站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内上了一节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绘本《Hans in luck》的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公开课，得到了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领导的肯定与赞赏。</w:t>
            </w:r>
            <w:r>
              <w:rPr>
                <w:rFonts w:hint="eastAsia" w:ascii="Verdana" w:hAnsi="Verdana"/>
                <w:sz w:val="21"/>
                <w:szCs w:val="21"/>
              </w:rPr>
              <w:t>此外，本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学年我辅导了六7班的</w:t>
            </w:r>
            <w:r>
              <w:rPr>
                <w:rFonts w:hint="eastAsia"/>
                <w:sz w:val="21"/>
                <w:szCs w:val="21"/>
                <w:lang w:eastAsia="zh-CN"/>
              </w:rPr>
              <w:t>韩雨宸</w:t>
            </w:r>
            <w:r>
              <w:rPr>
                <w:rFonts w:hint="eastAsia" w:ascii="宋体" w:hAnsi="宋体"/>
                <w:sz w:val="21"/>
                <w:szCs w:val="21"/>
              </w:rPr>
              <w:t>同学获得了希望英语风采大赛常州赛区“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二等</w:t>
            </w:r>
            <w:r>
              <w:rPr>
                <w:rFonts w:hint="eastAsia" w:ascii="宋体" w:hAnsi="宋体"/>
                <w:sz w:val="21"/>
                <w:szCs w:val="21"/>
              </w:rPr>
              <w:t>奖”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；辅导六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6班</w:t>
            </w:r>
            <w:r>
              <w:rPr>
                <w:rFonts w:hint="eastAsia"/>
                <w:sz w:val="21"/>
                <w:szCs w:val="21"/>
                <w:lang w:eastAsia="zh-CN"/>
              </w:rPr>
              <w:t>沈文茜、刘雅彤参加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2019年</w:t>
            </w:r>
            <w:r>
              <w:rPr>
                <w:rFonts w:hint="eastAsia"/>
                <w:sz w:val="21"/>
                <w:szCs w:val="21"/>
                <w:lang w:eastAsia="zh-CN"/>
              </w:rPr>
              <w:t>“星星火炬”五彩星光国际语言能力展示获省铜质徽章，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辅导六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6班</w:t>
            </w:r>
            <w:r>
              <w:rPr>
                <w:rFonts w:hint="eastAsia"/>
                <w:sz w:val="21"/>
                <w:szCs w:val="21"/>
                <w:lang w:eastAsia="zh-CN"/>
              </w:rPr>
              <w:t>康佳怡获市铜质徽章。本人还被评为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“希望之星”优秀指导教师。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ˎ̥" w:hAnsi="ˎ̥"/>
                <w:b/>
                <w:sz w:val="21"/>
                <w:szCs w:val="21"/>
              </w:rPr>
            </w:pPr>
            <w:r>
              <w:rPr>
                <w:rFonts w:hint="eastAsia" w:ascii="ˎ̥" w:hAnsi="ˎ̥"/>
                <w:b/>
                <w:sz w:val="21"/>
                <w:szCs w:val="21"/>
              </w:rPr>
              <w:t>三、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矢志不渝，栉风沐雨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作为教研组长，期初我就制定好教研组计划，安排课堂研讨活动，提前通知上课老师及时备好课并上传至博客，保证研讨课的质量。</w:t>
            </w:r>
            <w:r>
              <w:rPr>
                <w:rFonts w:hint="eastAsia"/>
                <w:sz w:val="21"/>
                <w:szCs w:val="21"/>
                <w:lang w:eastAsia="zh-CN"/>
              </w:rPr>
              <w:t>我每次</w:t>
            </w:r>
            <w:r>
              <w:rPr>
                <w:rFonts w:hint="eastAsia"/>
                <w:sz w:val="21"/>
                <w:szCs w:val="21"/>
              </w:rPr>
              <w:t>积累好优秀教案和课件，</w:t>
            </w:r>
            <w:r>
              <w:rPr>
                <w:rFonts w:hint="eastAsia"/>
                <w:sz w:val="21"/>
                <w:szCs w:val="21"/>
                <w:lang w:eastAsia="zh-CN"/>
              </w:rPr>
              <w:t>安排成员</w:t>
            </w:r>
            <w:r>
              <w:rPr>
                <w:rFonts w:hint="eastAsia"/>
                <w:sz w:val="21"/>
                <w:szCs w:val="21"/>
              </w:rPr>
              <w:t>撰写好每次研讨活动的报道。</w:t>
            </w:r>
            <w:r>
              <w:rPr>
                <w:rFonts w:hint="eastAsia" w:ascii="宋体" w:hAnsi="宋体"/>
                <w:sz w:val="21"/>
                <w:szCs w:val="21"/>
              </w:rPr>
              <w:t>作为一名青年教师，我始终把读书作为自己的生活需求，让阅读成为一种惯常行为，时刻以读书为乐。各种学习研修，成为一种需求和时尚。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2018年6月</w:t>
            </w:r>
            <w:r>
              <w:rPr>
                <w:rFonts w:hint="eastAsia" w:ascii="宋体" w:hAnsi="宋体"/>
                <w:sz w:val="21"/>
                <w:szCs w:val="21"/>
              </w:rPr>
              <w:t>我积极参加了</w:t>
            </w:r>
            <w:r>
              <w:rPr>
                <w:rFonts w:ascii="方正小标宋简体" w:hAnsi="方正小标宋简体"/>
                <w:b w:val="0"/>
                <w:bCs w:val="0"/>
                <w:sz w:val="21"/>
                <w:szCs w:val="21"/>
              </w:rPr>
              <w:t>第三届省乡村骨干教师培育站</w:t>
            </w:r>
            <w:r>
              <w:rPr>
                <w:rFonts w:hint="eastAsia" w:ascii="方正小标宋简体" w:hAnsi="方正小标宋简体"/>
                <w:b w:val="0"/>
                <w:bCs w:val="0"/>
                <w:sz w:val="21"/>
                <w:szCs w:val="21"/>
                <w:lang w:eastAsia="zh-CN"/>
              </w:rPr>
              <w:t>，一年的学习之路充实而丰富</w:t>
            </w:r>
            <w:r>
              <w:rPr>
                <w:rFonts w:hint="eastAsia" w:ascii="宋体" w:hAnsi="宋体"/>
                <w:sz w:val="21"/>
                <w:szCs w:val="21"/>
              </w:rPr>
              <w:t>。每次外出学习我总是满载而归，并及时将先进的教学理念和教学方法加以吸收和消化，更新自身的教育教学观念，从骨子里武装自己。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我参与的市级课题</w:t>
            </w:r>
            <w:r>
              <w:rPr>
                <w:rFonts w:hint="eastAsia" w:ascii="宋体" w:hAnsi="宋体"/>
                <w:sz w:val="21"/>
                <w:szCs w:val="21"/>
              </w:rPr>
              <w:t>《基于译林小学英语新教材背景下教材重组和整合的研究》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即将结题。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四、加强反思，不断进取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作为一名年轻的英语教师，我应该继续以新课程改革为契机，不断地加强学习。要向课本学习，向专家学习，多读教育教学方面的书籍；向有经验的教师学习，多参加听课、评课活动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</w:rPr>
              <w:t>我要坚持每篇教案后写教学反思，在反思中不断进步。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通过理论联系实际不断撰写教学论文，从而提升教学研究。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论文《以“绘本”育品格》获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全国论文评比一等奖；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/>
              </w:rPr>
              <w:t>论文《例谈小学英语综合板块的重组与整合》获省论文评比二等奖；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《Unit8 Holidays》获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省蓝天杯三等奖；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《做个幸福的智慧型教师》获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校优秀征文。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textAlignment w:val="auto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路漫漫其修远兮，吾将上下而求索。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目标达成情况：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认真完成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两个班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教学任务，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并保证较好的学科质量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认真准备校级和区级公开课，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并取得较好的效果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能够认真辅导学生参加省市级比赛并获奖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撰写“蓝天杯”教学设计论文和参加骏马杯比赛，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但未能晋级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5.能够撰写论文并有三篇论文在省级获奖。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后期努力方向及措施：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bCs/>
                <w:sz w:val="21"/>
                <w:szCs w:val="21"/>
              </w:rPr>
              <w:t>申报自己的区级微型小课题，有自己独特的研究项目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2.认真准备各级研讨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争取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撰写教育教学论文，争取至少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发表一篇教育教学类论文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4.主动积累“市学带”和小中高的材料。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A5EA4"/>
    <w:rsid w:val="13154C17"/>
    <w:rsid w:val="143E0333"/>
    <w:rsid w:val="15D571DD"/>
    <w:rsid w:val="1FEF64A7"/>
    <w:rsid w:val="239238DD"/>
    <w:rsid w:val="49373E07"/>
    <w:rsid w:val="50820DEE"/>
    <w:rsid w:val="53064C9E"/>
    <w:rsid w:val="566A5EA4"/>
    <w:rsid w:val="63845C27"/>
    <w:rsid w:val="699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2019-07-28T06:35:00Z</dcterms:created>
  <dc:creator>ASUS</dc:creator>
  <cp:lastModifiedBy>一米阳光</cp:lastModifiedBy>
  <dcterms:modified xsi:type="dcterms:W3CDTF">2019-07-30T05:02:36Z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