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360" w:lineRule="exact"/>
        <w:jc w:val="center"/>
        <w:rPr>
          <w:rFonts w:eastAsia="黑体"/>
          <w:b/>
          <w:bCs/>
          <w:sz w:val="28"/>
          <w:szCs w:val="28"/>
        </w:rPr>
      </w:pPr>
      <w:r>
        <w:rPr>
          <w:rFonts w:hint="eastAsia" w:eastAsia="黑体"/>
          <w:b/>
          <w:bCs/>
          <w:sz w:val="28"/>
          <w:szCs w:val="28"/>
        </w:rPr>
        <w:t>卓然独立，越而胜己</w:t>
      </w:r>
    </w:p>
    <w:p>
      <w:pPr>
        <w:spacing w:line="360" w:lineRule="exact"/>
        <w:ind w:right="640"/>
        <w:jc w:val="center"/>
        <w:rPr>
          <w:rFonts w:eastAsia="黑体"/>
          <w:b/>
          <w:bCs/>
          <w:sz w:val="28"/>
          <w:szCs w:val="28"/>
        </w:rPr>
      </w:pPr>
      <w:r>
        <w:rPr>
          <w:rFonts w:hint="eastAsia" w:eastAsia="黑体"/>
          <w:b/>
          <w:bCs/>
          <w:sz w:val="28"/>
          <w:szCs w:val="28"/>
        </w:rPr>
        <w:t xml:space="preserve"> 新北区薛家中心小学第五轮青年教师三年主动发展规划</w:t>
      </w:r>
    </w:p>
    <w:p>
      <w:pPr>
        <w:spacing w:line="360" w:lineRule="exact"/>
        <w:ind w:right="640"/>
        <w:jc w:val="center"/>
        <w:rPr>
          <w:rFonts w:ascii="宋体" w:hAnsi="宋体"/>
          <w:sz w:val="28"/>
          <w:szCs w:val="28"/>
        </w:rPr>
      </w:pPr>
      <w:r>
        <w:rPr>
          <w:rFonts w:hint="eastAsia" w:eastAsia="黑体"/>
          <w:b/>
          <w:bCs/>
          <w:sz w:val="28"/>
          <w:szCs w:val="28"/>
        </w:rPr>
        <w:t>一年发展自我评估报告</w:t>
      </w:r>
    </w:p>
    <w:p>
      <w:pPr>
        <w:spacing w:line="360" w:lineRule="auto"/>
        <w:jc w:val="center"/>
        <w:rPr>
          <w:rFonts w:ascii="黑体" w:eastAsia="黑体"/>
          <w:sz w:val="36"/>
        </w:rPr>
      </w:pPr>
      <w:r>
        <w:rPr>
          <w:rFonts w:hint="eastAsia" w:ascii="宋体" w:hAnsi="宋体"/>
          <w:sz w:val="24"/>
        </w:rPr>
        <w:t xml:space="preserve">  </w:t>
      </w:r>
      <w:r>
        <w:rPr>
          <w:rFonts w:ascii="宋体" w:hAnsi="宋体"/>
          <w:sz w:val="24"/>
        </w:rPr>
        <w:t>(2</w:t>
      </w:r>
      <w:r>
        <w:rPr>
          <w:rFonts w:hint="eastAsia" w:ascii="宋体" w:hAnsi="宋体"/>
          <w:sz w:val="24"/>
        </w:rPr>
        <w:t>018年9月——2019年7月</w:t>
      </w:r>
      <w:r>
        <w:rPr>
          <w:rFonts w:ascii="宋体" w:hAnsi="宋体"/>
          <w:sz w:val="24"/>
        </w:rPr>
        <w:t>)</w:t>
      </w:r>
    </w:p>
    <w:p>
      <w:pPr>
        <w:spacing w:line="360" w:lineRule="auto"/>
        <w:ind w:firstLine="480" w:firstLineChars="200"/>
        <w:rPr>
          <w:sz w:val="24"/>
          <w:u w:val="single"/>
        </w:rPr>
      </w:pPr>
      <w:r>
        <w:rPr>
          <w:rFonts w:hint="eastAsia"/>
          <w:sz w:val="24"/>
        </w:rPr>
        <w:t>姓名</w:t>
      </w:r>
      <w:r>
        <w:rPr>
          <w:rFonts w:hint="eastAsia"/>
          <w:sz w:val="24"/>
          <w:u w:val="single"/>
        </w:rPr>
        <w:t xml:space="preserve"> </w:t>
      </w:r>
      <w:r>
        <w:rPr>
          <w:rFonts w:hint="eastAsia"/>
          <w:sz w:val="24"/>
          <w:u w:val="single"/>
          <w:lang w:val="en-US" w:eastAsia="zh-CN"/>
        </w:rPr>
        <w:t>王佳佳</w:t>
      </w:r>
      <w:r>
        <w:rPr>
          <w:rFonts w:hint="eastAsia"/>
          <w:sz w:val="24"/>
          <w:u w:val="single"/>
        </w:rPr>
        <w:t xml:space="preserve">  </w:t>
      </w:r>
      <w:r>
        <w:rPr>
          <w:rFonts w:hint="eastAsia"/>
          <w:sz w:val="24"/>
        </w:rPr>
        <w:t>性别</w:t>
      </w:r>
      <w:r>
        <w:rPr>
          <w:sz w:val="24"/>
          <w:u w:val="single"/>
        </w:rPr>
        <w:t xml:space="preserve"> </w:t>
      </w:r>
      <w:r>
        <w:rPr>
          <w:rFonts w:hint="eastAsia" w:eastAsia="楷体_GB2312"/>
          <w:sz w:val="24"/>
          <w:u w:val="single"/>
        </w:rPr>
        <w:t xml:space="preserve"> </w:t>
      </w:r>
      <w:r>
        <w:rPr>
          <w:rFonts w:hint="eastAsia" w:eastAsia="楷体_GB2312"/>
          <w:sz w:val="24"/>
          <w:u w:val="single"/>
          <w:lang w:eastAsia="zh-CN"/>
        </w:rPr>
        <w:t>女</w:t>
      </w:r>
      <w:r>
        <w:rPr>
          <w:rFonts w:hint="eastAsia" w:eastAsia="楷体_GB2312"/>
          <w:sz w:val="24"/>
          <w:u w:val="single"/>
        </w:rPr>
        <w:t xml:space="preserve"> </w:t>
      </w:r>
      <w:r>
        <w:rPr>
          <w:rFonts w:hint="eastAsia"/>
          <w:sz w:val="24"/>
        </w:rPr>
        <w:t xml:space="preserve"> 年龄</w:t>
      </w:r>
      <w:r>
        <w:rPr>
          <w:sz w:val="24"/>
          <w:u w:val="single"/>
        </w:rPr>
        <w:t xml:space="preserve"> </w:t>
      </w:r>
      <w:r>
        <w:rPr>
          <w:rFonts w:hint="eastAsia"/>
          <w:sz w:val="24"/>
          <w:u w:val="single"/>
          <w:lang w:val="en-US" w:eastAsia="zh-CN"/>
        </w:rPr>
        <w:t>32</w:t>
      </w:r>
      <w:r>
        <w:rPr>
          <w:rFonts w:hint="eastAsia"/>
          <w:sz w:val="24"/>
        </w:rPr>
        <w:t xml:space="preserve"> 教龄</w:t>
      </w:r>
      <w:r>
        <w:rPr>
          <w:rFonts w:hint="eastAsia"/>
          <w:sz w:val="24"/>
          <w:u w:val="single"/>
        </w:rPr>
        <w:t xml:space="preserve"> </w:t>
      </w:r>
      <w:r>
        <w:rPr>
          <w:rFonts w:hint="eastAsia"/>
          <w:sz w:val="24"/>
          <w:u w:val="single"/>
          <w:lang w:val="en-US" w:eastAsia="zh-CN"/>
        </w:rPr>
        <w:t>10</w:t>
      </w:r>
      <w:r>
        <w:rPr>
          <w:rFonts w:hint="eastAsia"/>
          <w:sz w:val="24"/>
          <w:u w:val="single"/>
        </w:rPr>
        <w:t xml:space="preserve"> </w:t>
      </w:r>
      <w:r>
        <w:rPr>
          <w:rFonts w:hint="eastAsia"/>
          <w:sz w:val="24"/>
        </w:rPr>
        <w:t xml:space="preserve"> 学历 </w:t>
      </w:r>
      <w:r>
        <w:rPr>
          <w:rFonts w:hint="eastAsia"/>
          <w:sz w:val="24"/>
          <w:u w:val="single"/>
        </w:rPr>
        <w:t xml:space="preserve"> </w:t>
      </w:r>
      <w:r>
        <w:rPr>
          <w:rFonts w:hint="eastAsia"/>
          <w:sz w:val="24"/>
          <w:u w:val="single"/>
          <w:lang w:eastAsia="zh-CN"/>
        </w:rPr>
        <w:t>本科</w:t>
      </w:r>
      <w:r>
        <w:rPr>
          <w:rFonts w:hint="eastAsia"/>
          <w:sz w:val="24"/>
        </w:rPr>
        <w:t xml:space="preserve"> 所教学科</w:t>
      </w:r>
      <w:r>
        <w:rPr>
          <w:rFonts w:hint="eastAsia"/>
          <w:sz w:val="24"/>
          <w:u w:val="single"/>
          <w:lang w:eastAsia="zh-CN"/>
        </w:rPr>
        <w:t>美术</w:t>
      </w:r>
      <w:r>
        <w:rPr>
          <w:rFonts w:hint="eastAsia"/>
          <w:sz w:val="24"/>
          <w:u w:val="single"/>
        </w:rPr>
        <w:t xml:space="preserve">      </w:t>
      </w:r>
    </w:p>
    <w:tbl>
      <w:tblPr>
        <w:tblStyle w:val="2"/>
        <w:tblW w:w="848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8480" w:type="dxa"/>
          </w:tcPr>
          <w:p>
            <w:pPr>
              <w:spacing w:line="440" w:lineRule="exact"/>
              <w:rPr>
                <w:rFonts w:hint="eastAsia" w:ascii="宋体" w:hAnsi="宋体"/>
              </w:rPr>
            </w:pPr>
            <w:r>
              <w:rPr>
                <w:rFonts w:hint="eastAsia"/>
                <w:b/>
                <w:bCs/>
                <w:sz w:val="24"/>
              </w:rPr>
              <w:t>三年总目标：</w:t>
            </w:r>
            <w:r>
              <w:rPr>
                <w:rFonts w:hint="eastAsia" w:ascii="宋体" w:hAnsi="宋体"/>
              </w:rPr>
              <w:t xml:space="preserve"> （参照制定的主动发展规划）</w:t>
            </w:r>
          </w:p>
          <w:p>
            <w:pPr>
              <w:rPr>
                <w:rFonts w:hint="eastAsia"/>
                <w:sz w:val="24"/>
              </w:rPr>
            </w:pPr>
            <w:r>
              <w:rPr>
                <w:rFonts w:hint="eastAsia"/>
                <w:sz w:val="24"/>
              </w:rPr>
              <w:t>1.每天抽出一小时用来阅读各类书籍，做到持之以恒。每学期认真读一本教学专著，做好摘录。</w:t>
            </w:r>
          </w:p>
          <w:p>
            <w:pPr>
              <w:rPr>
                <w:rFonts w:hint="eastAsia"/>
                <w:sz w:val="24"/>
              </w:rPr>
            </w:pPr>
            <w:r>
              <w:rPr>
                <w:rFonts w:hint="eastAsia"/>
                <w:sz w:val="24"/>
              </w:rPr>
              <w:t>2.坚持写好教学反思。争取每年至少1篇有较高水平的教育教学论文，获奖或发表。</w:t>
            </w:r>
          </w:p>
          <w:p>
            <w:pPr>
              <w:rPr>
                <w:rFonts w:hint="eastAsia"/>
                <w:sz w:val="24"/>
              </w:rPr>
            </w:pPr>
            <w:r>
              <w:rPr>
                <w:rFonts w:hint="eastAsia"/>
                <w:sz w:val="24"/>
              </w:rPr>
              <w:t>3. 认真落实美术课标，</w:t>
            </w:r>
            <w:r>
              <w:rPr>
                <w:rFonts w:hint="eastAsia"/>
                <w:sz w:val="24"/>
                <w:lang w:val="en-US" w:eastAsia="zh-CN"/>
              </w:rPr>
              <w:t>积极参与</w:t>
            </w:r>
            <w:r>
              <w:rPr>
                <w:rFonts w:hint="eastAsia"/>
                <w:sz w:val="24"/>
              </w:rPr>
              <w:t>课题研究，带领青年教师深入研究，使学生真正成为课堂的主人。争取每学年开1-2节校级或以上的公开课，逐步形成自己的课堂教学风格。</w:t>
            </w:r>
          </w:p>
          <w:p>
            <w:pPr>
              <w:rPr>
                <w:rFonts w:hint="default" w:eastAsiaTheme="minorEastAsia"/>
                <w:sz w:val="24"/>
                <w:lang w:val="en-US" w:eastAsia="zh-CN"/>
              </w:rPr>
            </w:pPr>
            <w:r>
              <w:rPr>
                <w:rFonts w:hint="eastAsia"/>
                <w:sz w:val="24"/>
              </w:rPr>
              <w:t>4.为评选更高一级职称（中小学一级教师）作准备。</w:t>
            </w:r>
          </w:p>
          <w:p>
            <w:pPr>
              <w:rPr>
                <w:rFonts w:hint="eastAsia"/>
                <w:sz w:val="24"/>
              </w:rPr>
            </w:pPr>
            <w:r>
              <w:rPr>
                <w:rFonts w:hint="eastAsia"/>
                <w:sz w:val="24"/>
              </w:rPr>
              <w:t>5.积极参加各级各类培训，进一步提高自己的专业水平、教育教学理论水平。</w:t>
            </w:r>
          </w:p>
          <w:p>
            <w:pPr>
              <w:rPr>
                <w:rFonts w:hint="eastAsia"/>
                <w:sz w:val="24"/>
              </w:rPr>
            </w:pPr>
            <w:r>
              <w:rPr>
                <w:rFonts w:hint="eastAsia"/>
                <w:sz w:val="24"/>
              </w:rPr>
              <w:t>6.向校内校外有经验的优秀教师求学，吸取学习教学经验。</w:t>
            </w:r>
          </w:p>
          <w:p>
            <w:pPr>
              <w:spacing w:line="440" w:lineRule="exact"/>
              <w:rPr>
                <w:rFonts w:hint="eastAsia" w:ascii="宋体" w:hAnsi="宋体"/>
              </w:rPr>
            </w:pPr>
            <w:r>
              <w:rPr>
                <w:rFonts w:hint="eastAsia"/>
                <w:sz w:val="24"/>
              </w:rPr>
              <w:t>7．积极参与各项活动，多创作教师个人作品及多辅导学生荣获荣誉。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8480" w:type="dxa"/>
          </w:tcPr>
          <w:p>
            <w:pPr>
              <w:spacing w:line="440" w:lineRule="exact"/>
              <w:rPr>
                <w:rFonts w:hint="eastAsia"/>
              </w:rPr>
            </w:pPr>
            <w:r>
              <w:rPr>
                <w:rFonts w:hint="eastAsia"/>
                <w:b/>
                <w:bCs/>
                <w:sz w:val="24"/>
              </w:rPr>
              <w:t>第一年目标：</w:t>
            </w:r>
            <w:r>
              <w:rPr>
                <w:rFonts w:hint="eastAsia"/>
              </w:rPr>
              <w:t xml:space="preserve"> （参照制定的主动发展规划）</w:t>
            </w:r>
          </w:p>
          <w:p>
            <w:pPr>
              <w:rPr>
                <w:rFonts w:hint="eastAsia"/>
                <w:sz w:val="24"/>
                <w:lang w:eastAsia="zh-CN"/>
              </w:rPr>
            </w:pPr>
            <w:r>
              <w:rPr>
                <w:rFonts w:hint="eastAsia"/>
                <w:sz w:val="24"/>
                <w:lang w:eastAsia="zh-CN"/>
              </w:rPr>
              <w:t>1.认真读《少儿美术》，做好摘录，提升专业素养。</w:t>
            </w:r>
          </w:p>
          <w:p>
            <w:pPr>
              <w:rPr>
                <w:rFonts w:hint="eastAsia"/>
                <w:sz w:val="24"/>
                <w:lang w:eastAsia="zh-CN"/>
              </w:rPr>
            </w:pPr>
            <w:r>
              <w:rPr>
                <w:rFonts w:hint="eastAsia"/>
                <w:sz w:val="24"/>
                <w:lang w:eastAsia="zh-CN"/>
              </w:rPr>
              <w:t>2.坚持写教学反思，积极撰写一篇论文，争取在省市区获奖或发表。</w:t>
            </w:r>
          </w:p>
          <w:p>
            <w:pPr>
              <w:rPr>
                <w:rFonts w:hint="eastAsia"/>
                <w:sz w:val="24"/>
                <w:lang w:eastAsia="zh-CN"/>
              </w:rPr>
            </w:pPr>
            <w:r>
              <w:rPr>
                <w:rFonts w:hint="eastAsia"/>
                <w:sz w:val="24"/>
                <w:lang w:eastAsia="zh-CN"/>
              </w:rPr>
              <w:t>3.积极参加教研组的活动，认真专研新基础，课堂中多</w:t>
            </w:r>
            <w:r>
              <w:rPr>
                <w:rFonts w:hint="eastAsia"/>
                <w:sz w:val="24"/>
                <w:lang w:val="en-US" w:eastAsia="zh-CN"/>
              </w:rPr>
              <w:t>尝试</w:t>
            </w:r>
            <w:r>
              <w:rPr>
                <w:rFonts w:hint="eastAsia"/>
                <w:sz w:val="24"/>
                <w:lang w:eastAsia="zh-CN"/>
              </w:rPr>
              <w:t>与</w:t>
            </w:r>
            <w:r>
              <w:rPr>
                <w:rFonts w:hint="eastAsia"/>
                <w:sz w:val="24"/>
                <w:lang w:val="en-US" w:eastAsia="zh-CN"/>
              </w:rPr>
              <w:t>多媒体</w:t>
            </w:r>
            <w:r>
              <w:rPr>
                <w:rFonts w:hint="eastAsia"/>
                <w:sz w:val="24"/>
                <w:lang w:eastAsia="zh-CN"/>
              </w:rPr>
              <w:t>进行整合，</w:t>
            </w:r>
          </w:p>
          <w:p>
            <w:pPr>
              <w:rPr>
                <w:rFonts w:hint="eastAsia"/>
                <w:sz w:val="24"/>
                <w:lang w:eastAsia="zh-CN"/>
              </w:rPr>
            </w:pPr>
            <w:r>
              <w:rPr>
                <w:rFonts w:hint="eastAsia"/>
                <w:sz w:val="24"/>
                <w:lang w:eastAsia="zh-CN"/>
              </w:rPr>
              <w:t>积极把开放、互动的理念融入课堂。在理论的基础上加强实践。争取上一节高质量的校级</w:t>
            </w:r>
            <w:r>
              <w:rPr>
                <w:rFonts w:hint="eastAsia"/>
                <w:sz w:val="24"/>
                <w:lang w:val="en-US" w:eastAsia="zh-CN"/>
              </w:rPr>
              <w:t>或区级</w:t>
            </w:r>
            <w:r>
              <w:rPr>
                <w:rFonts w:hint="eastAsia"/>
                <w:sz w:val="24"/>
                <w:lang w:eastAsia="zh-CN"/>
              </w:rPr>
              <w:t>公开课。</w:t>
            </w:r>
          </w:p>
          <w:p>
            <w:pPr>
              <w:rPr>
                <w:rFonts w:hint="eastAsia"/>
                <w:sz w:val="24"/>
                <w:lang w:eastAsia="zh-CN"/>
              </w:rPr>
            </w:pPr>
            <w:r>
              <w:rPr>
                <w:rFonts w:hint="eastAsia"/>
                <w:sz w:val="24"/>
                <w:lang w:eastAsia="zh-CN"/>
              </w:rPr>
              <w:t>4.平时</w:t>
            </w:r>
            <w:r>
              <w:rPr>
                <w:rFonts w:hint="eastAsia"/>
                <w:sz w:val="24"/>
                <w:lang w:val="en-US" w:eastAsia="zh-CN"/>
              </w:rPr>
              <w:t>抽空多看书，多感悟教学，为高一级职称做好各项</w:t>
            </w:r>
            <w:r>
              <w:rPr>
                <w:rFonts w:hint="eastAsia"/>
                <w:sz w:val="24"/>
                <w:lang w:eastAsia="zh-CN"/>
              </w:rPr>
              <w:t>相关材料准备。</w:t>
            </w:r>
          </w:p>
          <w:p>
            <w:pPr>
              <w:rPr>
                <w:rFonts w:hint="eastAsia"/>
                <w:sz w:val="24"/>
                <w:lang w:eastAsia="zh-CN"/>
              </w:rPr>
            </w:pPr>
            <w:r>
              <w:rPr>
                <w:rFonts w:hint="eastAsia"/>
                <w:sz w:val="24"/>
                <w:lang w:eastAsia="zh-CN"/>
              </w:rPr>
              <w:t>5.校外学习活动多积极参与，多学习多积累。</w:t>
            </w:r>
          </w:p>
          <w:p>
            <w:pPr>
              <w:rPr>
                <w:rFonts w:hint="eastAsia"/>
                <w:sz w:val="24"/>
                <w:lang w:eastAsia="zh-CN"/>
              </w:rPr>
            </w:pPr>
            <w:r>
              <w:rPr>
                <w:rFonts w:hint="eastAsia"/>
                <w:sz w:val="24"/>
                <w:lang w:eastAsia="zh-CN"/>
              </w:rPr>
              <w:t>6.找寻外校优秀教师，平时抽时间前去学习。</w:t>
            </w:r>
          </w:p>
          <w:p>
            <w:pPr>
              <w:rPr>
                <w:rFonts w:hint="eastAsia"/>
              </w:rPr>
            </w:pPr>
            <w:r>
              <w:rPr>
                <w:rFonts w:hint="eastAsia"/>
                <w:sz w:val="24"/>
                <w:lang w:eastAsia="zh-CN"/>
              </w:rPr>
              <w:t xml:space="preserve">7.认真辅导兴趣小组，争取3副作品以上获市级以上奖项。创画教师个人作品1件，争取区以上获奖。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480" w:type="dxa"/>
          </w:tcPr>
          <w:p>
            <w:pPr>
              <w:spacing w:line="360" w:lineRule="auto"/>
              <w:rPr>
                <w:rFonts w:hint="eastAsia"/>
                <w:b/>
                <w:bCs/>
                <w:sz w:val="24"/>
              </w:rPr>
            </w:pPr>
            <w:r>
              <w:rPr>
                <w:rFonts w:hint="eastAsia"/>
                <w:b/>
                <w:bCs/>
                <w:sz w:val="24"/>
              </w:rPr>
              <w:t>发展经验分享</w:t>
            </w:r>
          </w:p>
          <w:p>
            <w:pPr>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240" w:lineRule="auto"/>
              <w:ind w:left="0" w:right="0"/>
              <w:jc w:val="left"/>
              <w:textAlignment w:val="auto"/>
              <w:rPr>
                <w:rFonts w:hint="eastAsia" w:ascii="宋体" w:hAnsi="宋体" w:cs="宋体"/>
                <w:color w:val="333333"/>
                <w:kern w:val="0"/>
                <w:sz w:val="24"/>
                <w:szCs w:val="24"/>
                <w:lang w:val="en-US" w:eastAsia="zh-CN" w:bidi="ar"/>
              </w:rPr>
            </w:pPr>
            <w:r>
              <w:rPr>
                <w:rFonts w:hint="eastAsia" w:ascii="宋体" w:hAnsi="宋体" w:cs="宋体"/>
                <w:color w:val="333333"/>
                <w:kern w:val="0"/>
                <w:sz w:val="24"/>
                <w:szCs w:val="24"/>
                <w:lang w:val="en-US" w:eastAsia="zh-CN" w:bidi="ar"/>
              </w:rPr>
              <w:t>一、抓好激发兴趣的课堂教学</w:t>
            </w:r>
          </w:p>
          <w:p>
            <w:pPr>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240" w:lineRule="auto"/>
              <w:ind w:left="0" w:right="0" w:firstLine="480" w:firstLineChars="200"/>
              <w:jc w:val="left"/>
              <w:textAlignment w:val="auto"/>
              <w:rPr>
                <w:rFonts w:hint="default" w:ascii="宋体" w:hAnsi="宋体" w:cs="宋体"/>
                <w:color w:val="333333"/>
                <w:kern w:val="0"/>
                <w:sz w:val="24"/>
                <w:szCs w:val="24"/>
                <w:lang w:val="en-US" w:eastAsia="zh-CN" w:bidi="ar"/>
              </w:rPr>
            </w:pPr>
            <w:r>
              <w:rPr>
                <w:rFonts w:hint="default" w:ascii="宋体" w:hAnsi="宋体" w:cs="宋体"/>
                <w:color w:val="333333"/>
                <w:kern w:val="0"/>
                <w:sz w:val="24"/>
                <w:szCs w:val="24"/>
                <w:lang w:val="en-US" w:eastAsia="zh-CN" w:bidi="ar"/>
              </w:rPr>
              <w:t>“</w:t>
            </w:r>
            <w:r>
              <w:rPr>
                <w:rFonts w:hint="eastAsia" w:ascii="宋体" w:hAnsi="宋体" w:cs="宋体"/>
                <w:color w:val="333333"/>
                <w:kern w:val="0"/>
                <w:sz w:val="24"/>
                <w:szCs w:val="24"/>
                <w:lang w:val="en-US" w:eastAsia="zh-CN" w:bidi="ar"/>
              </w:rPr>
              <w:t>兴趣是最好的老师</w:t>
            </w:r>
            <w:r>
              <w:rPr>
                <w:rFonts w:hint="default" w:ascii="宋体" w:hAnsi="宋体" w:cs="宋体"/>
                <w:color w:val="333333"/>
                <w:kern w:val="0"/>
                <w:sz w:val="24"/>
                <w:szCs w:val="24"/>
                <w:lang w:val="en-US" w:eastAsia="zh-CN" w:bidi="ar"/>
              </w:rPr>
              <w:t>”</w:t>
            </w:r>
            <w:r>
              <w:rPr>
                <w:rFonts w:hint="eastAsia" w:ascii="宋体" w:hAnsi="宋体" w:cs="宋体"/>
                <w:color w:val="333333"/>
                <w:kern w:val="0"/>
                <w:sz w:val="24"/>
                <w:szCs w:val="24"/>
                <w:lang w:val="en-US" w:eastAsia="zh-CN" w:bidi="ar"/>
              </w:rPr>
              <w:t>，如果能让学生对美术课产生浓厚的兴趣这无疑会给今后的教学起到事半功倍的效果。每一年、每一学期的教研组备课活动前期，我都会带领组员坐下来，一起交流学科计划，一起归纳本学期的知识点，学习整理美术课标，学习课型范式实施策略等，特别是一同探讨如何提升学生的学习兴趣度，可以采取哪些措施等等。因为身为教师，教学和学生是我们一直最中心的话题。只有踏实上号每一节课，认真对待每一位学生，才是我们教师奋斗的最核心，也是最基本的目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240" w:lineRule="auto"/>
              <w:ind w:right="0" w:rightChars="0"/>
              <w:jc w:val="left"/>
              <w:textAlignment w:val="auto"/>
              <w:rPr>
                <w:rFonts w:hint="eastAsia" w:ascii="宋体" w:hAnsi="宋体" w:cs="宋体"/>
                <w:color w:val="333333"/>
                <w:kern w:val="0"/>
                <w:sz w:val="24"/>
                <w:szCs w:val="24"/>
                <w:lang w:val="en-US" w:eastAsia="zh-CN" w:bidi="ar"/>
              </w:rPr>
            </w:pPr>
            <w:r>
              <w:rPr>
                <w:rFonts w:hint="eastAsia" w:ascii="宋体" w:hAnsi="宋体" w:cs="宋体"/>
                <w:color w:val="333333"/>
                <w:kern w:val="0"/>
                <w:sz w:val="24"/>
                <w:szCs w:val="24"/>
                <w:lang w:val="en-US" w:eastAsia="zh-CN" w:bidi="ar"/>
              </w:rPr>
              <w:t>二、抓好鼓励创造的第二课堂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240" w:lineRule="auto"/>
              <w:ind w:right="0" w:rightChars="0" w:firstLine="480" w:firstLineChars="200"/>
              <w:jc w:val="left"/>
              <w:textAlignment w:val="auto"/>
              <w:rPr>
                <w:rFonts w:hint="eastAsia" w:ascii="宋体" w:hAnsi="宋体" w:cs="宋体"/>
                <w:color w:val="333333"/>
                <w:kern w:val="0"/>
                <w:sz w:val="24"/>
                <w:szCs w:val="24"/>
                <w:lang w:val="en-US" w:eastAsia="zh-CN" w:bidi="ar"/>
              </w:rPr>
            </w:pPr>
            <w:r>
              <w:rPr>
                <w:rFonts w:hint="eastAsia" w:ascii="宋体" w:hAnsi="宋体" w:cs="宋体"/>
                <w:color w:val="333333"/>
                <w:kern w:val="0"/>
                <w:sz w:val="24"/>
                <w:szCs w:val="24"/>
                <w:lang w:val="en-US" w:eastAsia="zh-CN" w:bidi="ar"/>
              </w:rPr>
              <w:t>积极开展美术兴趣小组，为了使学生们学有乐趣、学有所获，有大的飞跃，第二课堂做到有计划，有步骤，有效果地培养学生。通过每周一次的兴趣小组活动，提高了学生的绘画能力，创作能力，欣赏能力。并将学生作品进行展示，激发学生欣赏美、热爱美、创造美的学习兴趣。一年来，美术教师积极做好各项美术竞赛辅导工作，辅导并组织学生广泛地参加各级各类美术比赛和科技类比赛活动，获得了一二三等奖的好成绩，挖掘并发展了孩子们的特长。</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150" w:afterAutospacing="0" w:line="240" w:lineRule="auto"/>
              <w:ind w:right="0" w:rightChars="0"/>
              <w:jc w:val="left"/>
              <w:textAlignment w:val="auto"/>
              <w:rPr>
                <w:rFonts w:hint="eastAsia" w:ascii="宋体" w:hAnsi="宋体" w:cs="宋体"/>
                <w:color w:val="333333"/>
                <w:kern w:val="0"/>
                <w:sz w:val="24"/>
                <w:szCs w:val="24"/>
                <w:lang w:val="en-US" w:eastAsia="zh-CN" w:bidi="ar"/>
              </w:rPr>
            </w:pPr>
            <w:r>
              <w:rPr>
                <w:rFonts w:hint="eastAsia" w:ascii="宋体" w:hAnsi="宋体" w:cs="宋体"/>
                <w:color w:val="333333"/>
                <w:kern w:val="0"/>
                <w:sz w:val="24"/>
                <w:szCs w:val="24"/>
                <w:lang w:val="en-US" w:eastAsia="zh-CN" w:bidi="ar"/>
              </w:rPr>
              <w:t>抓好学校布置的各项宣传工作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240" w:lineRule="auto"/>
              <w:ind w:right="0" w:rightChars="0" w:firstLine="480" w:firstLineChars="200"/>
              <w:jc w:val="left"/>
              <w:textAlignment w:val="auto"/>
              <w:rPr>
                <w:rFonts w:hint="eastAsia" w:ascii="宋体" w:hAnsi="宋体" w:cs="宋体"/>
                <w:color w:val="333333"/>
                <w:kern w:val="0"/>
                <w:sz w:val="24"/>
                <w:szCs w:val="24"/>
                <w:lang w:val="en-US" w:eastAsia="zh-CN" w:bidi="ar"/>
              </w:rPr>
            </w:pPr>
            <w:r>
              <w:rPr>
                <w:rFonts w:hint="eastAsia" w:ascii="宋体" w:hAnsi="宋体" w:cs="宋体"/>
                <w:color w:val="333333"/>
                <w:kern w:val="0"/>
                <w:sz w:val="24"/>
                <w:szCs w:val="24"/>
                <w:lang w:val="en-US" w:eastAsia="zh-CN" w:bidi="ar"/>
              </w:rPr>
              <w:t>为了协助学校的宣传工作和各项活动的开展，我带领美术组老师们牺牲自己的休息时间圆满的完成学校布置的各项宣传工作。如学校宣传橱窗的作品收集工作，学校布置的幕后设计的参与工作，学校组织活动的各大展板设计工作，学生各种活动幕后所需的道具制作工作，校园活动海报设计工作等等。</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150" w:afterAutospacing="0" w:line="240" w:lineRule="auto"/>
              <w:ind w:right="0" w:rightChars="0"/>
              <w:jc w:val="left"/>
              <w:textAlignment w:val="auto"/>
              <w:rPr>
                <w:rFonts w:hint="eastAsia" w:ascii="宋体" w:hAnsi="宋体" w:cs="宋体"/>
                <w:color w:val="333333"/>
                <w:kern w:val="0"/>
                <w:sz w:val="24"/>
                <w:szCs w:val="24"/>
                <w:lang w:val="en-US" w:eastAsia="zh-CN" w:bidi="ar"/>
              </w:rPr>
            </w:pPr>
            <w:r>
              <w:rPr>
                <w:rFonts w:hint="eastAsia" w:ascii="宋体" w:hAnsi="宋体" w:cs="宋体"/>
                <w:color w:val="333333"/>
                <w:kern w:val="0"/>
                <w:sz w:val="24"/>
                <w:szCs w:val="24"/>
                <w:lang w:val="en-US" w:eastAsia="zh-CN" w:bidi="ar"/>
              </w:rPr>
              <w:t>抓好各项教科研工作和继续教育工作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240" w:lineRule="auto"/>
              <w:ind w:right="0" w:rightChars="0" w:firstLine="480" w:firstLineChars="200"/>
              <w:jc w:val="left"/>
              <w:textAlignment w:val="auto"/>
              <w:rPr>
                <w:rFonts w:hint="eastAsia" w:ascii="宋体" w:hAnsi="宋体" w:cs="宋体"/>
                <w:color w:val="333333"/>
                <w:kern w:val="0"/>
                <w:sz w:val="24"/>
                <w:szCs w:val="24"/>
                <w:lang w:val="en-US" w:eastAsia="zh-CN" w:bidi="ar"/>
              </w:rPr>
            </w:pPr>
            <w:r>
              <w:rPr>
                <w:rFonts w:hint="eastAsia" w:ascii="宋体" w:hAnsi="宋体" w:cs="宋体"/>
                <w:color w:val="333333"/>
                <w:kern w:val="0"/>
                <w:sz w:val="24"/>
                <w:szCs w:val="24"/>
                <w:lang w:val="en-US" w:eastAsia="zh-CN" w:bidi="ar"/>
              </w:rPr>
              <w:t>在信息化知识高速发展的形式下，加强自身的知识修养和业务水平非常重要。我们积极参加各级各类教师继续教育学习培训。我积极带领年轻教师参加课题研究，在课题的研究过程中，我们的组员争取每人每学期撰写相关论文一篇，一年发表一篇，积极参与比赛投稿等。我们还积极开设相关公开课，都得到了领导和听课老师们的一致好评。</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150" w:afterAutospacing="0" w:line="240" w:lineRule="auto"/>
              <w:ind w:left="0" w:leftChars="0" w:right="0" w:rightChars="0" w:firstLine="0" w:firstLineChars="0"/>
              <w:jc w:val="left"/>
              <w:textAlignment w:val="auto"/>
              <w:rPr>
                <w:rFonts w:hint="eastAsia" w:ascii="宋体" w:hAnsi="宋体" w:cs="宋体"/>
                <w:color w:val="333333"/>
                <w:kern w:val="0"/>
                <w:sz w:val="24"/>
                <w:szCs w:val="24"/>
                <w:lang w:val="en-US" w:eastAsia="zh-CN" w:bidi="ar"/>
              </w:rPr>
            </w:pPr>
            <w:r>
              <w:rPr>
                <w:rFonts w:hint="eastAsia" w:ascii="宋体" w:hAnsi="宋体" w:cs="宋体"/>
                <w:color w:val="333333"/>
                <w:kern w:val="0"/>
                <w:sz w:val="24"/>
                <w:szCs w:val="24"/>
                <w:lang w:val="en-US" w:eastAsia="zh-CN" w:bidi="ar"/>
              </w:rPr>
              <w:t>抓好自身素养的全面提升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240" w:lineRule="auto"/>
              <w:ind w:right="0" w:rightChars="0"/>
              <w:jc w:val="left"/>
              <w:textAlignment w:val="auto"/>
              <w:rPr>
                <w:rFonts w:hint="eastAsia" w:ascii="宋体" w:hAnsi="宋体" w:cs="宋体"/>
                <w:color w:val="333333"/>
                <w:kern w:val="0"/>
                <w:sz w:val="24"/>
                <w:szCs w:val="24"/>
                <w:lang w:val="en-US" w:eastAsia="zh-CN" w:bidi="ar"/>
              </w:rPr>
            </w:pPr>
            <w:r>
              <w:rPr>
                <w:rFonts w:hint="eastAsia" w:ascii="宋体" w:hAnsi="宋体" w:cs="宋体"/>
                <w:color w:val="333333"/>
                <w:kern w:val="0"/>
                <w:sz w:val="24"/>
                <w:szCs w:val="24"/>
                <w:lang w:val="en-US" w:eastAsia="zh-CN" w:bidi="ar"/>
              </w:rPr>
              <w:t>一线教师的工作总是忙碌的，对于美术老师来说，除了平时的教学工作，还有很多和美术相关的任务需要我们去完成，身为热爱自己专业的老师，仍然会挤时间出来进行自我专业方面的提升，在办公室里，甚至回家的休息时间，我们乐于主动拿起画笔，尝试多种绘画创作，如速写练习、手工制作、水彩创作、教学范图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240" w:lineRule="auto"/>
              <w:ind w:right="0" w:rightChars="0"/>
              <w:jc w:val="left"/>
              <w:textAlignment w:val="auto"/>
              <w:rPr>
                <w:rFonts w:hint="default" w:ascii="宋体" w:hAnsi="宋体" w:cs="宋体"/>
                <w:color w:val="333333"/>
                <w:kern w:val="0"/>
                <w:sz w:val="24"/>
                <w:szCs w:val="24"/>
                <w:lang w:val="en-US" w:eastAsia="zh-CN" w:bidi="ar"/>
              </w:rPr>
            </w:pPr>
            <w:r>
              <w:rPr>
                <w:rFonts w:hint="eastAsia" w:ascii="宋体" w:hAnsi="宋体" w:cs="宋体"/>
                <w:color w:val="333333"/>
                <w:kern w:val="0"/>
                <w:sz w:val="24"/>
                <w:szCs w:val="24"/>
                <w:lang w:val="en-US" w:eastAsia="zh-CN" w:bidi="ar"/>
              </w:rPr>
              <w:t>综上所述，以下是几个方向的点：</w:t>
            </w:r>
          </w:p>
          <w:p>
            <w:pPr>
              <w:numPr>
                <w:ilvl w:val="0"/>
                <w:numId w:val="3"/>
              </w:numPr>
              <w:rPr>
                <w:rFonts w:hint="eastAsia"/>
                <w:sz w:val="24"/>
              </w:rPr>
            </w:pPr>
            <w:r>
              <w:rPr>
                <w:rFonts w:hint="eastAsia"/>
                <w:sz w:val="24"/>
              </w:rPr>
              <w:t>学习态度</w:t>
            </w:r>
            <w:r>
              <w:rPr>
                <w:rFonts w:hint="eastAsia"/>
                <w:sz w:val="24"/>
                <w:lang w:val="en-US" w:eastAsia="zh-CN"/>
              </w:rPr>
              <w:t>要</w:t>
            </w:r>
            <w:r>
              <w:rPr>
                <w:rFonts w:hint="eastAsia"/>
                <w:sz w:val="24"/>
              </w:rPr>
              <w:t>积极主动</w:t>
            </w:r>
          </w:p>
          <w:p>
            <w:pPr>
              <w:numPr>
                <w:ilvl w:val="0"/>
                <w:numId w:val="3"/>
              </w:numPr>
              <w:rPr>
                <w:rFonts w:hint="eastAsia"/>
                <w:sz w:val="24"/>
              </w:rPr>
            </w:pPr>
            <w:r>
              <w:rPr>
                <w:rFonts w:hint="eastAsia"/>
                <w:sz w:val="24"/>
              </w:rPr>
              <w:t>有目标，有实践，根据五级梯队要求，做在平时</w:t>
            </w:r>
          </w:p>
          <w:p>
            <w:pPr>
              <w:numPr>
                <w:ilvl w:val="0"/>
                <w:numId w:val="3"/>
              </w:numPr>
              <w:rPr>
                <w:rFonts w:hint="eastAsia"/>
                <w:sz w:val="24"/>
              </w:rPr>
            </w:pPr>
            <w:r>
              <w:rPr>
                <w:rFonts w:hint="eastAsia"/>
                <w:sz w:val="24"/>
              </w:rPr>
              <w:t>肯吃苦，肯钻研，有担当</w:t>
            </w:r>
          </w:p>
          <w:p>
            <w:pPr>
              <w:numPr>
                <w:ilvl w:val="0"/>
                <w:numId w:val="3"/>
              </w:numPr>
              <w:rPr>
                <w:rFonts w:hint="eastAsia"/>
                <w:sz w:val="24"/>
              </w:rPr>
            </w:pPr>
            <w:r>
              <w:rPr>
                <w:rFonts w:hint="eastAsia"/>
                <w:sz w:val="24"/>
              </w:rPr>
              <w:t>相信，越努力越幸运</w:t>
            </w:r>
          </w:p>
          <w:p>
            <w:pPr>
              <w:bidi w:val="0"/>
              <w:rPr>
                <w:rFonts w:hint="eastAsia"/>
                <w:sz w:val="28"/>
                <w:szCs w:val="28"/>
              </w:rPr>
            </w:pPr>
            <w:r>
              <w:rPr>
                <w:rFonts w:hint="eastAsia"/>
                <w:sz w:val="24"/>
                <w:lang w:val="en-US" w:eastAsia="zh-CN"/>
              </w:rPr>
              <w:t>5、感恩</w:t>
            </w:r>
            <w:r>
              <w:rPr>
                <w:rFonts w:hint="eastAsia"/>
                <w:sz w:val="24"/>
              </w:rPr>
              <w:t>学校和领导的有力支持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480" w:type="dxa"/>
          </w:tcPr>
          <w:p>
            <w:pPr>
              <w:spacing w:line="360" w:lineRule="auto"/>
              <w:rPr>
                <w:rFonts w:hint="eastAsia"/>
                <w:b/>
                <w:bCs/>
                <w:sz w:val="24"/>
              </w:rPr>
            </w:pPr>
            <w:r>
              <w:rPr>
                <w:rFonts w:hint="eastAsia"/>
                <w:b/>
                <w:bCs/>
                <w:sz w:val="24"/>
              </w:rPr>
              <w:t>目标达成情况：（条框式）</w:t>
            </w:r>
          </w:p>
          <w:p>
            <w:pPr>
              <w:numPr>
                <w:ilvl w:val="0"/>
                <w:numId w:val="4"/>
              </w:numPr>
              <w:rPr>
                <w:rFonts w:hint="eastAsia"/>
                <w:sz w:val="24"/>
              </w:rPr>
            </w:pPr>
            <w:r>
              <w:rPr>
                <w:rFonts w:hint="eastAsia" w:ascii="宋体" w:hAnsi="宋体"/>
                <w:color w:val="000000"/>
                <w:kern w:val="0"/>
                <w:sz w:val="24"/>
              </w:rPr>
              <w:t>我阅读了《少儿美术》、《怎么上课，学生才喜欢》等专业类杂志和教育类专著，认真品读，自信摘录，撰写读后感</w:t>
            </w:r>
            <w:r>
              <w:rPr>
                <w:rFonts w:hint="eastAsia"/>
                <w:sz w:val="24"/>
              </w:rPr>
              <w:t>。</w:t>
            </w:r>
          </w:p>
          <w:p>
            <w:pPr>
              <w:numPr>
                <w:ilvl w:val="0"/>
                <w:numId w:val="4"/>
              </w:numPr>
              <w:rPr>
                <w:rFonts w:hint="eastAsia"/>
                <w:sz w:val="24"/>
                <w:u w:val="single"/>
              </w:rPr>
            </w:pPr>
            <w:r>
              <w:rPr>
                <w:rFonts w:hint="eastAsia"/>
                <w:sz w:val="24"/>
              </w:rPr>
              <w:t>坚持写好教学反思。每年有1篇教育教学论文获奖</w:t>
            </w:r>
            <w:r>
              <w:rPr>
                <w:rFonts w:hint="eastAsia"/>
                <w:sz w:val="24"/>
                <w:lang w:val="en-US" w:eastAsia="zh-CN"/>
              </w:rPr>
              <w:t>并</w:t>
            </w:r>
            <w:r>
              <w:rPr>
                <w:rFonts w:hint="eastAsia"/>
                <w:sz w:val="24"/>
              </w:rPr>
              <w:t>发表</w:t>
            </w:r>
          </w:p>
          <w:p>
            <w:pPr>
              <w:numPr>
                <w:ilvl w:val="0"/>
                <w:numId w:val="4"/>
              </w:numPr>
              <w:rPr>
                <w:rFonts w:hint="eastAsia"/>
                <w:sz w:val="24"/>
                <w:u w:val="single"/>
              </w:rPr>
            </w:pPr>
            <w:r>
              <w:rPr>
                <w:rFonts w:hint="eastAsia"/>
                <w:sz w:val="24"/>
              </w:rPr>
              <w:t>主动</w:t>
            </w:r>
            <w:r>
              <w:rPr>
                <w:rFonts w:hint="eastAsia"/>
                <w:sz w:val="24"/>
                <w:lang w:val="en-US" w:eastAsia="zh-CN"/>
              </w:rPr>
              <w:t>带领青年教师研究</w:t>
            </w:r>
            <w:r>
              <w:rPr>
                <w:rFonts w:hint="eastAsia"/>
                <w:sz w:val="24"/>
              </w:rPr>
              <w:t>区级课题，</w:t>
            </w:r>
            <w:r>
              <w:rPr>
                <w:rFonts w:hint="eastAsia"/>
                <w:sz w:val="24"/>
                <w:lang w:val="en-US" w:eastAsia="zh-CN"/>
              </w:rPr>
              <w:t>目前筹备结题工作。</w:t>
            </w:r>
            <w:r>
              <w:rPr>
                <w:rFonts w:hint="eastAsia"/>
                <w:sz w:val="24"/>
              </w:rPr>
              <w:t>每学年开设1节校级或</w:t>
            </w:r>
            <w:r>
              <w:rPr>
                <w:rFonts w:hint="eastAsia"/>
                <w:sz w:val="24"/>
                <w:lang w:val="en-US" w:eastAsia="zh-CN"/>
              </w:rPr>
              <w:t>区</w:t>
            </w:r>
            <w:r>
              <w:rPr>
                <w:rFonts w:hint="eastAsia"/>
                <w:sz w:val="24"/>
              </w:rPr>
              <w:t>公开课</w:t>
            </w:r>
            <w:r>
              <w:rPr>
                <w:rFonts w:hint="eastAsia"/>
                <w:sz w:val="24"/>
                <w:lang w:eastAsia="zh-CN"/>
              </w:rPr>
              <w:t>。</w:t>
            </w:r>
            <w:r>
              <w:rPr>
                <w:rFonts w:hint="eastAsia"/>
                <w:sz w:val="24"/>
              </w:rPr>
              <w:t>逐步形成</w:t>
            </w:r>
            <w:r>
              <w:rPr>
                <w:rFonts w:hint="eastAsia"/>
                <w:sz w:val="24"/>
                <w:lang w:val="en-US" w:eastAsia="zh-CN"/>
              </w:rPr>
              <w:t>了</w:t>
            </w:r>
            <w:r>
              <w:rPr>
                <w:rFonts w:hint="eastAsia"/>
                <w:sz w:val="24"/>
              </w:rPr>
              <w:t>自己的课堂教学风格。</w:t>
            </w:r>
          </w:p>
          <w:p>
            <w:pPr>
              <w:numPr>
                <w:ilvl w:val="0"/>
                <w:numId w:val="4"/>
              </w:numPr>
              <w:rPr>
                <w:rFonts w:hint="eastAsia"/>
                <w:sz w:val="24"/>
                <w:u w:val="none"/>
              </w:rPr>
            </w:pPr>
            <w:r>
              <w:rPr>
                <w:rFonts w:hint="eastAsia"/>
                <w:sz w:val="24"/>
                <w:u w:val="none"/>
                <w:lang w:val="en-US" w:eastAsia="zh-CN"/>
              </w:rPr>
              <w:t>为取得高一级职称继续努力中。。。</w:t>
            </w:r>
          </w:p>
          <w:p>
            <w:pPr>
              <w:numPr>
                <w:ilvl w:val="0"/>
                <w:numId w:val="4"/>
              </w:numPr>
              <w:rPr>
                <w:rFonts w:hint="eastAsia"/>
                <w:sz w:val="24"/>
                <w:u w:val="single"/>
              </w:rPr>
            </w:pPr>
            <w:r>
              <w:rPr>
                <w:rFonts w:hint="eastAsia"/>
                <w:sz w:val="24"/>
              </w:rPr>
              <w:t>积极参加各级各类培训，进一步提高了自己的专业水平、教育教学理论水平。</w:t>
            </w:r>
          </w:p>
          <w:p>
            <w:pPr>
              <w:numPr>
                <w:ilvl w:val="0"/>
                <w:numId w:val="4"/>
              </w:numPr>
              <w:rPr>
                <w:rFonts w:hint="eastAsia"/>
                <w:b/>
                <w:bCs/>
                <w:lang w:val="en-US" w:eastAsia="zh-CN"/>
              </w:rPr>
            </w:pPr>
            <w:r>
              <w:rPr>
                <w:rFonts w:hint="eastAsia"/>
                <w:sz w:val="24"/>
              </w:rPr>
              <w:t>经常向校内校外有经验的优秀教师求学，吸取了更多教学经</w:t>
            </w:r>
            <w:r>
              <w:rPr>
                <w:rFonts w:hint="eastAsia"/>
                <w:sz w:val="24"/>
                <w:lang w:val="en-US" w:eastAsia="zh-CN"/>
              </w:rPr>
              <w:t>验。</w:t>
            </w:r>
          </w:p>
          <w:p>
            <w:pPr>
              <w:numPr>
                <w:ilvl w:val="0"/>
                <w:numId w:val="4"/>
              </w:numPr>
              <w:rPr>
                <w:rFonts w:hint="eastAsia"/>
                <w:b/>
                <w:bCs/>
                <w:lang w:val="en-US" w:eastAsia="zh-CN"/>
              </w:rPr>
            </w:pPr>
            <w:r>
              <w:rPr>
                <w:rFonts w:hint="eastAsia"/>
                <w:sz w:val="24"/>
              </w:rPr>
              <w:t xml:space="preserve">积极参与各项活动，教师个人作品在市级进行展出，辅导的学生作品分别荣获区、市、省级等荣誉。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trPr>
        <w:tc>
          <w:tcPr>
            <w:tcW w:w="8480" w:type="dxa"/>
          </w:tcPr>
          <w:p>
            <w:pPr>
              <w:spacing w:line="440" w:lineRule="exact"/>
              <w:rPr>
                <w:rFonts w:hint="eastAsia"/>
                <w:b/>
                <w:bCs/>
                <w:sz w:val="24"/>
              </w:rPr>
            </w:pPr>
            <w:r>
              <w:rPr>
                <w:rFonts w:hint="eastAsia"/>
                <w:b/>
                <w:bCs/>
                <w:sz w:val="24"/>
              </w:rPr>
              <w:t>后期努力方向及措施：</w:t>
            </w:r>
          </w:p>
          <w:p>
            <w:pPr>
              <w:spacing w:line="440" w:lineRule="exact"/>
              <w:rPr>
                <w:rFonts w:hint="default" w:eastAsiaTheme="minorEastAsia"/>
                <w:b/>
                <w:bCs/>
                <w:sz w:val="24"/>
                <w:lang w:val="en-US" w:eastAsia="zh-CN"/>
              </w:rPr>
            </w:pPr>
            <w:r>
              <w:rPr>
                <w:rFonts w:hint="eastAsia"/>
                <w:b/>
                <w:bCs/>
                <w:sz w:val="24"/>
                <w:lang w:val="en-US" w:eastAsia="zh-CN"/>
              </w:rPr>
              <w:t>努力方向：</w:t>
            </w:r>
          </w:p>
          <w:p>
            <w:pPr>
              <w:numPr>
                <w:ilvl w:val="1"/>
                <w:numId w:val="4"/>
              </w:numPr>
              <w:rPr>
                <w:rFonts w:hint="eastAsia"/>
                <w:sz w:val="24"/>
              </w:rPr>
            </w:pPr>
            <w:r>
              <w:rPr>
                <w:rFonts w:hint="eastAsia"/>
                <w:sz w:val="24"/>
              </w:rPr>
              <w:t>教科研上方面，继续反思，实践，多写论文，争取更多的获奖和发表，带领好自己的课题组员，做好过程性资料，完成课题结题。</w:t>
            </w:r>
          </w:p>
          <w:p>
            <w:pPr>
              <w:numPr>
                <w:ilvl w:val="1"/>
                <w:numId w:val="4"/>
              </w:numPr>
              <w:rPr>
                <w:rFonts w:hint="eastAsia"/>
                <w:sz w:val="24"/>
              </w:rPr>
            </w:pPr>
            <w:r>
              <w:rPr>
                <w:rFonts w:hint="eastAsia"/>
                <w:sz w:val="24"/>
              </w:rPr>
              <w:t>教育教学方面，继续认真研究教材，形成自己独特的教学风格。</w:t>
            </w:r>
          </w:p>
          <w:p>
            <w:pPr>
              <w:numPr>
                <w:ilvl w:val="1"/>
                <w:numId w:val="4"/>
              </w:numPr>
              <w:rPr>
                <w:rFonts w:hint="eastAsia"/>
                <w:sz w:val="24"/>
              </w:rPr>
            </w:pPr>
            <w:r>
              <w:rPr>
                <w:rFonts w:hint="eastAsia"/>
                <w:sz w:val="24"/>
              </w:rPr>
              <w:t>荣誉方面，积极自我创作和带领学生更多的参与各项比赛。</w:t>
            </w:r>
          </w:p>
          <w:p>
            <w:pPr>
              <w:numPr>
                <w:ilvl w:val="1"/>
                <w:numId w:val="4"/>
              </w:numPr>
              <w:bidi w:val="0"/>
              <w:ind w:left="780" w:leftChars="0" w:hanging="360" w:firstLineChars="0"/>
              <w:rPr>
                <w:rFonts w:hint="eastAsia"/>
                <w:sz w:val="24"/>
              </w:rPr>
            </w:pPr>
            <w:r>
              <w:rPr>
                <w:rFonts w:hint="eastAsia"/>
                <w:sz w:val="24"/>
              </w:rPr>
              <w:t>职称方面：为评选更高一级职称（中小学一级教师）作</w:t>
            </w:r>
            <w:r>
              <w:rPr>
                <w:rFonts w:hint="eastAsia"/>
                <w:sz w:val="24"/>
                <w:lang w:val="en-US" w:eastAsia="zh-CN"/>
              </w:rPr>
              <w:t>更多充分</w:t>
            </w:r>
            <w:r>
              <w:rPr>
                <w:rFonts w:hint="eastAsia"/>
                <w:sz w:val="24"/>
              </w:rPr>
              <w:t>准备。</w:t>
            </w:r>
          </w:p>
          <w:p>
            <w:pPr>
              <w:numPr>
                <w:ilvl w:val="0"/>
                <w:numId w:val="0"/>
              </w:numPr>
              <w:bidi w:val="0"/>
              <w:rPr>
                <w:rFonts w:hint="eastAsia"/>
                <w:b/>
                <w:bCs/>
                <w:sz w:val="24"/>
                <w:lang w:val="en-US" w:eastAsia="zh-CN"/>
              </w:rPr>
            </w:pPr>
            <w:r>
              <w:rPr>
                <w:rFonts w:hint="eastAsia"/>
                <w:b/>
                <w:bCs/>
                <w:sz w:val="24"/>
                <w:lang w:val="en-US" w:eastAsia="zh-CN"/>
              </w:rPr>
              <w:t>主要措施：</w:t>
            </w:r>
          </w:p>
          <w:p>
            <w:pPr>
              <w:numPr>
                <w:ilvl w:val="0"/>
                <w:numId w:val="5"/>
              </w:numPr>
              <w:ind w:left="959" w:leftChars="228" w:hanging="480" w:hangingChars="200"/>
              <w:rPr>
                <w:rFonts w:hint="eastAsia"/>
                <w:sz w:val="24"/>
              </w:rPr>
            </w:pPr>
            <w:r>
              <w:rPr>
                <w:rFonts w:hint="eastAsia"/>
                <w:sz w:val="24"/>
              </w:rPr>
              <w:t>“备料充电”，提升内在修养</w:t>
            </w:r>
          </w:p>
          <w:p>
            <w:pPr>
              <w:numPr>
                <w:ilvl w:val="0"/>
                <w:numId w:val="0"/>
              </w:numPr>
              <w:ind w:leftChars="28" w:firstLine="480" w:firstLineChars="200"/>
              <w:rPr>
                <w:rFonts w:hint="eastAsia"/>
                <w:sz w:val="24"/>
              </w:rPr>
            </w:pPr>
            <w:r>
              <w:rPr>
                <w:rFonts w:hint="eastAsia"/>
                <w:sz w:val="24"/>
                <w:lang w:val="en-US" w:eastAsia="zh-CN"/>
              </w:rPr>
              <w:t>2、</w:t>
            </w:r>
            <w:r>
              <w:rPr>
                <w:rFonts w:hint="eastAsia"/>
                <w:sz w:val="24"/>
              </w:rPr>
              <w:t>勤思考，勤实践，勤反思，勤动笔</w:t>
            </w:r>
          </w:p>
          <w:p>
            <w:pPr>
              <w:ind w:firstLine="480" w:firstLineChars="200"/>
              <w:rPr>
                <w:rFonts w:hint="eastAsia"/>
                <w:sz w:val="24"/>
              </w:rPr>
            </w:pPr>
            <w:r>
              <w:rPr>
                <w:rFonts w:hint="eastAsia"/>
                <w:sz w:val="24"/>
                <w:lang w:val="en-US" w:eastAsia="zh-CN"/>
              </w:rPr>
              <w:t>3、</w:t>
            </w:r>
            <w:r>
              <w:rPr>
                <w:rFonts w:hint="eastAsia"/>
                <w:sz w:val="24"/>
              </w:rPr>
              <w:t>在观摩学习和同伴互助中提高自我</w:t>
            </w:r>
          </w:p>
          <w:p>
            <w:pPr>
              <w:numPr>
                <w:ilvl w:val="0"/>
                <w:numId w:val="0"/>
              </w:numPr>
              <w:bidi w:val="0"/>
              <w:ind w:firstLine="480" w:firstLineChars="200"/>
              <w:rPr>
                <w:rFonts w:hint="default"/>
                <w:sz w:val="24"/>
                <w:lang w:val="en-US" w:eastAsia="zh-CN"/>
              </w:rPr>
            </w:pPr>
            <w:r>
              <w:rPr>
                <w:rFonts w:hint="eastAsia"/>
                <w:sz w:val="24"/>
                <w:lang w:val="en-US" w:eastAsia="zh-CN"/>
              </w:rPr>
              <w:t>4、</w:t>
            </w:r>
            <w:r>
              <w:rPr>
                <w:rFonts w:hint="eastAsia"/>
                <w:sz w:val="24"/>
              </w:rPr>
              <w:t>建立教师成长档案，提高自我专业发展水平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8480" w:type="dxa"/>
          </w:tcPr>
          <w:p>
            <w:pPr>
              <w:spacing w:line="440" w:lineRule="exact"/>
            </w:pPr>
            <w:r>
              <w:rPr>
                <w:rFonts w:hint="eastAsia"/>
                <w:b/>
                <w:bCs/>
                <w:sz w:val="24"/>
              </w:rPr>
              <w:t>学科主任审阅意见：</w:t>
            </w:r>
          </w:p>
          <w:p>
            <w:pPr>
              <w:spacing w:line="440" w:lineRule="exact"/>
            </w:pPr>
          </w:p>
        </w:tc>
      </w:tr>
    </w:tbl>
    <w:p>
      <w:r>
        <w:t>撰写</w:t>
      </w:r>
      <w:r>
        <w:rPr>
          <w:rFonts w:hint="eastAsia"/>
        </w:rPr>
        <w:t>指导：</w:t>
      </w:r>
    </w:p>
    <w:p>
      <w:pPr>
        <w:rPr>
          <w:b/>
          <w:color w:val="FF0000"/>
        </w:rPr>
      </w:pPr>
      <w:r>
        <w:rPr>
          <w:rFonts w:hint="eastAsia"/>
          <w:b/>
          <w:color w:val="FF0000"/>
        </w:rPr>
        <w:t>1.发展经验分享：总结一年来本人在</w:t>
      </w:r>
      <w:r>
        <w:rPr>
          <w:b/>
          <w:color w:val="FF0000"/>
        </w:rPr>
        <w:t>师德师风</w:t>
      </w:r>
      <w:r>
        <w:rPr>
          <w:rFonts w:hint="eastAsia"/>
          <w:b/>
          <w:color w:val="FF0000"/>
        </w:rPr>
        <w:t>、</w:t>
      </w:r>
      <w:r>
        <w:rPr>
          <w:b/>
          <w:color w:val="FF0000"/>
        </w:rPr>
        <w:t>教育管理</w:t>
      </w:r>
      <w:r>
        <w:rPr>
          <w:rFonts w:hint="eastAsia"/>
          <w:b/>
          <w:color w:val="FF0000"/>
        </w:rPr>
        <w:t>、学习培训、课堂教学、学生培养、学科质量等方面的工作。</w:t>
      </w:r>
    </w:p>
    <w:p>
      <w:pPr>
        <w:rPr>
          <w:b/>
          <w:color w:val="FF0000"/>
        </w:rPr>
      </w:pPr>
      <w:r>
        <w:rPr>
          <w:rFonts w:hint="eastAsia"/>
          <w:b/>
          <w:color w:val="FF0000"/>
        </w:rPr>
        <w:t>2.目标达成情况：参照第一年目标，简洁呈现自己一年来在各领域取得的成绩；</w:t>
      </w:r>
    </w:p>
    <w:p>
      <w:pPr>
        <w:rPr>
          <w:b/>
          <w:color w:val="FF0000"/>
        </w:rPr>
      </w:pPr>
      <w:r>
        <w:rPr>
          <w:rFonts w:hint="eastAsia"/>
          <w:b/>
          <w:color w:val="FF0000"/>
        </w:rPr>
        <w:t>3.后期努力方向：审视第二年目标，梳理</w:t>
      </w:r>
      <w:r>
        <w:rPr>
          <w:b/>
          <w:color w:val="FF0000"/>
        </w:rPr>
        <w:t>呈现第二年发展方向及措施</w:t>
      </w:r>
      <w:r>
        <w:rPr>
          <w:rFonts w:hint="eastAsia"/>
          <w:b/>
          <w:color w:val="FF0000"/>
        </w:rPr>
        <w:t>；</w:t>
      </w:r>
    </w:p>
    <w:p>
      <w:pPr>
        <w:rPr>
          <w:b/>
          <w:color w:val="FF0000"/>
        </w:rPr>
      </w:pPr>
      <w:r>
        <w:rPr>
          <w:rFonts w:hint="eastAsia"/>
          <w:b/>
          <w:color w:val="FF0000"/>
        </w:rPr>
        <w:t>4.学科主任审阅意见：各学科主任撰写简要的评估意见；</w:t>
      </w:r>
    </w:p>
    <w:p>
      <w:pPr>
        <w:rPr>
          <w:rFonts w:eastAsia="黑体"/>
          <w:b/>
          <w:bCs/>
          <w:sz w:val="32"/>
        </w:rPr>
      </w:pPr>
    </w:p>
    <w:p>
      <w:pPr>
        <w:rPr>
          <w:rFonts w:eastAsia="黑体"/>
          <w:b/>
          <w:bCs/>
          <w:sz w:val="32"/>
        </w:rPr>
      </w:pPr>
    </w:p>
    <w:p>
      <w:pPr>
        <w:rPr>
          <w:rFonts w:eastAsia="黑体"/>
          <w:b/>
          <w:bCs/>
          <w:sz w:val="32"/>
        </w:rPr>
      </w:pPr>
    </w:p>
    <w:p>
      <w:pPr>
        <w:rPr>
          <w:rFonts w:eastAsia="黑体"/>
          <w:b/>
          <w:bCs/>
          <w:sz w:val="32"/>
        </w:rPr>
      </w:pPr>
    </w:p>
    <w:p>
      <w:pPr>
        <w:rPr>
          <w:rFonts w:eastAsia="黑体"/>
          <w:b/>
          <w:bCs/>
          <w:sz w:val="32"/>
        </w:rPr>
      </w:pPr>
    </w:p>
    <w:p>
      <w:pPr>
        <w:rPr>
          <w:rFonts w:eastAsia="黑体"/>
          <w:b/>
          <w:bCs/>
          <w:sz w:val="32"/>
        </w:rPr>
      </w:pPr>
    </w:p>
    <w:p>
      <w:pPr>
        <w:rPr>
          <w:rFonts w:eastAsia="黑体"/>
          <w:b/>
          <w:bCs/>
          <w:sz w:val="32"/>
        </w:rPr>
      </w:pPr>
    </w:p>
    <w:p>
      <w:pPr>
        <w:rPr>
          <w:rFonts w:eastAsia="黑体"/>
          <w:b/>
          <w:bCs/>
          <w:sz w:val="32"/>
        </w:rPr>
      </w:pPr>
    </w:p>
    <w:p>
      <w:pPr>
        <w:rPr>
          <w:rFonts w:eastAsia="黑体"/>
          <w:b/>
          <w:bCs/>
          <w:sz w:val="32"/>
        </w:rPr>
      </w:pPr>
    </w:p>
    <w:p>
      <w:pPr>
        <w:rPr>
          <w:rFonts w:eastAsia="黑体"/>
          <w:b/>
          <w:bCs/>
          <w:color w:val="FF0000"/>
          <w:sz w:val="32"/>
        </w:rPr>
      </w:pPr>
      <w:r>
        <w:rPr>
          <w:rFonts w:hint="eastAsia" w:eastAsia="黑体"/>
          <w:b/>
          <w:bCs/>
          <w:color w:val="FF0000"/>
          <w:sz w:val="32"/>
        </w:rPr>
        <w:t>附件二：自我评估评价表</w:t>
      </w:r>
    </w:p>
    <w:p>
      <w:pPr>
        <w:jc w:val="center"/>
        <w:rPr>
          <w:b/>
          <w:sz w:val="32"/>
          <w:szCs w:val="32"/>
        </w:rPr>
      </w:pPr>
      <w:r>
        <w:rPr>
          <w:rFonts w:hint="eastAsia"/>
          <w:b/>
          <w:sz w:val="32"/>
          <w:szCs w:val="32"/>
        </w:rPr>
        <w:t>新北区薛家中心小学教师三年主动发展规划</w:t>
      </w:r>
    </w:p>
    <w:p>
      <w:pPr>
        <w:jc w:val="center"/>
        <w:rPr>
          <w:b/>
          <w:sz w:val="32"/>
          <w:szCs w:val="32"/>
        </w:rPr>
      </w:pPr>
      <w:r>
        <w:rPr>
          <w:rFonts w:hint="eastAsia"/>
          <w:b/>
          <w:sz w:val="32"/>
          <w:szCs w:val="32"/>
        </w:rPr>
        <w:t>一年发展“自我评估”考核表</w:t>
      </w:r>
    </w:p>
    <w:p>
      <w:pPr>
        <w:spacing w:line="400" w:lineRule="exact"/>
        <w:ind w:firstLine="480" w:firstLineChars="200"/>
        <w:rPr>
          <w:sz w:val="24"/>
          <w:u w:val="single"/>
        </w:rPr>
      </w:pPr>
      <w:r>
        <w:rPr>
          <w:rFonts w:hint="eastAsia"/>
          <w:sz w:val="24"/>
        </w:rPr>
        <w:t>教师姓名：</w:t>
      </w:r>
      <w:r>
        <w:rPr>
          <w:rFonts w:hint="eastAsia"/>
          <w:sz w:val="24"/>
          <w:u w:val="single"/>
        </w:rPr>
        <w:t xml:space="preserve"> </w:t>
      </w:r>
      <w:r>
        <w:rPr>
          <w:rFonts w:hint="eastAsia"/>
          <w:sz w:val="24"/>
          <w:u w:val="single"/>
          <w:lang w:val="en-US" w:eastAsia="zh-CN"/>
        </w:rPr>
        <w:t>王佳佳</w:t>
      </w:r>
      <w:r>
        <w:rPr>
          <w:rFonts w:hint="eastAsia"/>
          <w:sz w:val="24"/>
          <w:u w:val="single"/>
        </w:rPr>
        <w:t xml:space="preserve">  </w:t>
      </w:r>
      <w:r>
        <w:rPr>
          <w:rFonts w:hint="eastAsia"/>
          <w:sz w:val="24"/>
        </w:rPr>
        <w:t xml:space="preserve">  任教年级与学科：</w:t>
      </w:r>
      <w:r>
        <w:rPr>
          <w:rFonts w:hint="eastAsia"/>
          <w:sz w:val="24"/>
          <w:u w:val="single"/>
        </w:rPr>
        <w:t xml:space="preserve"> </w:t>
      </w:r>
      <w:r>
        <w:rPr>
          <w:rFonts w:hint="eastAsia"/>
          <w:sz w:val="24"/>
          <w:u w:val="single"/>
          <w:lang w:val="en-US" w:eastAsia="zh-CN"/>
        </w:rPr>
        <w:t>一</w:t>
      </w:r>
      <w:r>
        <w:rPr>
          <w:rFonts w:hint="eastAsia"/>
          <w:sz w:val="24"/>
          <w:u w:val="single"/>
          <w:lang w:eastAsia="zh-CN"/>
        </w:rPr>
        <w:t>年级</w:t>
      </w:r>
      <w:r>
        <w:rPr>
          <w:rFonts w:hint="eastAsia"/>
          <w:sz w:val="24"/>
          <w:u w:val="single"/>
          <w:lang w:val="en-US" w:eastAsia="zh-CN"/>
        </w:rPr>
        <w:t xml:space="preserve"> 美术</w:t>
      </w:r>
      <w:r>
        <w:rPr>
          <w:rFonts w:hint="eastAsia"/>
          <w:sz w:val="24"/>
          <w:u w:val="single"/>
        </w:rPr>
        <w:t xml:space="preserve"> </w:t>
      </w:r>
      <w:r>
        <w:rPr>
          <w:rFonts w:hint="eastAsia"/>
          <w:sz w:val="24"/>
        </w:rPr>
        <w:t xml:space="preserve">  考核时间：</w:t>
      </w:r>
      <w:r>
        <w:rPr>
          <w:rFonts w:hint="eastAsia"/>
          <w:sz w:val="24"/>
          <w:u w:val="single"/>
        </w:rPr>
        <w:t xml:space="preserve">                 </w:t>
      </w:r>
    </w:p>
    <w:tbl>
      <w:tblPr>
        <w:tblStyle w:val="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3508"/>
        <w:gridCol w:w="170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8" w:type="dxa"/>
            <w:gridSpan w:val="2"/>
            <w:vAlign w:val="center"/>
          </w:tcPr>
          <w:p>
            <w:pPr>
              <w:spacing w:line="400" w:lineRule="exact"/>
              <w:ind w:firstLine="480"/>
              <w:jc w:val="center"/>
              <w:rPr>
                <w:sz w:val="18"/>
                <w:szCs w:val="18"/>
              </w:rPr>
            </w:pPr>
            <w:r>
              <w:rPr>
                <w:rFonts w:hint="eastAsia"/>
                <w:sz w:val="18"/>
                <w:szCs w:val="18"/>
              </w:rPr>
              <w:t>内容与标准</w:t>
            </w:r>
          </w:p>
        </w:tc>
        <w:tc>
          <w:tcPr>
            <w:tcW w:w="1701" w:type="dxa"/>
            <w:vAlign w:val="center"/>
          </w:tcPr>
          <w:p>
            <w:pPr>
              <w:spacing w:line="400" w:lineRule="exact"/>
              <w:rPr>
                <w:sz w:val="18"/>
                <w:szCs w:val="18"/>
              </w:rPr>
            </w:pPr>
            <w:r>
              <w:rPr>
                <w:rFonts w:hint="eastAsia"/>
                <w:sz w:val="18"/>
                <w:szCs w:val="18"/>
              </w:rPr>
              <w:t>考核办法</w:t>
            </w:r>
          </w:p>
        </w:tc>
        <w:tc>
          <w:tcPr>
            <w:tcW w:w="2268" w:type="dxa"/>
            <w:vAlign w:val="center"/>
          </w:tcPr>
          <w:p>
            <w:pPr>
              <w:spacing w:line="400" w:lineRule="exact"/>
              <w:ind w:firstLine="480"/>
              <w:jc w:val="center"/>
              <w:rPr>
                <w:sz w:val="18"/>
                <w:szCs w:val="18"/>
              </w:rPr>
            </w:pPr>
            <w:r>
              <w:rPr>
                <w:rFonts w:hint="eastAsia"/>
                <w:sz w:val="18"/>
                <w:szCs w:val="18"/>
              </w:rPr>
              <w:t>评估得分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spacing w:line="400" w:lineRule="exact"/>
              <w:ind w:firstLine="480"/>
              <w:rPr>
                <w:sz w:val="18"/>
                <w:szCs w:val="18"/>
              </w:rPr>
            </w:pPr>
            <w:r>
              <w:rPr>
                <w:rFonts w:hint="eastAsia"/>
                <w:sz w:val="18"/>
                <w:szCs w:val="18"/>
              </w:rPr>
              <w:t>师德师风</w:t>
            </w:r>
          </w:p>
          <w:p>
            <w:pPr>
              <w:spacing w:line="400" w:lineRule="exact"/>
              <w:ind w:firstLine="480"/>
              <w:rPr>
                <w:sz w:val="18"/>
                <w:szCs w:val="18"/>
              </w:rPr>
            </w:pPr>
            <w:r>
              <w:rPr>
                <w:rFonts w:hint="eastAsia"/>
                <w:sz w:val="18"/>
                <w:szCs w:val="18"/>
              </w:rPr>
              <w:t>（10分）</w:t>
            </w:r>
          </w:p>
        </w:tc>
        <w:tc>
          <w:tcPr>
            <w:tcW w:w="3508" w:type="dxa"/>
            <w:vAlign w:val="center"/>
          </w:tcPr>
          <w:p>
            <w:pPr>
              <w:spacing w:line="400" w:lineRule="exact"/>
              <w:rPr>
                <w:sz w:val="18"/>
                <w:szCs w:val="18"/>
              </w:rPr>
            </w:pPr>
            <w:r>
              <w:rPr>
                <w:rFonts w:hint="eastAsia"/>
                <w:sz w:val="18"/>
                <w:szCs w:val="18"/>
              </w:rPr>
              <w:t>遵守师德，自觉教书育人，认真完成学校布置任务。</w:t>
            </w:r>
          </w:p>
        </w:tc>
        <w:tc>
          <w:tcPr>
            <w:tcW w:w="1701" w:type="dxa"/>
            <w:vAlign w:val="center"/>
          </w:tcPr>
          <w:p>
            <w:pPr>
              <w:spacing w:line="400" w:lineRule="exact"/>
              <w:ind w:firstLine="480"/>
              <w:rPr>
                <w:sz w:val="18"/>
                <w:szCs w:val="18"/>
              </w:rPr>
            </w:pPr>
            <w:r>
              <w:rPr>
                <w:rFonts w:hint="eastAsia"/>
                <w:sz w:val="18"/>
                <w:szCs w:val="18"/>
              </w:rPr>
              <w:t>教师座谈</w:t>
            </w:r>
          </w:p>
        </w:tc>
        <w:tc>
          <w:tcPr>
            <w:tcW w:w="2268" w:type="dxa"/>
            <w:vAlign w:val="center"/>
          </w:tcPr>
          <w:p>
            <w:pPr>
              <w:spacing w:line="400" w:lineRule="exact"/>
              <w:jc w:val="center"/>
              <w:rPr>
                <w:rFonts w:hint="default" w:eastAsiaTheme="minorEastAsia"/>
                <w:sz w:val="18"/>
                <w:szCs w:val="18"/>
                <w:lang w:val="en-US" w:eastAsia="zh-CN"/>
              </w:rPr>
            </w:pPr>
            <w:r>
              <w:rPr>
                <w:rFonts w:hint="eastAsia"/>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spacing w:line="400" w:lineRule="exact"/>
              <w:ind w:firstLine="480"/>
              <w:rPr>
                <w:sz w:val="18"/>
                <w:szCs w:val="18"/>
              </w:rPr>
            </w:pPr>
            <w:r>
              <w:rPr>
                <w:rFonts w:hint="eastAsia"/>
                <w:sz w:val="18"/>
                <w:szCs w:val="18"/>
              </w:rPr>
              <w:t>学习培训</w:t>
            </w:r>
          </w:p>
          <w:p>
            <w:pPr>
              <w:spacing w:line="400" w:lineRule="exact"/>
              <w:ind w:firstLine="480"/>
              <w:rPr>
                <w:sz w:val="18"/>
                <w:szCs w:val="18"/>
              </w:rPr>
            </w:pPr>
            <w:r>
              <w:rPr>
                <w:rFonts w:hint="eastAsia"/>
                <w:sz w:val="18"/>
                <w:szCs w:val="18"/>
              </w:rPr>
              <w:t>（10分）</w:t>
            </w:r>
          </w:p>
        </w:tc>
        <w:tc>
          <w:tcPr>
            <w:tcW w:w="3508" w:type="dxa"/>
            <w:vAlign w:val="center"/>
          </w:tcPr>
          <w:p>
            <w:pPr>
              <w:spacing w:line="400" w:lineRule="exact"/>
              <w:rPr>
                <w:sz w:val="18"/>
                <w:szCs w:val="18"/>
              </w:rPr>
            </w:pPr>
            <w:r>
              <w:rPr>
                <w:rFonts w:hint="eastAsia" w:ascii="宋体" w:hAnsi="宋体" w:cs="宋体"/>
                <w:kern w:val="0"/>
                <w:sz w:val="18"/>
                <w:szCs w:val="18"/>
              </w:rPr>
              <w:t>积极参加每次活动，积极发表自己的见解，做好会议记录。（</w:t>
            </w:r>
            <w:r>
              <w:rPr>
                <w:rFonts w:hint="eastAsia" w:ascii="宋体" w:hAnsi="宋体"/>
                <w:sz w:val="18"/>
                <w:szCs w:val="18"/>
              </w:rPr>
              <w:t>优：10，良：8，合格：6）</w:t>
            </w:r>
          </w:p>
        </w:tc>
        <w:tc>
          <w:tcPr>
            <w:tcW w:w="1701" w:type="dxa"/>
            <w:vAlign w:val="center"/>
          </w:tcPr>
          <w:p>
            <w:pPr>
              <w:spacing w:line="400" w:lineRule="exact"/>
              <w:rPr>
                <w:sz w:val="18"/>
                <w:szCs w:val="18"/>
              </w:rPr>
            </w:pPr>
            <w:r>
              <w:rPr>
                <w:rFonts w:hint="eastAsia"/>
                <w:sz w:val="18"/>
                <w:szCs w:val="18"/>
              </w:rPr>
              <w:t>教师座谈、查阅资料</w:t>
            </w:r>
          </w:p>
        </w:tc>
        <w:tc>
          <w:tcPr>
            <w:tcW w:w="2268" w:type="dxa"/>
            <w:vAlign w:val="center"/>
          </w:tcPr>
          <w:p>
            <w:pPr>
              <w:spacing w:line="400" w:lineRule="exact"/>
              <w:jc w:val="center"/>
              <w:rPr>
                <w:rFonts w:hint="default" w:eastAsiaTheme="minorEastAsia"/>
                <w:sz w:val="18"/>
                <w:szCs w:val="18"/>
                <w:lang w:val="en-US" w:eastAsia="zh-CN"/>
              </w:rPr>
            </w:pPr>
            <w:r>
              <w:rPr>
                <w:rFonts w:hint="eastAsia"/>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spacing w:line="400" w:lineRule="exact"/>
              <w:ind w:firstLine="480"/>
              <w:rPr>
                <w:sz w:val="18"/>
                <w:szCs w:val="18"/>
              </w:rPr>
            </w:pPr>
            <w:r>
              <w:rPr>
                <w:rFonts w:hint="eastAsia"/>
                <w:sz w:val="18"/>
                <w:szCs w:val="18"/>
              </w:rPr>
              <w:t>教育管理</w:t>
            </w:r>
          </w:p>
          <w:p>
            <w:pPr>
              <w:spacing w:line="400" w:lineRule="exact"/>
              <w:ind w:firstLine="480"/>
              <w:rPr>
                <w:sz w:val="18"/>
                <w:szCs w:val="18"/>
              </w:rPr>
            </w:pPr>
            <w:r>
              <w:rPr>
                <w:rFonts w:hint="eastAsia"/>
                <w:sz w:val="18"/>
                <w:szCs w:val="18"/>
              </w:rPr>
              <w:t>（20分）</w:t>
            </w:r>
          </w:p>
        </w:tc>
        <w:tc>
          <w:tcPr>
            <w:tcW w:w="3508" w:type="dxa"/>
            <w:vAlign w:val="center"/>
          </w:tcPr>
          <w:p>
            <w:pPr>
              <w:spacing w:line="400" w:lineRule="exact"/>
              <w:rPr>
                <w:sz w:val="18"/>
                <w:szCs w:val="18"/>
              </w:rPr>
            </w:pPr>
            <w:r>
              <w:rPr>
                <w:rFonts w:hint="eastAsia"/>
                <w:sz w:val="18"/>
                <w:szCs w:val="18"/>
              </w:rPr>
              <w:t>能做好学校安排的各项教育管理工作，并认真履行（</w:t>
            </w:r>
            <w:r>
              <w:rPr>
                <w:rFonts w:hint="eastAsia" w:ascii="宋体" w:hAnsi="宋体"/>
                <w:sz w:val="18"/>
                <w:szCs w:val="18"/>
              </w:rPr>
              <w:t>优：20，良：16，合格：10</w:t>
            </w:r>
            <w:r>
              <w:rPr>
                <w:rFonts w:hint="eastAsia"/>
                <w:sz w:val="18"/>
                <w:szCs w:val="18"/>
              </w:rPr>
              <w:t>）</w:t>
            </w:r>
          </w:p>
        </w:tc>
        <w:tc>
          <w:tcPr>
            <w:tcW w:w="1701" w:type="dxa"/>
            <w:vAlign w:val="center"/>
          </w:tcPr>
          <w:p>
            <w:pPr>
              <w:spacing w:line="400" w:lineRule="exact"/>
              <w:rPr>
                <w:sz w:val="18"/>
                <w:szCs w:val="18"/>
              </w:rPr>
            </w:pPr>
            <w:r>
              <w:rPr>
                <w:rFonts w:hint="eastAsia"/>
                <w:sz w:val="18"/>
                <w:szCs w:val="18"/>
              </w:rPr>
              <w:t>座谈、查阅资料</w:t>
            </w:r>
          </w:p>
        </w:tc>
        <w:tc>
          <w:tcPr>
            <w:tcW w:w="2268" w:type="dxa"/>
            <w:vAlign w:val="center"/>
          </w:tcPr>
          <w:p>
            <w:pPr>
              <w:spacing w:line="400" w:lineRule="exact"/>
              <w:jc w:val="center"/>
              <w:rPr>
                <w:rFonts w:hint="default" w:eastAsiaTheme="minorEastAsia"/>
                <w:sz w:val="18"/>
                <w:szCs w:val="18"/>
                <w:lang w:val="en-US" w:eastAsia="zh-CN"/>
              </w:rPr>
            </w:pPr>
            <w:r>
              <w:rPr>
                <w:rFonts w:hint="eastAsia"/>
                <w:sz w:val="18"/>
                <w:szCs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spacing w:line="400" w:lineRule="exact"/>
              <w:ind w:firstLine="480"/>
              <w:rPr>
                <w:sz w:val="18"/>
                <w:szCs w:val="18"/>
              </w:rPr>
            </w:pPr>
            <w:r>
              <w:rPr>
                <w:rFonts w:hint="eastAsia"/>
                <w:sz w:val="18"/>
                <w:szCs w:val="18"/>
              </w:rPr>
              <w:t>课堂教学</w:t>
            </w:r>
          </w:p>
          <w:p>
            <w:pPr>
              <w:spacing w:line="400" w:lineRule="exact"/>
              <w:ind w:firstLine="480"/>
              <w:rPr>
                <w:sz w:val="18"/>
                <w:szCs w:val="18"/>
              </w:rPr>
            </w:pPr>
            <w:r>
              <w:rPr>
                <w:rFonts w:hint="eastAsia"/>
                <w:sz w:val="18"/>
                <w:szCs w:val="18"/>
              </w:rPr>
              <w:t>（20分）</w:t>
            </w:r>
          </w:p>
        </w:tc>
        <w:tc>
          <w:tcPr>
            <w:tcW w:w="3508" w:type="dxa"/>
            <w:vAlign w:val="center"/>
          </w:tcPr>
          <w:p>
            <w:pPr>
              <w:spacing w:line="400" w:lineRule="exact"/>
              <w:rPr>
                <w:sz w:val="18"/>
                <w:szCs w:val="18"/>
              </w:rPr>
            </w:pPr>
            <w:r>
              <w:rPr>
                <w:rFonts w:hint="eastAsia"/>
                <w:sz w:val="18"/>
                <w:szCs w:val="18"/>
              </w:rPr>
              <w:t>依据随堂课、推门课、研讨课综合评定。（</w:t>
            </w:r>
            <w:r>
              <w:rPr>
                <w:rFonts w:hint="eastAsia" w:ascii="宋体" w:hAnsi="宋体"/>
                <w:sz w:val="18"/>
                <w:szCs w:val="18"/>
              </w:rPr>
              <w:t>优：20，良：16，合格：10</w:t>
            </w:r>
            <w:r>
              <w:rPr>
                <w:rFonts w:hint="eastAsia"/>
                <w:sz w:val="18"/>
                <w:szCs w:val="18"/>
              </w:rPr>
              <w:t>）</w:t>
            </w:r>
          </w:p>
        </w:tc>
        <w:tc>
          <w:tcPr>
            <w:tcW w:w="1701" w:type="dxa"/>
            <w:vAlign w:val="center"/>
          </w:tcPr>
          <w:p>
            <w:pPr>
              <w:spacing w:line="400" w:lineRule="exact"/>
              <w:rPr>
                <w:sz w:val="18"/>
                <w:szCs w:val="18"/>
              </w:rPr>
            </w:pPr>
            <w:r>
              <w:rPr>
                <w:rFonts w:hint="eastAsia"/>
                <w:sz w:val="18"/>
                <w:szCs w:val="18"/>
              </w:rPr>
              <w:t>座谈、查阅资料</w:t>
            </w:r>
          </w:p>
        </w:tc>
        <w:tc>
          <w:tcPr>
            <w:tcW w:w="2268" w:type="dxa"/>
            <w:vAlign w:val="center"/>
          </w:tcPr>
          <w:p>
            <w:pPr>
              <w:spacing w:line="400" w:lineRule="exact"/>
              <w:jc w:val="center"/>
              <w:rPr>
                <w:rFonts w:hint="default" w:eastAsiaTheme="minorEastAsia"/>
                <w:sz w:val="18"/>
                <w:szCs w:val="18"/>
                <w:lang w:val="en-US" w:eastAsia="zh-CN"/>
              </w:rPr>
            </w:pPr>
            <w:r>
              <w:rPr>
                <w:rFonts w:hint="eastAsia"/>
                <w:sz w:val="18"/>
                <w:szCs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spacing w:line="400" w:lineRule="exact"/>
              <w:ind w:firstLine="480"/>
              <w:rPr>
                <w:sz w:val="18"/>
                <w:szCs w:val="18"/>
              </w:rPr>
            </w:pPr>
            <w:r>
              <w:rPr>
                <w:rFonts w:hint="eastAsia"/>
                <w:sz w:val="18"/>
                <w:szCs w:val="18"/>
              </w:rPr>
              <w:t>专题研讨</w:t>
            </w:r>
          </w:p>
          <w:p>
            <w:pPr>
              <w:spacing w:line="400" w:lineRule="exact"/>
              <w:ind w:firstLine="480"/>
              <w:rPr>
                <w:sz w:val="18"/>
                <w:szCs w:val="18"/>
              </w:rPr>
            </w:pPr>
            <w:r>
              <w:rPr>
                <w:rFonts w:hint="eastAsia"/>
                <w:sz w:val="18"/>
                <w:szCs w:val="18"/>
              </w:rPr>
              <w:t>（5分）</w:t>
            </w:r>
          </w:p>
        </w:tc>
        <w:tc>
          <w:tcPr>
            <w:tcW w:w="3508" w:type="dxa"/>
            <w:vAlign w:val="center"/>
          </w:tcPr>
          <w:p>
            <w:pPr>
              <w:spacing w:line="400" w:lineRule="exact"/>
              <w:rPr>
                <w:sz w:val="18"/>
                <w:szCs w:val="18"/>
              </w:rPr>
            </w:pPr>
            <w:r>
              <w:rPr>
                <w:rFonts w:hint="eastAsia"/>
                <w:sz w:val="18"/>
                <w:szCs w:val="18"/>
              </w:rPr>
              <w:t xml:space="preserve">参与市级研讨得5分；区级研讨得3分；校级研讨得2分；组内研讨1分；不累计； </w:t>
            </w:r>
          </w:p>
        </w:tc>
        <w:tc>
          <w:tcPr>
            <w:tcW w:w="1701" w:type="dxa"/>
            <w:vAlign w:val="center"/>
          </w:tcPr>
          <w:p>
            <w:pPr>
              <w:spacing w:line="400" w:lineRule="exact"/>
              <w:ind w:firstLine="480"/>
              <w:rPr>
                <w:sz w:val="18"/>
                <w:szCs w:val="18"/>
              </w:rPr>
            </w:pPr>
            <w:r>
              <w:rPr>
                <w:rFonts w:hint="eastAsia"/>
                <w:sz w:val="18"/>
                <w:szCs w:val="18"/>
              </w:rPr>
              <w:t>查阅资料</w:t>
            </w:r>
          </w:p>
        </w:tc>
        <w:tc>
          <w:tcPr>
            <w:tcW w:w="2268" w:type="dxa"/>
            <w:vAlign w:val="center"/>
          </w:tcPr>
          <w:p>
            <w:pPr>
              <w:spacing w:line="400" w:lineRule="exact"/>
              <w:jc w:val="center"/>
              <w:rPr>
                <w:rFonts w:hint="eastAsia" w:eastAsiaTheme="minorEastAsia"/>
                <w:sz w:val="18"/>
                <w:szCs w:val="18"/>
                <w:lang w:val="en-US" w:eastAsia="zh-CN"/>
              </w:rPr>
            </w:pPr>
            <w:r>
              <w:rPr>
                <w:rFonts w:hint="eastAsia"/>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spacing w:line="400" w:lineRule="exact"/>
              <w:ind w:firstLine="480"/>
              <w:rPr>
                <w:sz w:val="18"/>
                <w:szCs w:val="18"/>
              </w:rPr>
            </w:pPr>
            <w:r>
              <w:rPr>
                <w:rFonts w:hint="eastAsia"/>
                <w:sz w:val="18"/>
                <w:szCs w:val="18"/>
              </w:rPr>
              <w:t>教学质量</w:t>
            </w:r>
          </w:p>
          <w:p>
            <w:pPr>
              <w:spacing w:line="400" w:lineRule="exact"/>
              <w:ind w:firstLine="480"/>
              <w:rPr>
                <w:sz w:val="18"/>
                <w:szCs w:val="18"/>
              </w:rPr>
            </w:pPr>
            <w:r>
              <w:rPr>
                <w:rFonts w:hint="eastAsia"/>
                <w:sz w:val="18"/>
                <w:szCs w:val="18"/>
              </w:rPr>
              <w:t>（20分）</w:t>
            </w:r>
          </w:p>
        </w:tc>
        <w:tc>
          <w:tcPr>
            <w:tcW w:w="3508" w:type="dxa"/>
            <w:vAlign w:val="center"/>
          </w:tcPr>
          <w:p>
            <w:pPr>
              <w:spacing w:line="400" w:lineRule="exact"/>
              <w:rPr>
                <w:sz w:val="18"/>
                <w:szCs w:val="18"/>
              </w:rPr>
            </w:pPr>
            <w:r>
              <w:rPr>
                <w:rFonts w:hint="eastAsia"/>
                <w:sz w:val="18"/>
                <w:szCs w:val="18"/>
              </w:rPr>
              <w:t>教学质量在本年级组列中游以上得满分，中下游扣2分，下游扣4分。</w:t>
            </w:r>
          </w:p>
        </w:tc>
        <w:tc>
          <w:tcPr>
            <w:tcW w:w="1701" w:type="dxa"/>
            <w:vAlign w:val="center"/>
          </w:tcPr>
          <w:p>
            <w:pPr>
              <w:spacing w:line="400" w:lineRule="exact"/>
              <w:ind w:firstLine="480"/>
              <w:rPr>
                <w:sz w:val="18"/>
                <w:szCs w:val="18"/>
              </w:rPr>
            </w:pPr>
            <w:r>
              <w:rPr>
                <w:rFonts w:hint="eastAsia"/>
                <w:sz w:val="18"/>
                <w:szCs w:val="18"/>
              </w:rPr>
              <w:t>查阅资料</w:t>
            </w:r>
          </w:p>
        </w:tc>
        <w:tc>
          <w:tcPr>
            <w:tcW w:w="2268" w:type="dxa"/>
            <w:vAlign w:val="center"/>
          </w:tcPr>
          <w:p>
            <w:pPr>
              <w:spacing w:line="400" w:lineRule="exact"/>
              <w:jc w:val="center"/>
              <w:rPr>
                <w:rFonts w:hint="default" w:eastAsiaTheme="minorEastAsia"/>
                <w:sz w:val="18"/>
                <w:szCs w:val="18"/>
                <w:lang w:val="en-US" w:eastAsia="zh-CN"/>
              </w:rPr>
            </w:pPr>
            <w:r>
              <w:rPr>
                <w:rFonts w:hint="eastAsia"/>
                <w:sz w:val="18"/>
                <w:szCs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spacing w:line="400" w:lineRule="exact"/>
              <w:ind w:firstLine="480"/>
              <w:rPr>
                <w:sz w:val="18"/>
                <w:szCs w:val="18"/>
              </w:rPr>
            </w:pPr>
            <w:r>
              <w:rPr>
                <w:rFonts w:hint="eastAsia"/>
                <w:sz w:val="18"/>
                <w:szCs w:val="18"/>
              </w:rPr>
              <w:t>学生培养</w:t>
            </w:r>
          </w:p>
          <w:p>
            <w:pPr>
              <w:spacing w:line="400" w:lineRule="exact"/>
              <w:ind w:firstLine="480"/>
              <w:rPr>
                <w:sz w:val="18"/>
                <w:szCs w:val="18"/>
              </w:rPr>
            </w:pPr>
            <w:r>
              <w:rPr>
                <w:rFonts w:hint="eastAsia"/>
                <w:sz w:val="18"/>
                <w:szCs w:val="18"/>
              </w:rPr>
              <w:t>（5分）</w:t>
            </w:r>
          </w:p>
        </w:tc>
        <w:tc>
          <w:tcPr>
            <w:tcW w:w="3508" w:type="dxa"/>
            <w:vAlign w:val="center"/>
          </w:tcPr>
          <w:p>
            <w:pPr>
              <w:spacing w:line="400" w:lineRule="exact"/>
              <w:rPr>
                <w:sz w:val="18"/>
                <w:szCs w:val="18"/>
              </w:rPr>
            </w:pPr>
            <w:r>
              <w:rPr>
                <w:rFonts w:hint="eastAsia"/>
                <w:sz w:val="18"/>
                <w:szCs w:val="18"/>
              </w:rPr>
              <w:t>所教学生或辅导学生社团能获得市级以上荣誉得5分；区级以上荣誉得3分；校级以上荣誉得1分；不累计积分；</w:t>
            </w:r>
          </w:p>
        </w:tc>
        <w:tc>
          <w:tcPr>
            <w:tcW w:w="1701" w:type="dxa"/>
            <w:vAlign w:val="center"/>
          </w:tcPr>
          <w:p>
            <w:pPr>
              <w:spacing w:line="400" w:lineRule="exact"/>
              <w:ind w:firstLine="480"/>
              <w:rPr>
                <w:sz w:val="18"/>
                <w:szCs w:val="18"/>
              </w:rPr>
            </w:pPr>
            <w:r>
              <w:rPr>
                <w:rFonts w:hint="eastAsia"/>
                <w:sz w:val="18"/>
                <w:szCs w:val="18"/>
              </w:rPr>
              <w:t>查阅资料</w:t>
            </w:r>
          </w:p>
        </w:tc>
        <w:tc>
          <w:tcPr>
            <w:tcW w:w="2268" w:type="dxa"/>
            <w:vAlign w:val="center"/>
          </w:tcPr>
          <w:p>
            <w:pPr>
              <w:spacing w:line="400" w:lineRule="exact"/>
              <w:jc w:val="center"/>
              <w:rPr>
                <w:rFonts w:hint="eastAsia" w:eastAsiaTheme="minorEastAsia"/>
                <w:sz w:val="18"/>
                <w:szCs w:val="18"/>
                <w:lang w:val="en-US" w:eastAsia="zh-CN"/>
              </w:rPr>
            </w:pPr>
            <w:r>
              <w:rPr>
                <w:rFonts w:hint="eastAsia"/>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spacing w:line="400" w:lineRule="exact"/>
              <w:ind w:firstLine="480"/>
              <w:rPr>
                <w:sz w:val="18"/>
                <w:szCs w:val="18"/>
              </w:rPr>
            </w:pPr>
            <w:r>
              <w:rPr>
                <w:rFonts w:hint="eastAsia"/>
                <w:sz w:val="18"/>
                <w:szCs w:val="18"/>
              </w:rPr>
              <w:t>评估报告</w:t>
            </w:r>
          </w:p>
          <w:p>
            <w:pPr>
              <w:spacing w:line="400" w:lineRule="exact"/>
              <w:ind w:firstLine="480"/>
              <w:rPr>
                <w:sz w:val="18"/>
                <w:szCs w:val="18"/>
              </w:rPr>
            </w:pPr>
            <w:r>
              <w:rPr>
                <w:rFonts w:hint="eastAsia"/>
                <w:sz w:val="18"/>
                <w:szCs w:val="18"/>
              </w:rPr>
              <w:t>（10分）</w:t>
            </w:r>
          </w:p>
        </w:tc>
        <w:tc>
          <w:tcPr>
            <w:tcW w:w="3508" w:type="dxa"/>
            <w:vAlign w:val="center"/>
          </w:tcPr>
          <w:p>
            <w:pPr>
              <w:spacing w:line="400" w:lineRule="exact"/>
              <w:rPr>
                <w:sz w:val="18"/>
                <w:szCs w:val="18"/>
              </w:rPr>
            </w:pPr>
            <w:r>
              <w:rPr>
                <w:rFonts w:hint="eastAsia"/>
                <w:sz w:val="18"/>
                <w:szCs w:val="18"/>
              </w:rPr>
              <w:t>老师能进行总结，提炼成长心得。（优：10；良：8；合格：6；）</w:t>
            </w:r>
          </w:p>
        </w:tc>
        <w:tc>
          <w:tcPr>
            <w:tcW w:w="1701" w:type="dxa"/>
            <w:vAlign w:val="center"/>
          </w:tcPr>
          <w:p>
            <w:pPr>
              <w:spacing w:line="400" w:lineRule="exact"/>
              <w:rPr>
                <w:sz w:val="18"/>
                <w:szCs w:val="18"/>
              </w:rPr>
            </w:pPr>
            <w:r>
              <w:rPr>
                <w:rFonts w:hint="eastAsia"/>
                <w:sz w:val="18"/>
                <w:szCs w:val="18"/>
              </w:rPr>
              <w:t>自我评估报告</w:t>
            </w:r>
          </w:p>
        </w:tc>
        <w:tc>
          <w:tcPr>
            <w:tcW w:w="2268" w:type="dxa"/>
            <w:vAlign w:val="center"/>
          </w:tcPr>
          <w:p>
            <w:pPr>
              <w:spacing w:line="400" w:lineRule="exact"/>
              <w:jc w:val="center"/>
              <w:rPr>
                <w:rFonts w:hint="default" w:eastAsiaTheme="minorEastAsia"/>
                <w:sz w:val="18"/>
                <w:szCs w:val="18"/>
                <w:lang w:val="en-US" w:eastAsia="zh-CN"/>
              </w:rPr>
            </w:pPr>
            <w:r>
              <w:rPr>
                <w:rFonts w:hint="eastAsia"/>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restart"/>
            <w:vAlign w:val="center"/>
          </w:tcPr>
          <w:p>
            <w:pPr>
              <w:spacing w:line="400" w:lineRule="exact"/>
              <w:ind w:firstLine="480"/>
              <w:rPr>
                <w:sz w:val="18"/>
                <w:szCs w:val="18"/>
              </w:rPr>
            </w:pPr>
            <w:r>
              <w:rPr>
                <w:rFonts w:hint="eastAsia"/>
                <w:sz w:val="18"/>
                <w:szCs w:val="18"/>
              </w:rPr>
              <w:t>加分</w:t>
            </w:r>
          </w:p>
        </w:tc>
        <w:tc>
          <w:tcPr>
            <w:tcW w:w="3508" w:type="dxa"/>
            <w:vAlign w:val="center"/>
          </w:tcPr>
          <w:p>
            <w:pPr>
              <w:spacing w:line="400" w:lineRule="exact"/>
              <w:rPr>
                <w:sz w:val="18"/>
                <w:szCs w:val="18"/>
              </w:rPr>
            </w:pPr>
            <w:r>
              <w:rPr>
                <w:rFonts w:hint="eastAsia"/>
                <w:sz w:val="18"/>
                <w:szCs w:val="18"/>
              </w:rPr>
              <w:t>论文发表获奖（省5分；市3分；区2分；校1分）；不累计；</w:t>
            </w:r>
          </w:p>
        </w:tc>
        <w:tc>
          <w:tcPr>
            <w:tcW w:w="1701" w:type="dxa"/>
            <w:vAlign w:val="center"/>
          </w:tcPr>
          <w:p>
            <w:pPr>
              <w:spacing w:line="400" w:lineRule="exact"/>
              <w:ind w:firstLine="480"/>
              <w:rPr>
                <w:sz w:val="18"/>
                <w:szCs w:val="18"/>
              </w:rPr>
            </w:pPr>
            <w:r>
              <w:rPr>
                <w:rFonts w:hint="eastAsia"/>
                <w:sz w:val="18"/>
                <w:szCs w:val="18"/>
              </w:rPr>
              <w:t>查阅资料</w:t>
            </w:r>
          </w:p>
        </w:tc>
        <w:tc>
          <w:tcPr>
            <w:tcW w:w="2268" w:type="dxa"/>
            <w:vAlign w:val="center"/>
          </w:tcPr>
          <w:p>
            <w:pPr>
              <w:spacing w:line="400" w:lineRule="exact"/>
              <w:jc w:val="center"/>
              <w:rPr>
                <w:rFonts w:hint="eastAsia" w:eastAsiaTheme="minorEastAsia"/>
                <w:sz w:val="18"/>
                <w:szCs w:val="18"/>
                <w:lang w:val="en-US" w:eastAsia="zh-CN"/>
              </w:rPr>
            </w:pPr>
            <w:r>
              <w:rPr>
                <w:rFonts w:hint="eastAsia"/>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vAlign w:val="center"/>
          </w:tcPr>
          <w:p>
            <w:pPr>
              <w:spacing w:line="400" w:lineRule="exact"/>
              <w:ind w:firstLine="480"/>
              <w:rPr>
                <w:sz w:val="18"/>
                <w:szCs w:val="18"/>
              </w:rPr>
            </w:pPr>
          </w:p>
        </w:tc>
        <w:tc>
          <w:tcPr>
            <w:tcW w:w="3508" w:type="dxa"/>
            <w:vAlign w:val="center"/>
          </w:tcPr>
          <w:p>
            <w:pPr>
              <w:spacing w:line="400" w:lineRule="exact"/>
              <w:rPr>
                <w:sz w:val="18"/>
                <w:szCs w:val="18"/>
              </w:rPr>
            </w:pPr>
            <w:r>
              <w:rPr>
                <w:rFonts w:hint="eastAsia"/>
                <w:sz w:val="18"/>
                <w:szCs w:val="18"/>
              </w:rPr>
              <w:t>教学评优（省5分；市3分；区2分；校1分）；不累计；</w:t>
            </w:r>
          </w:p>
        </w:tc>
        <w:tc>
          <w:tcPr>
            <w:tcW w:w="1701" w:type="dxa"/>
            <w:vAlign w:val="center"/>
          </w:tcPr>
          <w:p>
            <w:pPr>
              <w:spacing w:line="400" w:lineRule="exact"/>
              <w:ind w:firstLine="480"/>
              <w:rPr>
                <w:sz w:val="18"/>
                <w:szCs w:val="18"/>
              </w:rPr>
            </w:pPr>
            <w:r>
              <w:rPr>
                <w:rFonts w:hint="eastAsia"/>
                <w:sz w:val="18"/>
                <w:szCs w:val="18"/>
              </w:rPr>
              <w:t>查阅资料</w:t>
            </w:r>
          </w:p>
        </w:tc>
        <w:tc>
          <w:tcPr>
            <w:tcW w:w="2268" w:type="dxa"/>
            <w:vAlign w:val="center"/>
          </w:tcPr>
          <w:p>
            <w:pPr>
              <w:spacing w:line="400" w:lineRule="exact"/>
              <w:jc w:val="center"/>
              <w:rPr>
                <w:rFonts w:hint="default" w:eastAsiaTheme="minorEastAsia"/>
                <w:sz w:val="18"/>
                <w:szCs w:val="18"/>
                <w:lang w:val="en-US" w:eastAsia="zh-CN"/>
              </w:rPr>
            </w:pPr>
            <w:r>
              <w:rPr>
                <w:rFonts w:hint="eastAsia"/>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vAlign w:val="center"/>
          </w:tcPr>
          <w:p>
            <w:pPr>
              <w:spacing w:line="400" w:lineRule="exact"/>
              <w:ind w:firstLine="480"/>
              <w:rPr>
                <w:sz w:val="18"/>
                <w:szCs w:val="18"/>
              </w:rPr>
            </w:pPr>
          </w:p>
        </w:tc>
        <w:tc>
          <w:tcPr>
            <w:tcW w:w="3508" w:type="dxa"/>
            <w:vAlign w:val="center"/>
          </w:tcPr>
          <w:p>
            <w:pPr>
              <w:spacing w:line="400" w:lineRule="exact"/>
              <w:rPr>
                <w:sz w:val="18"/>
                <w:szCs w:val="18"/>
              </w:rPr>
            </w:pPr>
            <w:r>
              <w:rPr>
                <w:rFonts w:hint="eastAsia"/>
                <w:sz w:val="18"/>
                <w:szCs w:val="18"/>
              </w:rPr>
              <w:t>个人获得综合荣誉，国家、省、市、区、校分别得10、8、6、4、2分；单项荣誉降半计分；</w:t>
            </w:r>
          </w:p>
        </w:tc>
        <w:tc>
          <w:tcPr>
            <w:tcW w:w="1701" w:type="dxa"/>
            <w:vAlign w:val="center"/>
          </w:tcPr>
          <w:p>
            <w:pPr>
              <w:spacing w:line="400" w:lineRule="exact"/>
              <w:ind w:firstLine="480"/>
              <w:rPr>
                <w:sz w:val="18"/>
                <w:szCs w:val="18"/>
              </w:rPr>
            </w:pPr>
            <w:r>
              <w:rPr>
                <w:rFonts w:hint="eastAsia"/>
                <w:sz w:val="18"/>
                <w:szCs w:val="18"/>
              </w:rPr>
              <w:t>查阅资料</w:t>
            </w:r>
          </w:p>
        </w:tc>
        <w:tc>
          <w:tcPr>
            <w:tcW w:w="2268" w:type="dxa"/>
            <w:vAlign w:val="center"/>
          </w:tcPr>
          <w:p>
            <w:pPr>
              <w:spacing w:line="400" w:lineRule="exact"/>
              <w:jc w:val="center"/>
              <w:rPr>
                <w:rFonts w:hint="default" w:eastAsiaTheme="minorEastAsia"/>
                <w:sz w:val="18"/>
                <w:szCs w:val="18"/>
                <w:lang w:val="en-US" w:eastAsia="zh-CN"/>
              </w:rPr>
            </w:pPr>
            <w:r>
              <w:rPr>
                <w:rFonts w:hint="eastAsia"/>
                <w:sz w:val="18"/>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8" w:type="dxa"/>
            <w:gridSpan w:val="2"/>
            <w:vAlign w:val="center"/>
          </w:tcPr>
          <w:p>
            <w:pPr>
              <w:spacing w:line="400" w:lineRule="exact"/>
              <w:rPr>
                <w:sz w:val="18"/>
                <w:szCs w:val="18"/>
              </w:rPr>
            </w:pPr>
            <w:r>
              <w:rPr>
                <w:rFonts w:hint="eastAsia"/>
                <w:sz w:val="18"/>
                <w:szCs w:val="18"/>
              </w:rPr>
              <w:t>合计得分</w:t>
            </w:r>
          </w:p>
        </w:tc>
        <w:tc>
          <w:tcPr>
            <w:tcW w:w="3969" w:type="dxa"/>
            <w:gridSpan w:val="2"/>
            <w:vAlign w:val="center"/>
          </w:tcPr>
          <w:p>
            <w:pPr>
              <w:spacing w:line="400" w:lineRule="exact"/>
              <w:ind w:firstLine="480"/>
              <w:rPr>
                <w:rFonts w:hint="default" w:eastAsiaTheme="minorEastAsia"/>
                <w:sz w:val="18"/>
                <w:szCs w:val="18"/>
                <w:lang w:val="en-US" w:eastAsia="zh-CN"/>
              </w:rPr>
            </w:pPr>
            <w:r>
              <w:rPr>
                <w:rFonts w:hint="eastAsia"/>
                <w:sz w:val="18"/>
                <w:szCs w:val="18"/>
                <w:lang w:val="en-US" w:eastAsia="zh-CN"/>
              </w:rPr>
              <w:t>113</w:t>
            </w:r>
            <w:bookmarkStart w:id="0" w:name="_GoBack"/>
            <w:bookmarkEnd w:id="0"/>
          </w:p>
        </w:tc>
      </w:tr>
    </w:tbl>
    <w:p>
      <w:pPr>
        <w:spacing w:line="400" w:lineRule="exact"/>
        <w:rPr>
          <w:rFonts w:eastAsia="黑体"/>
          <w:b/>
          <w:bCs/>
          <w:sz w:val="32"/>
        </w:rPr>
      </w:pPr>
      <w:r>
        <w:rPr>
          <w:rFonts w:hint="eastAsia"/>
          <w:sz w:val="24"/>
          <w:u w:val="single"/>
        </w:rPr>
        <w:t>学校将依据教师发展现状及得分情况，选取一定比例的优秀教师。</w:t>
      </w:r>
    </w:p>
    <w:p>
      <w:pPr>
        <w:rPr>
          <w:b/>
          <w:color w:val="FF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42DC3F"/>
    <w:multiLevelType w:val="singleLevel"/>
    <w:tmpl w:val="CA42DC3F"/>
    <w:lvl w:ilvl="0" w:tentative="0">
      <w:start w:val="3"/>
      <w:numFmt w:val="chineseCounting"/>
      <w:suff w:val="nothing"/>
      <w:lvlText w:val="%1、"/>
      <w:lvlJc w:val="left"/>
      <w:rPr>
        <w:rFonts w:hint="eastAsia"/>
      </w:rPr>
    </w:lvl>
  </w:abstractNum>
  <w:abstractNum w:abstractNumId="1">
    <w:nsid w:val="40815F96"/>
    <w:multiLevelType w:val="multilevel"/>
    <w:tmpl w:val="40815F96"/>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4D4F1EB"/>
    <w:multiLevelType w:val="singleLevel"/>
    <w:tmpl w:val="44D4F1EB"/>
    <w:lvl w:ilvl="0" w:tentative="0">
      <w:start w:val="1"/>
      <w:numFmt w:val="decimal"/>
      <w:suff w:val="nothing"/>
      <w:lvlText w:val="%1、"/>
      <w:lvlJc w:val="left"/>
    </w:lvl>
  </w:abstractNum>
  <w:abstractNum w:abstractNumId="3">
    <w:nsid w:val="4A708964"/>
    <w:multiLevelType w:val="singleLevel"/>
    <w:tmpl w:val="4A708964"/>
    <w:lvl w:ilvl="0" w:tentative="0">
      <w:start w:val="4"/>
      <w:numFmt w:val="chineseCounting"/>
      <w:suff w:val="nothing"/>
      <w:lvlText w:val="%1．"/>
      <w:lvlJc w:val="left"/>
      <w:rPr>
        <w:rFonts w:hint="eastAsia"/>
      </w:rPr>
    </w:lvl>
  </w:abstractNum>
  <w:abstractNum w:abstractNumId="4">
    <w:nsid w:val="5ABE6E0C"/>
    <w:multiLevelType w:val="multilevel"/>
    <w:tmpl w:val="5ABE6E0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262"/>
    <w:rsid w:val="00803262"/>
    <w:rsid w:val="0D410795"/>
    <w:rsid w:val="3CEE6669"/>
    <w:rsid w:val="5B1A2D4F"/>
    <w:rsid w:val="6E617C46"/>
    <w:rsid w:val="7C7114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2019-07-24T06:57:00Z</dcterms:created>
  <dc:creator>LLei</dc:creator>
  <cp:lastModifiedBy>Wang Jiajia</cp:lastModifiedBy>
  <dcterms:modified xsi:type="dcterms:W3CDTF">2019-07-30T03:56:42Z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