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  <w:lang w:eastAsia="zh-CN"/>
        </w:rPr>
      </w:pPr>
      <w:r>
        <w:rPr>
          <w:rFonts w:hint="eastAsia" w:eastAsia="黑体"/>
          <w:b/>
          <w:bCs/>
          <w:sz w:val="32"/>
          <w:lang w:eastAsia="zh-CN"/>
        </w:rPr>
        <w:t>人生漫漫需上下求索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包琴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42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24</w:t>
      </w:r>
      <w:bookmarkStart w:id="0" w:name="_GoBack"/>
      <w:bookmarkEnd w:id="0"/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数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优势分析：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1、环境优势：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近年来，本人主要担任低、中、的数学教学，曾经担任排球校本课程的教学工作，由于一直从事体育训练又是大学数学专业出生，所以担任各年度的数学教学与研究，个人的数学素养较好，解题能力尚好，但是面对课改趋势，教师转型期的我希望自己的专业素养的进一步提升，充分享受职业幸福。多学习、多思考考做一个学生喜欢的、领导认可的、丰实的好老师！同时希望工作团体的员工能民主、和谐、公正的合作愉快。</w:t>
            </w:r>
            <w:r>
              <w:rPr>
                <w:rFonts w:hint="eastAsia"/>
                <w:szCs w:val="21"/>
                <w:lang w:eastAsia="zh-CN"/>
              </w:rPr>
              <w:t>重视学生、老师、家长生命教育。庆幸</w:t>
            </w:r>
            <w:r>
              <w:rPr>
                <w:rFonts w:hint="eastAsia"/>
                <w:bCs/>
                <w:szCs w:val="21"/>
              </w:rPr>
              <w:t>身在薛小数学组这个团队中，既有吴春燕、顾朝霞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陶榆萍、刘伟</w:t>
            </w:r>
            <w:r>
              <w:rPr>
                <w:rFonts w:hint="eastAsia"/>
                <w:bCs/>
                <w:szCs w:val="21"/>
              </w:rPr>
              <w:t>等一些骨干的引领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2、自身优势：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（1）基本素养：</w:t>
            </w:r>
            <w:r>
              <w:rPr>
                <w:rFonts w:hint="eastAsia"/>
                <w:szCs w:val="21"/>
              </w:rPr>
              <w:t>近年来，</w:t>
            </w:r>
            <w:r>
              <w:rPr>
                <w:rFonts w:hint="eastAsia"/>
                <w:szCs w:val="21"/>
                <w:lang w:eastAsia="zh-CN"/>
              </w:rPr>
              <w:t>凭借自己数学专业的业务能力，对数学一直有与众不同的视角和观点。</w:t>
            </w:r>
            <w:r>
              <w:rPr>
                <w:rFonts w:hint="eastAsia"/>
                <w:szCs w:val="21"/>
              </w:rPr>
              <w:t>，由于一直从事体育训练又是大学数学专业出生，所以担任各年度的数学教学与研究，个人的数学素养较好，解题能力尚好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（2）学科素养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rFonts w:hint="eastAsia"/>
                <w:szCs w:val="21"/>
              </w:rPr>
              <w:t>本人主要担任低、中、的数学教学，曾经担任排球校本课程的教学工作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（3）理论素养：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Cs w:val="21"/>
              </w:rPr>
              <w:t>学习与数学学科相关的理论书籍。如：《数学史》《小学数学教师》《课标》《课标解读》《数学教育心理学》《数学教学改革指导纲要》等书籍。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珍惜每次外出学习的机会，及时整理好的好的课例。</w:t>
            </w:r>
            <w:r>
              <w:rPr>
                <w:rFonts w:hint="eastAsia"/>
                <w:bCs/>
                <w:szCs w:val="21"/>
              </w:rPr>
              <w:t>时能翻阅一些教育教学杂志，遇到教学上的一些困惑，也能上网查阅相关资料。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（4）教学能力：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根据组织安排认真听课，磨课，</w:t>
            </w:r>
            <w:r>
              <w:rPr>
                <w:rFonts w:hint="eastAsia"/>
                <w:szCs w:val="21"/>
              </w:rPr>
              <w:t>极开展小课题研究，每学期至少撰写一篇教育教学论文或案例。长期跟进点滴收获的进程。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</w:rPr>
              <w:t>、每学期认真上好一节研究课，并及时撰写教学反思</w:t>
            </w:r>
            <w:r>
              <w:rPr>
                <w:rFonts w:hint="eastAsia"/>
                <w:bCs/>
                <w:szCs w:val="21"/>
              </w:rPr>
              <w:t>学到的相关理论在教学中进行实践，教学中能把握学生的状态，能根据学生的现实状态及时调整教学策略，有重心下移的意识，能基本把握住教学重难点，教学结构也能基本清晰。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劣势分析：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（1）基本素养：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1、几何与图形领域的课程结构的设计与实践能力有待提升，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2、缺少学习更高层次的研讨能力和实践经验。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（2）学科素养：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1.没有参加过六年级的教材分析和实践。总复习课型难以把控。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2.</w:t>
            </w:r>
            <w:r>
              <w:rPr>
                <w:rFonts w:hint="eastAsia"/>
                <w:bCs/>
                <w:szCs w:val="21"/>
              </w:rPr>
              <w:t>没有经历过完整的小学数学的循环教学，这让我对于课标分解落实点把握得不够到位。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（3）理论素养：</w:t>
            </w:r>
          </w:p>
          <w:p>
            <w:pPr>
              <w:spacing w:line="240" w:lineRule="exact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1.缺少沙龙某个专家的系统引领。</w:t>
            </w:r>
          </w:p>
          <w:p>
            <w:pPr>
              <w:spacing w:line="240" w:lineRule="exact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2.读书需要更加努力，深入结合实际活动进行下去。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（4）教学能力：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捕捉课堂有效资源并重组运用的能力有待加强。</w:t>
            </w:r>
            <w:r>
              <w:rPr>
                <w:rFonts w:hint="eastAsia"/>
                <w:bCs/>
                <w:szCs w:val="21"/>
              </w:rPr>
              <w:t>在课堂上适时将练习进行变式的能力还不强。</w:t>
            </w:r>
          </w:p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2、</w:t>
            </w:r>
            <w:r>
              <w:rPr>
                <w:rFonts w:hint="eastAsia"/>
                <w:bCs/>
                <w:szCs w:val="21"/>
              </w:rPr>
              <w:t>公开课教学</w:t>
            </w:r>
            <w:r>
              <w:rPr>
                <w:rFonts w:hint="eastAsia"/>
                <w:bCs/>
                <w:szCs w:val="21"/>
                <w:lang w:eastAsia="zh-CN"/>
              </w:rPr>
              <w:t>推进不够灵动，环节设计比较有梯度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  <w:lang w:eastAsia="zh-CN"/>
              </w:rPr>
              <w:t>但是</w:t>
            </w:r>
            <w:r>
              <w:rPr>
                <w:rFonts w:hint="eastAsia"/>
                <w:bCs/>
                <w:szCs w:val="21"/>
              </w:rPr>
              <w:t>课件制作</w:t>
            </w:r>
            <w:r>
              <w:rPr>
                <w:rFonts w:hint="eastAsia"/>
                <w:bCs/>
                <w:szCs w:val="21"/>
                <w:lang w:eastAsia="zh-CN"/>
              </w:rPr>
              <w:t>不够贴合实际情况。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1、学习与数学学科相关的理论书籍。如：《数学史》《小学数学教师》《课标》《课标解读》《数学教育心理学》《数学教学改革指导纲要》等书籍。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2、积极开展小课题研究，每学期至少撰写一篇教育教学论文或案例。长期跟进点滴收获的进程。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3、每学期认真上好一节研究课，并及时撰写教学反思。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4、珍惜每次外出学习的机会，及时整理好的好的课例。</w:t>
            </w:r>
          </w:p>
          <w:p>
            <w:pPr>
              <w:ind w:firstLine="42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立终身学习的观念，尤其要研读有关教育类与数学学科类书籍，做个学习型的教师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lang w:eastAsia="zh-CN"/>
              </w:rPr>
              <w:t>曾经担任办公室主任，备课组组长多年，希望继续增加气排球市省级的比赛经验，希望有合适的管理岗位发展上的发展！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</w:tcPr>
          <w:p>
            <w:pPr>
              <w:spacing w:line="360" w:lineRule="exact"/>
              <w:ind w:firstLine="42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小高职称预备党员没有后续发展成党员，但是在有限的能力范围内争取有管理岗位，继续发展个人数学专业能力！数学综合实践能力！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面对现在数学学习的兴趣淡化，要通过各种相关活动提升数学地位，奥数让人们望而生畏，但是又是时代发展继续提升的能力之一，结合数学阅读活动激发学生学习数学的兴趣，通过家长的参与提升数学的辅导力度和广度，数学游戏数独，拼图游戏等提升数学的粘合度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 xml:space="preserve">  形成2-3个成型的范本，为后面开展工作提供自信！慢慢的边走边思考。把现有的事件整理成文字稿子，推广应用。不求完美但求生长！</w:t>
            </w:r>
          </w:p>
          <w:p>
            <w:pPr>
              <w:ind w:firstLine="420" w:firstLineChars="200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增加数学绘本的阅读量，自创自编的活动时间和机会，创设平台表现这些作品。有家委会加入组织亲子阅读，一起绘本故事课了表演自己的剧本！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面对现在数学学习的兴趣淡化，要通过各种相关活动提升数学地位，奥数让人们望而生畏，但是又是时代发展继续提升的能力之一，结合数学阅读活动激发学生学习数学的兴趣，通过家长的参与提升数学的辅导力度和广度，数学游戏数独，拼图游戏等提升数学的粘合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第三年目标：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 xml:space="preserve"> 形成2-3个成型的范本，为后面开展工作提供自信！慢慢的边走边思考。把现有的事件整理成文字稿子，推广应用。不求完美但求生长！</w:t>
            </w:r>
          </w:p>
          <w:p>
            <w:pPr>
              <w:spacing w:line="440" w:lineRule="exact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增加数学绘本的阅读量，自创自编的活动时间和机会，创设平台表现这些作品。有家委会加入组织亲子阅读，一起绘本故事课了表演自己的剧本！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通读</w:t>
            </w:r>
            <w:r>
              <w:rPr>
                <w:rFonts w:hint="eastAsia" w:ascii="宋体" w:hAnsi="宋体" w:cs="宋体"/>
                <w:kern w:val="0"/>
                <w:szCs w:val="21"/>
              </w:rPr>
              <w:t>《新基础学科指导纲要》，系统读张景中数学系列丛书，并奖励性借阅给我的学生阅读，结合性地读教学杂志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/>
            <w:r>
              <w:rPr>
                <w:rFonts w:hint="eastAsia" w:ascii="宋体" w:hAnsi="宋体" w:cs="宋体"/>
                <w:kern w:val="0"/>
                <w:szCs w:val="21"/>
              </w:rPr>
              <w:t>每学期上好一节公开教研课，每月听课至少4节，认真参加各级各类的教研活动，并能积极</w:t>
            </w:r>
            <w:r>
              <w:rPr>
                <w:rFonts w:hint="eastAsia"/>
                <w:szCs w:val="21"/>
              </w:rPr>
              <w:t>技巧。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自身发展的困难，要求学校为你后续发展提供何种平台和支撑。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lang w:eastAsia="zh-CN"/>
              </w:rPr>
              <w:t>减少课时量，作业量，时间分配着重于专注的数学相关课题的开发和研究工作！珍惜有限的生命！提高生命质量！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生命健康教育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>
      <w:pPr/>
    </w:p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ScaleCrop>false</ScaleCrop>
  <LinksUpToDate>false</LinksUpToDate>
  <CharactersWithSpaces>796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2019-10-01T15:16:00Z</dcterms:created>
  <dc:creator>微软用户</dc:creator>
  <cp:lastModifiedBy>iPhone (3)</cp:lastModifiedBy>
  <dcterms:modified xsi:type="dcterms:W3CDTF">2019-12-09T14:20:35Z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