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蒋晓薇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26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语文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自我情况简析：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学科素养：有过一学期二语教学经验，虽然教学时间尚短，但是对低年级孩子的心理情况和认知程度有一定的感知；由于任教时间短，教学经验尚浅，对于目前任教的一年级教学内容和方法上尚有些许困惑。</w:t>
            </w:r>
          </w:p>
          <w:p>
            <w:pPr>
              <w:spacing w:line="44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能力：掌握了一定的教学方法，在低年级教学中要以丰富的活动设计调动学生的学习积极性，如在读书的方式上要注重多样性，指名读、齐读、分角色读、男女生读、开火车读、师生对读、分组读等读书方式要灵活应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  <w:lang w:eastAsia="zh-CN"/>
              </w:rPr>
              <w:t>教学能力</w:t>
            </w:r>
            <w:r>
              <w:rPr>
                <w:rFonts w:hint="eastAsia"/>
                <w:sz w:val="24"/>
              </w:rPr>
              <w:t>和班主任管理上均有更大的提升。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jc w:val="left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对照市“教坛新秀”，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加强</w:t>
            </w:r>
            <w:r>
              <w:rPr>
                <w:rFonts w:hint="eastAsia"/>
                <w:sz w:val="24"/>
              </w:rPr>
              <w:t>学科内功的训练，在教育教学、班主任岗位有较大提升。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2、研读理论书籍，提升理论水平。</w:t>
            </w:r>
            <w:r>
              <w:rPr>
                <w:rFonts w:hint="eastAsia"/>
                <w:sz w:val="24"/>
                <w:szCs w:val="24"/>
              </w:rPr>
              <w:t>加强自身的学科教学素养，构建清晰、实效、有</w:t>
            </w:r>
            <w:r>
              <w:rPr>
                <w:rFonts w:hint="eastAsia"/>
                <w:sz w:val="24"/>
                <w:szCs w:val="24"/>
                <w:lang w:eastAsia="zh-CN"/>
              </w:rPr>
              <w:t>活力</w:t>
            </w:r>
            <w:r>
              <w:rPr>
                <w:rFonts w:hint="eastAsia"/>
                <w:sz w:val="24"/>
                <w:szCs w:val="24"/>
              </w:rPr>
              <w:t>的课堂形态。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积极参加课题研究，进一步积累课题研究成果。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4、认</w:t>
            </w:r>
            <w:r>
              <w:rPr>
                <w:rFonts w:hint="eastAsia"/>
                <w:bCs/>
                <w:sz w:val="24"/>
              </w:rPr>
              <w:t>真组织班级工作，加强学生常规教育，</w:t>
            </w:r>
            <w:r>
              <w:rPr>
                <w:rFonts w:hint="eastAsia"/>
                <w:sz w:val="24"/>
              </w:rPr>
              <w:t>使学生养成良好的行为习惯和学习习惯，</w:t>
            </w:r>
            <w:r>
              <w:rPr>
                <w:sz w:val="24"/>
              </w:rPr>
              <w:t>以平等的尊重和真诚的爱心</w:t>
            </w:r>
            <w:r>
              <w:rPr>
                <w:rFonts w:hint="eastAsia" w:ascii="宋体" w:hAnsi="宋体"/>
                <w:sz w:val="24"/>
              </w:rPr>
              <w:t>和学生做朋友。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继续研读有关新基础理论书籍与学科专业书籍，平时多反思实践。在构建清晰、高效课堂的基础上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形成自己的课堂教学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风格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学习相关课题研究的论文撰写。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积极走近经验丰富的老教师课堂，虚心学习请教，在听中学，在学中思考，将教学知识内化为教学经验。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做好学生的教育工作，</w:t>
            </w:r>
            <w:r>
              <w:rPr>
                <w:rFonts w:hint="eastAsia"/>
                <w:sz w:val="24"/>
              </w:rPr>
              <w:t>让孩子们能健康快乐的成长，养成积极的学习态度，并提高学生自主学习的能力。</w:t>
            </w:r>
            <w:r>
              <w:rPr>
                <w:rFonts w:hint="eastAsia" w:ascii="宋体" w:hAnsi="宋体"/>
                <w:sz w:val="24"/>
              </w:rPr>
              <w:t>做一名学生喜爱的优秀班主任。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成为市“教坛新秀”。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2、积极申报校内公开课和区级公开课，在反复的课堂锤炼中提升教学能力。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积极参加课题研究与教研组活动，为课题结题做准备。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4"/>
              </w:rPr>
              <w:t>让学生参与班级的活动和管理工作中来，培养学生管理、组织的能力，</w:t>
            </w:r>
            <w:r>
              <w:rPr>
                <w:rFonts w:hint="eastAsia" w:ascii="宋体" w:hAnsi="宋体" w:cs="宋体"/>
                <w:kern w:val="0"/>
                <w:sz w:val="24"/>
              </w:rPr>
              <w:t>营造一个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积极向上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互帮互助</w:t>
            </w:r>
            <w:r>
              <w:rPr>
                <w:rFonts w:hint="eastAsia" w:ascii="宋体" w:hAnsi="宋体" w:cs="宋体"/>
                <w:kern w:val="0"/>
                <w:sz w:val="24"/>
              </w:rPr>
              <w:t>的学习氛围。并</w:t>
            </w:r>
            <w:r>
              <w:rPr>
                <w:rFonts w:hint="eastAsia" w:ascii="宋体" w:hAnsi="宋体"/>
                <w:sz w:val="24"/>
              </w:rPr>
              <w:t>积极做好家校联系工作，做一名家长放心的优秀班主任。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加强理论学习。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细读薛瑞萍的《心平气和的一年级》，学习薛老师“从安静训练开始”的教学方法，让孩子先学会倾听再提问，让孩子明白安静是好的，在安静中建立秩序，让常规教育水到渠成。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细读孙双金的《孙双金与情智教育》，将行之有效的教育思想、教学智慧、专业精神以及专业人格运用到课堂实际教学中。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细读《走进新课程》、《新基础教育论》提升自己的理论素养，加强新基础教育理论的研究。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加速实践转化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积极走进优秀教师的课堂，争取做到听一课上一课，在聆听与实践教学中加强反思，博采众长，形成自己的教学风格。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每月听组内</w:t>
            </w:r>
            <w:r>
              <w:rPr>
                <w:rFonts w:hint="eastAsia"/>
                <w:bCs/>
                <w:sz w:val="24"/>
                <w:lang w:eastAsia="zh-CN"/>
              </w:rPr>
              <w:t>语文</w:t>
            </w:r>
            <w:r>
              <w:rPr>
                <w:rFonts w:hint="eastAsia"/>
                <w:bCs/>
                <w:sz w:val="24"/>
              </w:rPr>
              <w:t>老师的课不少于四节，并汲取同组老师的优点，共生共长。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积极参加区、市级公开课的研讨学习，并在听完课后有自己的心得体会，</w:t>
            </w:r>
            <w:r>
              <w:rPr>
                <w:rFonts w:hint="eastAsia"/>
                <w:bCs/>
                <w:sz w:val="24"/>
                <w:lang w:eastAsia="zh-CN"/>
              </w:rPr>
              <w:t>留下思考记录。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注重日常研究的教学设计和课后反思重建，以反思、案例等不同形式作好资料的总结与积累，完成自身的</w:t>
            </w:r>
            <w:r>
              <w:rPr>
                <w:rFonts w:hint="eastAsia"/>
                <w:sz w:val="24"/>
                <w:lang w:eastAsia="zh-CN"/>
              </w:rPr>
              <w:t>语文</w:t>
            </w:r>
            <w:r>
              <w:rPr>
                <w:rFonts w:hint="eastAsia"/>
                <w:sz w:val="24"/>
              </w:rPr>
              <w:t>课题研究。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苦练语文基本功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每天临帖一篇钢笔字，板书一块小黑板粉笔字。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自读《小学生必备古诗词》和《我的作文教学课例》，并做好摘录和思考记录，以提升自己的学科素养。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争取学习一语上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-二语下全套教材，以完善和明确各个年段的教学目标，强化课堂教学目标意识。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提供一些提高自身素养的培训或学习的机会。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提供优秀教师公开课的学习机会。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E6D798"/>
    <w:multiLevelType w:val="singleLevel"/>
    <w:tmpl w:val="EDE6D79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D76583"/>
    <w:multiLevelType w:val="singleLevel"/>
    <w:tmpl w:val="FFD7658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3396DF"/>
    <w:multiLevelType w:val="singleLevel"/>
    <w:tmpl w:val="053396D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A63BF80"/>
    <w:multiLevelType w:val="singleLevel"/>
    <w:tmpl w:val="0A63BF8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982BC66"/>
    <w:multiLevelType w:val="singleLevel"/>
    <w:tmpl w:val="3982BC66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ED77DDC"/>
    <w:multiLevelType w:val="singleLevel"/>
    <w:tmpl w:val="6ED77DD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C2"/>
    <w:rsid w:val="000B64A3"/>
    <w:rsid w:val="00742BC2"/>
    <w:rsid w:val="54F83D2C"/>
    <w:rsid w:val="784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0063C8"/>
      <w:u w:val="none"/>
    </w:rPr>
  </w:style>
  <w:style w:type="character" w:styleId="5">
    <w:name w:val="Emphasis"/>
    <w:basedOn w:val="3"/>
    <w:qFormat/>
    <w:uiPriority w:val="20"/>
  </w:style>
  <w:style w:type="character" w:styleId="6">
    <w:name w:val="HTML Definition"/>
    <w:basedOn w:val="3"/>
    <w:semiHidden/>
    <w:unhideWhenUsed/>
    <w:uiPriority w:val="99"/>
  </w:style>
  <w:style w:type="character" w:styleId="7">
    <w:name w:val="HTML Acronym"/>
    <w:basedOn w:val="3"/>
    <w:semiHidden/>
    <w:unhideWhenUsed/>
    <w:uiPriority w:val="99"/>
    <w:rPr>
      <w:rFonts w:ascii="Tahoma" w:hAnsi="Tahoma" w:eastAsia="Tahoma" w:cs="Tahoma"/>
      <w:color w:val="FF6600"/>
      <w:bdr w:val="none" w:color="auto" w:sz="0" w:space="0"/>
    </w:rPr>
  </w:style>
  <w:style w:type="character" w:styleId="8">
    <w:name w:val="HTML Variable"/>
    <w:basedOn w:val="3"/>
    <w:semiHidden/>
    <w:unhideWhenUsed/>
    <w:uiPriority w:val="99"/>
  </w:style>
  <w:style w:type="character" w:styleId="9">
    <w:name w:val="Hyperlink"/>
    <w:basedOn w:val="3"/>
    <w:semiHidden/>
    <w:unhideWhenUsed/>
    <w:uiPriority w:val="99"/>
    <w:rPr>
      <w:color w:val="0063C8"/>
      <w:u w:val="none"/>
    </w:rPr>
  </w:style>
  <w:style w:type="character" w:styleId="10">
    <w:name w:val="HTML Code"/>
    <w:basedOn w:val="3"/>
    <w:semiHidden/>
    <w:unhideWhenUsed/>
    <w:uiPriority w:val="99"/>
    <w:rPr>
      <w:rFonts w:ascii="Courier New" w:hAnsi="Courier New"/>
      <w:sz w:val="20"/>
    </w:rPr>
  </w:style>
  <w:style w:type="character" w:styleId="11">
    <w:name w:val="HTML Cite"/>
    <w:basedOn w:val="3"/>
    <w:semiHidden/>
    <w:unhideWhenUsed/>
    <w:uiPriority w:val="99"/>
  </w:style>
  <w:style w:type="character" w:customStyle="1" w:styleId="12">
    <w:name w:val="hover39"/>
    <w:basedOn w:val="3"/>
    <w:uiPriority w:val="0"/>
    <w:rPr>
      <w:color w:val="3EAF0E"/>
    </w:rPr>
  </w:style>
  <w:style w:type="character" w:customStyle="1" w:styleId="13">
    <w:name w:val="mr-prof2"/>
    <w:basedOn w:val="3"/>
    <w:uiPriority w:val="0"/>
  </w:style>
  <w:style w:type="character" w:customStyle="1" w:styleId="14">
    <w:name w:val="s16"/>
    <w:basedOn w:val="3"/>
    <w:uiPriority w:val="0"/>
    <w:rPr>
      <w:color w:val="DDDDDD"/>
      <w:sz w:val="18"/>
      <w:szCs w:val="18"/>
    </w:rPr>
  </w:style>
  <w:style w:type="character" w:customStyle="1" w:styleId="15">
    <w:name w:val="btn-task-gray2"/>
    <w:basedOn w:val="3"/>
    <w:uiPriority w:val="0"/>
    <w:rPr>
      <w:color w:val="FFFFFF"/>
      <w:u w:val="none"/>
      <w:shd w:val="clear" w:fill="CCCCCC"/>
    </w:rPr>
  </w:style>
  <w:style w:type="character" w:customStyle="1" w:styleId="16">
    <w:name w:val="btn-task-gray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2</TotalTime>
  <ScaleCrop>false</ScaleCrop>
  <LinksUpToDate>false</LinksUpToDate>
  <CharactersWithSpaces>796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J薇薇_しょうぎょうい</cp:lastModifiedBy>
  <dcterms:modified xsi:type="dcterms:W3CDTF">2019-10-06T08:55:58Z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