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9B" w:rsidRDefault="00AB1694" w:rsidP="00AB1694">
      <w:pPr>
        <w:jc w:val="center"/>
        <w:rPr>
          <w:rFonts w:hint="eastAsia"/>
          <w:b/>
          <w:color w:val="FF0000"/>
        </w:rPr>
      </w:pPr>
      <w:r w:rsidRPr="00053B94">
        <w:rPr>
          <w:rFonts w:hint="eastAsia"/>
          <w:b/>
          <w:color w:val="FF0000"/>
        </w:rPr>
        <w:t>关于</w:t>
      </w:r>
      <w:r w:rsidR="007B4343" w:rsidRPr="00053B94">
        <w:rPr>
          <w:rFonts w:hint="eastAsia"/>
          <w:b/>
          <w:color w:val="FF0000"/>
        </w:rPr>
        <w:t>教材解读、</w:t>
      </w:r>
      <w:r w:rsidRPr="00053B94">
        <w:rPr>
          <w:rFonts w:hint="eastAsia"/>
          <w:b/>
          <w:color w:val="FF0000"/>
        </w:rPr>
        <w:t>教学设计撰写的注意事项</w:t>
      </w:r>
    </w:p>
    <w:p w:rsidR="00053B94" w:rsidRPr="00053B94" w:rsidRDefault="00053B94" w:rsidP="00AB1694">
      <w:pPr>
        <w:jc w:val="center"/>
        <w:rPr>
          <w:rFonts w:hint="eastAsia"/>
          <w:b/>
          <w:color w:val="FF0000"/>
        </w:rPr>
      </w:pPr>
      <w:r>
        <w:rPr>
          <w:rFonts w:hint="eastAsia"/>
          <w:b/>
          <w:color w:val="FF0000"/>
        </w:rPr>
        <w:t>——区小学语文基本功比赛专家培训点滴收获</w:t>
      </w:r>
    </w:p>
    <w:p w:rsidR="00AB1694" w:rsidRPr="00AB1694" w:rsidRDefault="00AB1694" w:rsidP="00AB1694">
      <w:pPr>
        <w:shd w:val="clear" w:color="auto" w:fill="FFFFFF"/>
        <w:spacing w:line="300" w:lineRule="atLeast"/>
        <w:ind w:firstLine="426"/>
        <w:rPr>
          <w:rFonts w:ascii="宋体" w:eastAsia="宋体" w:hAnsi="宋体" w:cs="宋体"/>
          <w:color w:val="313131"/>
          <w:kern w:val="0"/>
          <w:sz w:val="16"/>
          <w:szCs w:val="16"/>
        </w:rPr>
      </w:pPr>
      <w:r>
        <w:rPr>
          <w:rFonts w:hint="eastAsia"/>
        </w:rPr>
        <w:t>各位语文老师，十月底将举行区小学语文青年教师基本功比赛。</w:t>
      </w:r>
      <w:r w:rsidRPr="00AB1694">
        <w:rPr>
          <w:rFonts w:ascii="宋体" w:eastAsia="宋体" w:hAnsi="宋体" w:cs="宋体" w:hint="eastAsia"/>
          <w:color w:val="313131"/>
          <w:kern w:val="0"/>
          <w:sz w:val="22"/>
        </w:rPr>
        <w:t>本次比赛先由校级组织，针对教师的教材解读、教学设计、课堂教学进行选拔，推荐优秀选手参加区级比赛。</w:t>
      </w:r>
      <w:r w:rsidR="00E9332B">
        <w:rPr>
          <w:rFonts w:ascii="宋体" w:eastAsia="宋体" w:hAnsi="宋体" w:cs="宋体" w:hint="eastAsia"/>
          <w:color w:val="313131"/>
          <w:kern w:val="0"/>
          <w:sz w:val="22"/>
        </w:rPr>
        <w:t>区网通知链接：</w:t>
      </w:r>
      <w:r w:rsidR="00E9332B" w:rsidRPr="00E9332B">
        <w:rPr>
          <w:rFonts w:ascii="宋体" w:eastAsia="宋体" w:hAnsi="宋体" w:cs="宋体" w:hint="eastAsia"/>
          <w:color w:val="313131"/>
          <w:kern w:val="0"/>
          <w:sz w:val="22"/>
        </w:rPr>
        <w:t>http://www.pub.xbedu.net/html/article3683025.html</w:t>
      </w:r>
    </w:p>
    <w:p w:rsidR="00AB1694" w:rsidRDefault="00AB1694" w:rsidP="00AB1694">
      <w:pPr>
        <w:widowControl/>
        <w:shd w:val="clear" w:color="auto" w:fill="FFFFFF"/>
        <w:spacing w:line="300" w:lineRule="atLeast"/>
        <w:ind w:firstLine="426"/>
        <w:jc w:val="left"/>
        <w:rPr>
          <w:rFonts w:ascii="宋体" w:eastAsia="宋体" w:hAnsi="宋体" w:cs="宋体"/>
          <w:color w:val="313131"/>
          <w:kern w:val="0"/>
          <w:sz w:val="22"/>
        </w:rPr>
      </w:pPr>
      <w:r w:rsidRPr="00AB1694">
        <w:rPr>
          <w:rFonts w:ascii="宋体" w:eastAsia="宋体" w:hAnsi="宋体" w:cs="宋体" w:hint="eastAsia"/>
          <w:color w:val="313131"/>
          <w:kern w:val="0"/>
          <w:sz w:val="22"/>
        </w:rPr>
        <w:t>区级比赛分</w:t>
      </w:r>
      <w:r>
        <w:rPr>
          <w:rFonts w:ascii="宋体" w:eastAsia="宋体" w:hAnsi="宋体" w:cs="宋体" w:hint="eastAsia"/>
          <w:color w:val="313131"/>
          <w:kern w:val="0"/>
          <w:sz w:val="22"/>
        </w:rPr>
        <w:t>两个</w:t>
      </w:r>
      <w:r w:rsidRPr="00AB1694">
        <w:rPr>
          <w:rFonts w:ascii="宋体" w:eastAsia="宋体" w:hAnsi="宋体" w:cs="宋体" w:hint="eastAsia"/>
          <w:color w:val="313131"/>
          <w:kern w:val="0"/>
          <w:sz w:val="22"/>
        </w:rPr>
        <w:t>阶段进行：（一）专业素养：考查教材解读能力和教学设计能力，本轮为笔试，优胜者进入第二轮；（二）课堂教学：进行30分钟的教学展示。</w:t>
      </w:r>
    </w:p>
    <w:p w:rsidR="00AB1694" w:rsidRDefault="00AB1694" w:rsidP="00AB1694">
      <w:pPr>
        <w:widowControl/>
        <w:shd w:val="clear" w:color="auto" w:fill="FFFFFF"/>
        <w:spacing w:line="300" w:lineRule="atLeast"/>
        <w:ind w:firstLine="426"/>
        <w:jc w:val="left"/>
        <w:rPr>
          <w:rFonts w:hint="eastAsia"/>
        </w:rPr>
      </w:pPr>
      <w:r>
        <w:rPr>
          <w:rFonts w:hint="eastAsia"/>
        </w:rPr>
        <w:t>一、教材解读怎么写？</w:t>
      </w:r>
    </w:p>
    <w:p w:rsidR="00AB1694" w:rsidRDefault="00AB1694" w:rsidP="00AB1694">
      <w:pPr>
        <w:ind w:firstLine="426"/>
        <w:rPr>
          <w:rFonts w:hint="eastAsia"/>
        </w:rPr>
      </w:pPr>
      <w:r>
        <w:rPr>
          <w:rFonts w:hint="eastAsia"/>
        </w:rPr>
        <w:t>教材解读分为四块：</w:t>
      </w:r>
    </w:p>
    <w:p w:rsidR="00AB1694" w:rsidRDefault="00AB1694" w:rsidP="00AB1694">
      <w:pPr>
        <w:ind w:firstLine="426"/>
        <w:rPr>
          <w:rFonts w:hint="eastAsia"/>
        </w:rPr>
      </w:pPr>
      <w:r>
        <w:rPr>
          <w:rFonts w:hint="eastAsia"/>
        </w:rPr>
        <w:t>1.</w:t>
      </w:r>
      <w:r>
        <w:rPr>
          <w:rFonts w:hint="eastAsia"/>
        </w:rPr>
        <w:t>文本内容主旨：</w:t>
      </w:r>
    </w:p>
    <w:p w:rsidR="00AB1694" w:rsidRDefault="00AB1694" w:rsidP="00AB1694">
      <w:pPr>
        <w:ind w:firstLine="426"/>
        <w:rPr>
          <w:rFonts w:hint="eastAsia"/>
        </w:rPr>
      </w:pPr>
      <w:r>
        <w:rPr>
          <w:rFonts w:hint="eastAsia"/>
        </w:rPr>
        <w:t>2.</w:t>
      </w:r>
      <w:r>
        <w:rPr>
          <w:rFonts w:hint="eastAsia"/>
        </w:rPr>
        <w:t>文本内容结构：</w:t>
      </w:r>
    </w:p>
    <w:p w:rsidR="00AB1694" w:rsidRDefault="00AB1694" w:rsidP="00AB1694">
      <w:pPr>
        <w:ind w:firstLine="426"/>
        <w:rPr>
          <w:rFonts w:hint="eastAsia"/>
        </w:rPr>
      </w:pPr>
      <w:r>
        <w:rPr>
          <w:rFonts w:hint="eastAsia"/>
        </w:rPr>
        <w:t>3.</w:t>
      </w:r>
      <w:r>
        <w:rPr>
          <w:rFonts w:hint="eastAsia"/>
        </w:rPr>
        <w:t>语言风格和表达：先有概述；然后具体展开；</w:t>
      </w:r>
    </w:p>
    <w:p w:rsidR="00AB1694" w:rsidRDefault="00AB1694" w:rsidP="00AB1694">
      <w:pPr>
        <w:ind w:firstLine="426"/>
        <w:rPr>
          <w:rFonts w:hint="eastAsia"/>
        </w:rPr>
      </w:pPr>
      <w:r>
        <w:rPr>
          <w:rFonts w:hint="eastAsia"/>
        </w:rPr>
        <w:t>4.</w:t>
      </w:r>
      <w:r>
        <w:rPr>
          <w:rFonts w:hint="eastAsia"/>
        </w:rPr>
        <w:t>独特的教学价值：</w:t>
      </w:r>
      <w:r w:rsidR="007F3A5B">
        <w:rPr>
          <w:rFonts w:hint="eastAsia"/>
        </w:rPr>
        <w:t>要聚焦单元语文要素；要研究一个单元，清晰各篇之间逻辑结构和有机关联；并重要分析这一课在达成这一单元的语文要素时的独特定位和价值。</w:t>
      </w:r>
    </w:p>
    <w:p w:rsidR="007F3A5B" w:rsidRDefault="007F3A5B" w:rsidP="00AB1694">
      <w:pPr>
        <w:ind w:firstLine="426"/>
        <w:rPr>
          <w:rFonts w:hint="eastAsia"/>
        </w:rPr>
      </w:pPr>
      <w:r>
        <w:rPr>
          <w:rFonts w:hint="eastAsia"/>
        </w:rPr>
        <w:t>二、教学设计怎么写？</w:t>
      </w:r>
    </w:p>
    <w:p w:rsidR="007F3A5B" w:rsidRDefault="007F3A5B" w:rsidP="00AB1694">
      <w:pPr>
        <w:ind w:firstLine="426"/>
        <w:rPr>
          <w:rFonts w:hint="eastAsia"/>
        </w:rPr>
      </w:pPr>
      <w:r>
        <w:rPr>
          <w:rFonts w:hint="eastAsia"/>
        </w:rPr>
        <w:t>1.</w:t>
      </w:r>
      <w:r>
        <w:rPr>
          <w:rFonts w:hint="eastAsia"/>
        </w:rPr>
        <w:t>有明确的教学目标：（有针对性）</w:t>
      </w:r>
      <w:r w:rsidR="004853E3" w:rsidRPr="004853E3">
        <w:rPr>
          <w:rFonts w:hint="eastAsia"/>
          <w:b/>
          <w:color w:val="FF0000"/>
          <w:sz w:val="24"/>
        </w:rPr>
        <w:t>能用上“通过……策略，聚焦……内容，达成……目标的表述方式”</w:t>
      </w:r>
    </w:p>
    <w:p w:rsidR="007F3A5B" w:rsidRDefault="007F3A5B" w:rsidP="00AB1694">
      <w:pPr>
        <w:ind w:firstLine="426"/>
        <w:rPr>
          <w:rFonts w:hint="eastAsia"/>
        </w:rPr>
      </w:pPr>
      <w:r>
        <w:rPr>
          <w:rFonts w:hint="eastAsia"/>
        </w:rPr>
        <w:t>2.</w:t>
      </w:r>
      <w:r>
        <w:rPr>
          <w:rFonts w:hint="eastAsia"/>
        </w:rPr>
        <w:t>有整体的教学意图：有整体的设计理念表述</w:t>
      </w:r>
    </w:p>
    <w:p w:rsidR="007F3A5B" w:rsidRDefault="007F3A5B" w:rsidP="00AB1694">
      <w:pPr>
        <w:ind w:firstLine="426"/>
        <w:rPr>
          <w:rFonts w:hint="eastAsia"/>
        </w:rPr>
      </w:pPr>
      <w:r>
        <w:rPr>
          <w:rFonts w:hint="eastAsia"/>
        </w:rPr>
        <w:t>3.</w:t>
      </w:r>
      <w:r>
        <w:rPr>
          <w:rFonts w:hint="eastAsia"/>
        </w:rPr>
        <w:t>板块设计：能聚焦一个核心点，从而使行文设计有“魂”有“体”。</w:t>
      </w:r>
    </w:p>
    <w:p w:rsidR="007F3A5B" w:rsidRDefault="007F3A5B" w:rsidP="00AB1694">
      <w:pPr>
        <w:ind w:firstLine="426"/>
        <w:rPr>
          <w:rFonts w:hint="eastAsia"/>
        </w:rPr>
      </w:pPr>
      <w:r>
        <w:rPr>
          <w:rFonts w:hint="eastAsia"/>
        </w:rPr>
        <w:t>4.</w:t>
      </w:r>
      <w:r>
        <w:rPr>
          <w:rFonts w:hint="eastAsia"/>
        </w:rPr>
        <w:t>板块下的小活动设计：（不超过</w:t>
      </w:r>
      <w:r>
        <w:rPr>
          <w:rFonts w:hint="eastAsia"/>
        </w:rPr>
        <w:t>4</w:t>
      </w:r>
      <w:r>
        <w:rPr>
          <w:rFonts w:hint="eastAsia"/>
        </w:rPr>
        <w:t>小点）</w:t>
      </w:r>
    </w:p>
    <w:p w:rsidR="007F3A5B" w:rsidRDefault="007F3A5B" w:rsidP="00AB1694">
      <w:pPr>
        <w:ind w:firstLine="426"/>
        <w:rPr>
          <w:rFonts w:hint="eastAsia"/>
        </w:rPr>
      </w:pPr>
      <w:r>
        <w:rPr>
          <w:rFonts w:hint="eastAsia"/>
        </w:rPr>
        <w:t>5.</w:t>
      </w:r>
      <w:r>
        <w:rPr>
          <w:rFonts w:hint="eastAsia"/>
        </w:rPr>
        <w:t>板块设计意图：每一个板块要有板块的设计意图，该意图与</w:t>
      </w:r>
      <w:r w:rsidR="00147624">
        <w:rPr>
          <w:rFonts w:hint="eastAsia"/>
        </w:rPr>
        <w:t>“</w:t>
      </w:r>
      <w:r w:rsidR="00147624">
        <w:rPr>
          <w:rFonts w:hint="eastAsia"/>
        </w:rPr>
        <w:t>2</w:t>
      </w:r>
      <w:r w:rsidR="00147624">
        <w:rPr>
          <w:rFonts w:hint="eastAsia"/>
        </w:rPr>
        <w:t>”要有关照，体现整体下的分解和落实；</w:t>
      </w:r>
    </w:p>
    <w:p w:rsidR="00147624" w:rsidRDefault="00147624" w:rsidP="00AB1694">
      <w:pPr>
        <w:ind w:firstLine="426"/>
        <w:rPr>
          <w:rFonts w:hint="eastAsia"/>
        </w:rPr>
      </w:pPr>
      <w:r>
        <w:rPr>
          <w:rFonts w:hint="eastAsia"/>
        </w:rPr>
        <w:t>6.</w:t>
      </w:r>
      <w:r>
        <w:rPr>
          <w:rFonts w:hint="eastAsia"/>
        </w:rPr>
        <w:t>板书设计：有内容结构；有方法结构；</w:t>
      </w:r>
    </w:p>
    <w:p w:rsidR="00147624" w:rsidRDefault="00147624" w:rsidP="00AB1694">
      <w:pPr>
        <w:ind w:firstLine="426"/>
        <w:rPr>
          <w:rFonts w:hint="eastAsia"/>
        </w:rPr>
      </w:pPr>
      <w:r>
        <w:rPr>
          <w:rFonts w:hint="eastAsia"/>
        </w:rPr>
        <w:t>7.</w:t>
      </w:r>
      <w:r>
        <w:rPr>
          <w:rFonts w:hint="eastAsia"/>
        </w:rPr>
        <w:t>作业设计</w:t>
      </w:r>
    </w:p>
    <w:p w:rsidR="00147624" w:rsidRPr="00053B94" w:rsidRDefault="00147624" w:rsidP="00AB1694">
      <w:pPr>
        <w:ind w:firstLine="426"/>
        <w:rPr>
          <w:rFonts w:hint="eastAsia"/>
          <w:b/>
          <w:color w:val="FF0000"/>
        </w:rPr>
      </w:pPr>
      <w:r w:rsidRPr="00053B94">
        <w:rPr>
          <w:rFonts w:hint="eastAsia"/>
          <w:b/>
          <w:color w:val="FF0000"/>
        </w:rPr>
        <w:t>总而言之，大板块设计要吸人眼球；小活动设计要灵动有趣；设计意图要有深度，能匹配。</w:t>
      </w:r>
    </w:p>
    <w:p w:rsidR="00147624" w:rsidRDefault="00147624" w:rsidP="00AB1694">
      <w:pPr>
        <w:ind w:firstLine="426"/>
        <w:rPr>
          <w:rFonts w:hint="eastAsia"/>
        </w:rPr>
      </w:pPr>
      <w:r>
        <w:rPr>
          <w:rFonts w:hint="eastAsia"/>
        </w:rPr>
        <w:t>三、如何提升自己的教学设计能力？</w:t>
      </w:r>
    </w:p>
    <w:p w:rsidR="00147624" w:rsidRPr="004853E3" w:rsidRDefault="00147624" w:rsidP="00AB1694">
      <w:pPr>
        <w:ind w:firstLine="426"/>
        <w:rPr>
          <w:rFonts w:hint="eastAsia"/>
          <w:b/>
          <w:color w:val="FF0000"/>
        </w:rPr>
      </w:pPr>
      <w:r w:rsidRPr="004853E3">
        <w:rPr>
          <w:rFonts w:hint="eastAsia"/>
          <w:b/>
          <w:color w:val="FF0000"/>
        </w:rPr>
        <w:t>1.</w:t>
      </w:r>
      <w:r w:rsidRPr="004853E3">
        <w:rPr>
          <w:rFonts w:hint="eastAsia"/>
          <w:b/>
          <w:color w:val="FF0000"/>
        </w:rPr>
        <w:t>要有理念的支撑：看课程标准；看语文核心素养；积淀相关理念；</w:t>
      </w:r>
    </w:p>
    <w:p w:rsidR="00147624" w:rsidRPr="004853E3" w:rsidRDefault="00147624" w:rsidP="00AB1694">
      <w:pPr>
        <w:ind w:firstLine="426"/>
        <w:rPr>
          <w:rFonts w:hint="eastAsia"/>
          <w:b/>
          <w:color w:val="FF0000"/>
        </w:rPr>
      </w:pPr>
      <w:r w:rsidRPr="004853E3">
        <w:rPr>
          <w:rFonts w:hint="eastAsia"/>
          <w:b/>
          <w:color w:val="FF0000"/>
        </w:rPr>
        <w:t>2.</w:t>
      </w:r>
      <w:r w:rsidRPr="004853E3">
        <w:rPr>
          <w:rFonts w:hint="eastAsia"/>
          <w:b/>
          <w:color w:val="FF0000"/>
        </w:rPr>
        <w:t>要有撰写的范式：看“教学设计”类杂志；看精品设计；</w:t>
      </w:r>
      <w:r w:rsidR="004853E3">
        <w:rPr>
          <w:rFonts w:hint="eastAsia"/>
          <w:b/>
          <w:color w:val="FF0000"/>
        </w:rPr>
        <w:t>悟设计中的优劣；有批判性思维；</w:t>
      </w:r>
    </w:p>
    <w:p w:rsidR="00147624" w:rsidRPr="004853E3" w:rsidRDefault="00147624" w:rsidP="00AB1694">
      <w:pPr>
        <w:ind w:firstLine="426"/>
        <w:rPr>
          <w:rFonts w:hint="eastAsia"/>
          <w:b/>
          <w:color w:val="FF0000"/>
        </w:rPr>
      </w:pPr>
      <w:r w:rsidRPr="004853E3">
        <w:rPr>
          <w:rFonts w:hint="eastAsia"/>
          <w:b/>
          <w:color w:val="FF0000"/>
        </w:rPr>
        <w:t>3.</w:t>
      </w:r>
      <w:r w:rsidRPr="004853E3">
        <w:rPr>
          <w:rFonts w:hint="eastAsia"/>
          <w:b/>
          <w:color w:val="FF0000"/>
        </w:rPr>
        <w:t>要熟悉年段教材：</w:t>
      </w:r>
      <w:r w:rsidR="007B4343" w:rsidRPr="004853E3">
        <w:rPr>
          <w:rFonts w:hint="eastAsia"/>
          <w:b/>
          <w:color w:val="FF0000"/>
        </w:rPr>
        <w:t>特别关注二、三年级本学期竞赛时段的教学文本。</w:t>
      </w:r>
    </w:p>
    <w:p w:rsidR="00053B94" w:rsidRDefault="00053B94" w:rsidP="00AB1694">
      <w:pPr>
        <w:ind w:firstLine="426"/>
        <w:rPr>
          <w:rFonts w:hint="eastAsia"/>
        </w:rPr>
      </w:pPr>
    </w:p>
    <w:p w:rsidR="004853E3" w:rsidRDefault="004853E3" w:rsidP="00AB1694">
      <w:pPr>
        <w:ind w:firstLine="426"/>
        <w:rPr>
          <w:rFonts w:hint="eastAsia"/>
        </w:rPr>
      </w:pPr>
    </w:p>
    <w:p w:rsidR="004853E3" w:rsidRDefault="004853E3" w:rsidP="00AB1694">
      <w:pPr>
        <w:ind w:firstLine="426"/>
        <w:rPr>
          <w:rFonts w:hint="eastAsia"/>
        </w:rPr>
      </w:pPr>
    </w:p>
    <w:p w:rsidR="00053B94" w:rsidRDefault="00053B94" w:rsidP="00AB1694">
      <w:pPr>
        <w:ind w:firstLine="426"/>
        <w:rPr>
          <w:rFonts w:hint="eastAsi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2"/>
        <w:gridCol w:w="7"/>
        <w:gridCol w:w="3780"/>
        <w:gridCol w:w="1792"/>
        <w:gridCol w:w="368"/>
        <w:gridCol w:w="536"/>
        <w:gridCol w:w="2443"/>
      </w:tblGrid>
      <w:tr w:rsidR="004853E3" w:rsidTr="004853E3">
        <w:trPr>
          <w:trHeight w:val="316"/>
        </w:trPr>
        <w:tc>
          <w:tcPr>
            <w:tcW w:w="1422" w:type="dxa"/>
            <w:vMerge w:val="restart"/>
            <w:tcBorders>
              <w:top w:val="single" w:sz="12" w:space="0" w:color="auto"/>
              <w:left w:val="single" w:sz="12" w:space="0" w:color="auto"/>
              <w:right w:val="single" w:sz="4" w:space="0" w:color="auto"/>
            </w:tcBorders>
            <w:vAlign w:val="center"/>
          </w:tcPr>
          <w:p w:rsidR="004853E3" w:rsidRDefault="004853E3" w:rsidP="00CB7D39">
            <w:pPr>
              <w:rPr>
                <w:rFonts w:ascii="宋体" w:hAnsi="宋体"/>
                <w:sz w:val="24"/>
              </w:rPr>
            </w:pPr>
            <w:r>
              <w:rPr>
                <w:rFonts w:ascii="宋体" w:hAnsi="宋体" w:hint="eastAsia"/>
                <w:sz w:val="24"/>
              </w:rPr>
              <w:t>课题</w:t>
            </w:r>
            <w:r>
              <w:rPr>
                <w:rFonts w:ascii="宋体" w:hAnsi="宋体"/>
                <w:sz w:val="24"/>
              </w:rPr>
              <w:t xml:space="preserve">   </w:t>
            </w:r>
          </w:p>
        </w:tc>
        <w:tc>
          <w:tcPr>
            <w:tcW w:w="5579" w:type="dxa"/>
            <w:gridSpan w:val="3"/>
            <w:vMerge w:val="restart"/>
            <w:tcBorders>
              <w:top w:val="single" w:sz="12" w:space="0" w:color="auto"/>
              <w:left w:val="single" w:sz="12" w:space="0" w:color="auto"/>
              <w:right w:val="single" w:sz="4" w:space="0" w:color="auto"/>
            </w:tcBorders>
            <w:vAlign w:val="center"/>
          </w:tcPr>
          <w:p w:rsidR="004853E3" w:rsidRDefault="004853E3" w:rsidP="00CB7D39">
            <w:pPr>
              <w:rPr>
                <w:rFonts w:ascii="宋体" w:eastAsia="宋体" w:hAnsi="宋体"/>
                <w:sz w:val="24"/>
              </w:rPr>
            </w:pPr>
            <w:r>
              <w:rPr>
                <w:rFonts w:ascii="宋体" w:hAnsi="宋体" w:hint="eastAsia"/>
                <w:sz w:val="24"/>
              </w:rPr>
              <w:t>6、蝙蝠和雷达</w:t>
            </w:r>
          </w:p>
        </w:tc>
        <w:tc>
          <w:tcPr>
            <w:tcW w:w="904" w:type="dxa"/>
            <w:gridSpan w:val="2"/>
            <w:tcBorders>
              <w:top w:val="single" w:sz="12" w:space="0" w:color="auto"/>
              <w:left w:val="single" w:sz="4" w:space="0" w:color="auto"/>
              <w:bottom w:val="single" w:sz="6" w:space="0" w:color="auto"/>
              <w:right w:val="single" w:sz="6" w:space="0" w:color="auto"/>
            </w:tcBorders>
            <w:vAlign w:val="center"/>
          </w:tcPr>
          <w:p w:rsidR="004853E3" w:rsidRDefault="004853E3" w:rsidP="00CB7D39">
            <w:pPr>
              <w:rPr>
                <w:rFonts w:ascii="宋体" w:hAnsi="宋体"/>
                <w:sz w:val="24"/>
              </w:rPr>
            </w:pPr>
            <w:r>
              <w:rPr>
                <w:rFonts w:ascii="宋体" w:hAnsi="宋体" w:hint="eastAsia"/>
                <w:sz w:val="24"/>
              </w:rPr>
              <w:t>教时</w:t>
            </w:r>
          </w:p>
        </w:tc>
        <w:tc>
          <w:tcPr>
            <w:tcW w:w="2443" w:type="dxa"/>
            <w:tcBorders>
              <w:top w:val="single" w:sz="12" w:space="0" w:color="auto"/>
              <w:left w:val="single" w:sz="6" w:space="0" w:color="auto"/>
              <w:bottom w:val="single" w:sz="6" w:space="0" w:color="auto"/>
              <w:right w:val="single" w:sz="12" w:space="0" w:color="auto"/>
            </w:tcBorders>
            <w:vAlign w:val="center"/>
          </w:tcPr>
          <w:p w:rsidR="004853E3" w:rsidRDefault="004853E3" w:rsidP="00CB7D39">
            <w:pPr>
              <w:rPr>
                <w:rFonts w:ascii="宋体" w:hAnsi="宋体"/>
                <w:sz w:val="24"/>
              </w:rPr>
            </w:pPr>
            <w:r>
              <w:rPr>
                <w:rFonts w:ascii="宋体" w:hAnsi="宋体" w:hint="eastAsia"/>
                <w:sz w:val="24"/>
              </w:rPr>
              <w:t>第2课时</w:t>
            </w:r>
          </w:p>
        </w:tc>
      </w:tr>
      <w:tr w:rsidR="004853E3" w:rsidTr="004853E3">
        <w:trPr>
          <w:trHeight w:val="316"/>
        </w:trPr>
        <w:tc>
          <w:tcPr>
            <w:tcW w:w="1422" w:type="dxa"/>
            <w:vMerge/>
            <w:tcBorders>
              <w:left w:val="single" w:sz="12" w:space="0" w:color="auto"/>
              <w:bottom w:val="single" w:sz="12" w:space="0" w:color="auto"/>
              <w:right w:val="single" w:sz="12" w:space="0" w:color="auto"/>
            </w:tcBorders>
            <w:vAlign w:val="center"/>
          </w:tcPr>
          <w:p w:rsidR="004853E3" w:rsidRDefault="004853E3" w:rsidP="00CB7D39">
            <w:pPr>
              <w:rPr>
                <w:rFonts w:ascii="宋体" w:hAnsi="宋体"/>
                <w:sz w:val="24"/>
              </w:rPr>
            </w:pPr>
          </w:p>
        </w:tc>
        <w:tc>
          <w:tcPr>
            <w:tcW w:w="5579" w:type="dxa"/>
            <w:gridSpan w:val="3"/>
            <w:vMerge/>
            <w:tcBorders>
              <w:left w:val="single" w:sz="12" w:space="0" w:color="auto"/>
              <w:bottom w:val="single" w:sz="12" w:space="0" w:color="auto"/>
              <w:right w:val="single" w:sz="4" w:space="0" w:color="auto"/>
            </w:tcBorders>
            <w:vAlign w:val="center"/>
          </w:tcPr>
          <w:p w:rsidR="004853E3" w:rsidRDefault="004853E3" w:rsidP="00CB7D39">
            <w:pPr>
              <w:rPr>
                <w:rFonts w:ascii="宋体" w:hAnsi="宋体"/>
                <w:sz w:val="24"/>
              </w:rPr>
            </w:pPr>
          </w:p>
        </w:tc>
        <w:tc>
          <w:tcPr>
            <w:tcW w:w="904" w:type="dxa"/>
            <w:gridSpan w:val="2"/>
            <w:tcBorders>
              <w:top w:val="single" w:sz="12" w:space="0" w:color="auto"/>
              <w:left w:val="single" w:sz="4" w:space="0" w:color="auto"/>
              <w:bottom w:val="single" w:sz="12" w:space="0" w:color="auto"/>
              <w:right w:val="single" w:sz="4" w:space="0" w:color="auto"/>
            </w:tcBorders>
            <w:vAlign w:val="center"/>
          </w:tcPr>
          <w:p w:rsidR="004853E3" w:rsidRDefault="004853E3" w:rsidP="00CB7D39">
            <w:pPr>
              <w:rPr>
                <w:rFonts w:ascii="宋体" w:hAnsi="宋体"/>
                <w:sz w:val="24"/>
              </w:rPr>
            </w:pPr>
            <w:r>
              <w:rPr>
                <w:rFonts w:ascii="宋体" w:hAnsi="宋体" w:hint="eastAsia"/>
                <w:sz w:val="24"/>
              </w:rPr>
              <w:t>日期</w:t>
            </w:r>
          </w:p>
        </w:tc>
        <w:tc>
          <w:tcPr>
            <w:tcW w:w="2443" w:type="dxa"/>
            <w:tcBorders>
              <w:top w:val="single" w:sz="12" w:space="0" w:color="auto"/>
              <w:left w:val="single" w:sz="4" w:space="0" w:color="auto"/>
              <w:bottom w:val="single" w:sz="12" w:space="0" w:color="auto"/>
              <w:right w:val="single" w:sz="12" w:space="0" w:color="auto"/>
            </w:tcBorders>
            <w:vAlign w:val="center"/>
          </w:tcPr>
          <w:p w:rsidR="004853E3" w:rsidRDefault="004853E3" w:rsidP="00CB7D39">
            <w:pPr>
              <w:rPr>
                <w:rFonts w:ascii="宋体" w:hAnsi="宋体"/>
                <w:sz w:val="24"/>
              </w:rPr>
            </w:pPr>
            <w:r>
              <w:rPr>
                <w:rFonts w:ascii="宋体" w:hAnsi="宋体" w:hint="eastAsia"/>
                <w:sz w:val="24"/>
              </w:rPr>
              <w:t>201</w:t>
            </w:r>
            <w:r>
              <w:rPr>
                <w:rFonts w:ascii="宋体" w:hAnsi="宋体"/>
                <w:sz w:val="24"/>
              </w:rPr>
              <w:t>9</w:t>
            </w:r>
            <w:r>
              <w:rPr>
                <w:rFonts w:ascii="宋体" w:hAnsi="宋体" w:hint="eastAsia"/>
                <w:sz w:val="24"/>
              </w:rPr>
              <w:t>年1</w:t>
            </w:r>
            <w:r>
              <w:rPr>
                <w:rFonts w:ascii="宋体" w:hAnsi="宋体"/>
                <w:sz w:val="24"/>
              </w:rPr>
              <w:t xml:space="preserve">0 </w:t>
            </w:r>
            <w:r>
              <w:rPr>
                <w:rFonts w:ascii="宋体" w:hAnsi="宋体" w:hint="eastAsia"/>
                <w:sz w:val="24"/>
              </w:rPr>
              <w:t>月</w:t>
            </w:r>
            <w:r>
              <w:rPr>
                <w:rFonts w:ascii="宋体" w:hAnsi="宋体"/>
                <w:sz w:val="24"/>
              </w:rPr>
              <w:t xml:space="preserve"> 10 </w:t>
            </w:r>
            <w:r>
              <w:rPr>
                <w:rFonts w:ascii="宋体" w:hAnsi="宋体" w:hint="eastAsia"/>
                <w:sz w:val="24"/>
              </w:rPr>
              <w:t>日</w:t>
            </w:r>
          </w:p>
        </w:tc>
      </w:tr>
      <w:tr w:rsidR="004853E3" w:rsidTr="004853E3">
        <w:trPr>
          <w:trHeight w:val="316"/>
        </w:trPr>
        <w:tc>
          <w:tcPr>
            <w:tcW w:w="1422" w:type="dxa"/>
            <w:tcBorders>
              <w:left w:val="single" w:sz="12" w:space="0" w:color="auto"/>
              <w:bottom w:val="single" w:sz="12" w:space="0" w:color="auto"/>
              <w:right w:val="single" w:sz="12" w:space="0" w:color="auto"/>
            </w:tcBorders>
            <w:vAlign w:val="center"/>
          </w:tcPr>
          <w:p w:rsidR="004853E3" w:rsidRDefault="004853E3" w:rsidP="00CB7D39">
            <w:pPr>
              <w:rPr>
                <w:rFonts w:ascii="宋体" w:hAnsi="宋体"/>
                <w:sz w:val="24"/>
              </w:rPr>
            </w:pPr>
            <w:r>
              <w:rPr>
                <w:rFonts w:ascii="宋体" w:hAnsi="宋体" w:hint="eastAsia"/>
                <w:sz w:val="24"/>
              </w:rPr>
              <w:t>班级</w:t>
            </w:r>
          </w:p>
        </w:tc>
        <w:tc>
          <w:tcPr>
            <w:tcW w:w="5579" w:type="dxa"/>
            <w:gridSpan w:val="3"/>
            <w:tcBorders>
              <w:left w:val="single" w:sz="12" w:space="0" w:color="auto"/>
              <w:bottom w:val="single" w:sz="12" w:space="0" w:color="auto"/>
              <w:right w:val="single" w:sz="4" w:space="0" w:color="auto"/>
            </w:tcBorders>
            <w:vAlign w:val="center"/>
          </w:tcPr>
          <w:p w:rsidR="004853E3" w:rsidRDefault="004853E3" w:rsidP="00CB7D39">
            <w:pPr>
              <w:rPr>
                <w:rFonts w:ascii="宋体" w:hAnsi="宋体"/>
                <w:sz w:val="24"/>
              </w:rPr>
            </w:pPr>
            <w:r>
              <w:rPr>
                <w:rFonts w:ascii="宋体" w:hAnsi="宋体" w:hint="eastAsia"/>
                <w:sz w:val="24"/>
              </w:rPr>
              <w:t>四（9）</w:t>
            </w:r>
          </w:p>
        </w:tc>
        <w:tc>
          <w:tcPr>
            <w:tcW w:w="904" w:type="dxa"/>
            <w:gridSpan w:val="2"/>
            <w:tcBorders>
              <w:top w:val="single" w:sz="12" w:space="0" w:color="auto"/>
              <w:left w:val="single" w:sz="4" w:space="0" w:color="auto"/>
              <w:bottom w:val="single" w:sz="12" w:space="0" w:color="auto"/>
              <w:right w:val="single" w:sz="4" w:space="0" w:color="auto"/>
            </w:tcBorders>
            <w:vAlign w:val="center"/>
          </w:tcPr>
          <w:p w:rsidR="004853E3" w:rsidRDefault="004853E3" w:rsidP="00CB7D39">
            <w:pPr>
              <w:rPr>
                <w:rFonts w:ascii="宋体" w:hAnsi="宋体"/>
                <w:sz w:val="24"/>
              </w:rPr>
            </w:pPr>
            <w:r>
              <w:rPr>
                <w:rFonts w:ascii="宋体" w:hAnsi="宋体" w:hint="eastAsia"/>
                <w:sz w:val="24"/>
              </w:rPr>
              <w:t>执教</w:t>
            </w:r>
          </w:p>
        </w:tc>
        <w:tc>
          <w:tcPr>
            <w:tcW w:w="2443" w:type="dxa"/>
            <w:tcBorders>
              <w:top w:val="single" w:sz="12" w:space="0" w:color="auto"/>
              <w:left w:val="single" w:sz="4" w:space="0" w:color="auto"/>
              <w:bottom w:val="single" w:sz="12" w:space="0" w:color="auto"/>
              <w:right w:val="single" w:sz="12" w:space="0" w:color="auto"/>
            </w:tcBorders>
            <w:vAlign w:val="center"/>
          </w:tcPr>
          <w:p w:rsidR="004853E3" w:rsidRDefault="004853E3" w:rsidP="00CB7D39">
            <w:pPr>
              <w:rPr>
                <w:rFonts w:ascii="宋体" w:eastAsia="宋体" w:hAnsi="宋体"/>
                <w:sz w:val="24"/>
              </w:rPr>
            </w:pPr>
            <w:r>
              <w:rPr>
                <w:rFonts w:ascii="宋体" w:hAnsi="宋体" w:hint="eastAsia"/>
                <w:sz w:val="24"/>
              </w:rPr>
              <w:t>陈云</w:t>
            </w:r>
          </w:p>
        </w:tc>
      </w:tr>
      <w:tr w:rsidR="004853E3" w:rsidTr="004853E3">
        <w:trPr>
          <w:trHeight w:val="1769"/>
        </w:trPr>
        <w:tc>
          <w:tcPr>
            <w:tcW w:w="7001" w:type="dxa"/>
            <w:gridSpan w:val="4"/>
            <w:tcBorders>
              <w:top w:val="single" w:sz="12" w:space="0" w:color="auto"/>
              <w:left w:val="single" w:sz="12" w:space="0" w:color="auto"/>
              <w:bottom w:val="single" w:sz="6" w:space="0" w:color="auto"/>
              <w:right w:val="single" w:sz="4" w:space="0" w:color="auto"/>
            </w:tcBorders>
          </w:tcPr>
          <w:p w:rsidR="004853E3" w:rsidRDefault="00D75863" w:rsidP="00CB7D39">
            <w:pPr>
              <w:adjustRightInd w:val="0"/>
              <w:snapToGrid w:val="0"/>
              <w:rPr>
                <w:rFonts w:ascii="宋体" w:hAnsi="宋体"/>
                <w:sz w:val="24"/>
              </w:rPr>
            </w:pPr>
            <w:r>
              <w:rPr>
                <w:rFonts w:ascii="宋体" w:hAnsi="宋体"/>
                <w:sz w:val="24"/>
              </w:rPr>
              <w:pict>
                <v:shapetype id="_x0000_t202" coordsize="21600,21600" o:spt="202" path="m,l,21600r21600,l21600,xe">
                  <v:stroke joinstyle="miter"/>
                  <v:path gradientshapeok="t" o:connecttype="rect"/>
                </v:shapetype>
                <v:shape id="文本框 14" o:spid="_x0000_s1035" type="#_x0000_t202" style="position:absolute;left:0;text-align:left;margin-left:315pt;margin-top:13.7pt;width:45pt;height:54.6pt;z-index:251660288;mso-position-horizontal-relative:text;mso-position-vertical-relative:text" filled="f" stroked="f">
                  <v:textbox>
                    <w:txbxContent>
                      <w:p w:rsidR="004853E3" w:rsidRDefault="004853E3" w:rsidP="004853E3">
                        <w:pPr>
                          <w:ind w:left="240" w:hangingChars="100" w:hanging="240"/>
                          <w:rPr>
                            <w:rFonts w:hint="eastAsia"/>
                            <w:sz w:val="24"/>
                          </w:rPr>
                        </w:pPr>
                        <w:r>
                          <w:rPr>
                            <w:rFonts w:hint="eastAsia"/>
                            <w:sz w:val="24"/>
                          </w:rPr>
                          <w:t>重点与</w:t>
                        </w:r>
                      </w:p>
                      <w:p w:rsidR="004853E3" w:rsidRDefault="004853E3" w:rsidP="004853E3">
                        <w:pPr>
                          <w:rPr>
                            <w:rFonts w:hint="eastAsia"/>
                            <w:sz w:val="24"/>
                          </w:rPr>
                        </w:pPr>
                        <w:r>
                          <w:rPr>
                            <w:rFonts w:hint="eastAsia"/>
                            <w:sz w:val="24"/>
                          </w:rPr>
                          <w:t>难</w:t>
                        </w:r>
                        <w:r>
                          <w:rPr>
                            <w:rFonts w:hint="eastAsia"/>
                            <w:sz w:val="24"/>
                          </w:rPr>
                          <w:t xml:space="preserve"> </w:t>
                        </w:r>
                        <w:r>
                          <w:rPr>
                            <w:rFonts w:hint="eastAsia"/>
                            <w:sz w:val="24"/>
                          </w:rPr>
                          <w:t>点</w:t>
                        </w:r>
                      </w:p>
                      <w:p w:rsidR="004853E3" w:rsidRDefault="004853E3" w:rsidP="004853E3">
                        <w:pPr>
                          <w:rPr>
                            <w:rFonts w:hint="eastAsia"/>
                          </w:rPr>
                        </w:pPr>
                      </w:p>
                    </w:txbxContent>
                  </v:textbox>
                </v:shape>
              </w:pict>
            </w:r>
            <w:r w:rsidR="004853E3">
              <w:rPr>
                <w:rFonts w:ascii="宋体" w:hAnsi="宋体" w:hint="eastAsia"/>
                <w:sz w:val="24"/>
              </w:rPr>
              <w:t>教学目标：</w:t>
            </w:r>
          </w:p>
          <w:p w:rsidR="004853E3" w:rsidRDefault="004853E3" w:rsidP="00CB7D39">
            <w:pPr>
              <w:numPr>
                <w:ilvl w:val="0"/>
                <w:numId w:val="2"/>
              </w:numPr>
              <w:rPr>
                <w:rFonts w:hint="eastAsia"/>
                <w:sz w:val="24"/>
              </w:rPr>
            </w:pPr>
            <w:r>
              <w:rPr>
                <w:rFonts w:hint="eastAsia"/>
                <w:sz w:val="24"/>
              </w:rPr>
              <w:t>通过自主学习、小组合作、互动问答等多种方式，学生学习从课文内容、写作方法、联系生活等不同角度提问的方法，立足从写作角度提问的重点，并能迁移运用，提高提问、解疑的能力。</w:t>
            </w:r>
          </w:p>
          <w:p w:rsidR="004853E3" w:rsidRDefault="004853E3" w:rsidP="00CB7D39">
            <w:pPr>
              <w:numPr>
                <w:ilvl w:val="0"/>
                <w:numId w:val="2"/>
              </w:numPr>
              <w:rPr>
                <w:rFonts w:hint="eastAsia"/>
                <w:sz w:val="24"/>
              </w:rPr>
            </w:pPr>
            <w:r>
              <w:rPr>
                <w:rFonts w:hint="eastAsia"/>
                <w:sz w:val="24"/>
              </w:rPr>
              <w:t>通过主动探究主干问题，学生能深入理解课文内容，弄清蝙蝠探路的秘密与雷达的联系，解决问题并流畅表达，明晰其写法的</w:t>
            </w:r>
            <w:r>
              <w:rPr>
                <w:rFonts w:hint="eastAsia"/>
                <w:sz w:val="24"/>
              </w:rPr>
              <w:lastRenderedPageBreak/>
              <w:t>趣味，激发其探究语言文字奥秘的愿望与爱科学、学科学的高尚精神意趣。</w:t>
            </w:r>
          </w:p>
          <w:p w:rsidR="004853E3" w:rsidRPr="004853E3" w:rsidRDefault="004853E3" w:rsidP="004853E3">
            <w:pPr>
              <w:rPr>
                <w:rFonts w:hint="eastAsia"/>
                <w:b/>
                <w:color w:val="FF0000"/>
                <w:sz w:val="24"/>
              </w:rPr>
            </w:pPr>
            <w:r w:rsidRPr="004853E3">
              <w:rPr>
                <w:rFonts w:hint="eastAsia"/>
                <w:b/>
                <w:color w:val="FF0000"/>
                <w:sz w:val="24"/>
              </w:rPr>
              <w:t>（点评：能用上“通过……策略，聚焦……内容，达成……目标的表述方式”）</w:t>
            </w:r>
          </w:p>
          <w:p w:rsidR="004853E3" w:rsidRDefault="004853E3" w:rsidP="00CB7D39">
            <w:pPr>
              <w:rPr>
                <w:rFonts w:hint="eastAsia"/>
                <w:sz w:val="24"/>
              </w:rPr>
            </w:pPr>
          </w:p>
        </w:tc>
        <w:tc>
          <w:tcPr>
            <w:tcW w:w="904" w:type="dxa"/>
            <w:gridSpan w:val="2"/>
            <w:tcBorders>
              <w:top w:val="single" w:sz="12" w:space="0" w:color="auto"/>
              <w:left w:val="single" w:sz="4" w:space="0" w:color="auto"/>
              <w:bottom w:val="single" w:sz="6" w:space="0" w:color="auto"/>
              <w:right w:val="single" w:sz="4" w:space="0" w:color="auto"/>
            </w:tcBorders>
          </w:tcPr>
          <w:p w:rsidR="004853E3" w:rsidRDefault="004853E3" w:rsidP="00CB7D39">
            <w:pPr>
              <w:widowControl/>
              <w:jc w:val="left"/>
              <w:rPr>
                <w:rFonts w:ascii="宋体" w:hAnsi="宋体" w:cs="宋体"/>
                <w:color w:val="000000"/>
                <w:kern w:val="0"/>
                <w:sz w:val="24"/>
              </w:rPr>
            </w:pPr>
          </w:p>
          <w:p w:rsidR="004853E3" w:rsidRDefault="004853E3" w:rsidP="00CB7D39">
            <w:pPr>
              <w:adjustRightInd w:val="0"/>
              <w:snapToGrid w:val="0"/>
              <w:rPr>
                <w:rFonts w:ascii="宋体" w:hAnsi="宋体" w:cs="宋体"/>
                <w:color w:val="000000"/>
                <w:kern w:val="0"/>
                <w:sz w:val="24"/>
              </w:rPr>
            </w:pPr>
          </w:p>
        </w:tc>
        <w:tc>
          <w:tcPr>
            <w:tcW w:w="2443" w:type="dxa"/>
            <w:tcBorders>
              <w:top w:val="single" w:sz="12" w:space="0" w:color="auto"/>
              <w:left w:val="single" w:sz="4" w:space="0" w:color="auto"/>
              <w:bottom w:val="single" w:sz="6" w:space="0" w:color="auto"/>
              <w:right w:val="single" w:sz="12" w:space="0" w:color="auto"/>
            </w:tcBorders>
          </w:tcPr>
          <w:p w:rsidR="004853E3" w:rsidRDefault="004853E3" w:rsidP="00CB7D39">
            <w:pPr>
              <w:rPr>
                <w:rFonts w:hint="eastAsia"/>
                <w:sz w:val="24"/>
              </w:rPr>
            </w:pPr>
            <w:r>
              <w:rPr>
                <w:rFonts w:hint="eastAsia"/>
                <w:sz w:val="24"/>
              </w:rPr>
              <w:t>1</w:t>
            </w:r>
            <w:r>
              <w:rPr>
                <w:rFonts w:hint="eastAsia"/>
                <w:sz w:val="24"/>
              </w:rPr>
              <w:t>、学会从不同角度提问，尤其是从写法提问，并能迁移运用，提高提问能力。</w:t>
            </w:r>
          </w:p>
          <w:p w:rsidR="004853E3" w:rsidRDefault="004853E3" w:rsidP="00CB7D39">
            <w:pPr>
              <w:rPr>
                <w:rFonts w:eastAsia="宋体" w:hint="eastAsia"/>
                <w:sz w:val="24"/>
              </w:rPr>
            </w:pPr>
            <w:r>
              <w:rPr>
                <w:rFonts w:hint="eastAsia"/>
                <w:sz w:val="24"/>
              </w:rPr>
              <w:t>2</w:t>
            </w:r>
            <w:r>
              <w:rPr>
                <w:rFonts w:hint="eastAsia"/>
                <w:sz w:val="24"/>
              </w:rPr>
              <w:t>、弄清蝙蝠探路的秘密与雷达的联系，了</w:t>
            </w:r>
            <w:r>
              <w:rPr>
                <w:rFonts w:hint="eastAsia"/>
                <w:sz w:val="24"/>
              </w:rPr>
              <w:lastRenderedPageBreak/>
              <w:t>解其他仿生学知识。</w:t>
            </w:r>
          </w:p>
        </w:tc>
      </w:tr>
      <w:tr w:rsidR="004853E3" w:rsidTr="004853E3">
        <w:trPr>
          <w:trHeight w:val="1769"/>
        </w:trPr>
        <w:tc>
          <w:tcPr>
            <w:tcW w:w="10348" w:type="dxa"/>
            <w:gridSpan w:val="7"/>
            <w:tcBorders>
              <w:top w:val="single" w:sz="12" w:space="0" w:color="auto"/>
              <w:left w:val="single" w:sz="12" w:space="0" w:color="auto"/>
              <w:bottom w:val="single" w:sz="6" w:space="0" w:color="auto"/>
              <w:right w:val="single" w:sz="12" w:space="0" w:color="auto"/>
            </w:tcBorders>
          </w:tcPr>
          <w:p w:rsidR="004853E3" w:rsidRDefault="004853E3" w:rsidP="00CB7D39">
            <w:pPr>
              <w:rPr>
                <w:rFonts w:hint="eastAsia"/>
                <w:sz w:val="24"/>
              </w:rPr>
            </w:pPr>
            <w:r>
              <w:rPr>
                <w:rFonts w:hint="eastAsia"/>
                <w:b/>
                <w:bCs/>
                <w:sz w:val="24"/>
              </w:rPr>
              <w:lastRenderedPageBreak/>
              <w:t>教材解读：</w:t>
            </w:r>
          </w:p>
          <w:p w:rsidR="004853E3" w:rsidRDefault="004853E3" w:rsidP="00CB7D39">
            <w:pPr>
              <w:ind w:firstLineChars="200" w:firstLine="480"/>
              <w:rPr>
                <w:rFonts w:hint="eastAsia"/>
                <w:sz w:val="24"/>
              </w:rPr>
            </w:pPr>
            <w:r>
              <w:rPr>
                <w:rFonts w:hint="eastAsia"/>
                <w:sz w:val="24"/>
              </w:rPr>
              <w:t>《蝙蝠和雷达》讲述了科学家通过反复研究，揭开了蝙蝠能在夜间飞行的原因，并受此启发，给飞机装上雷达，使其能够在夜间安全飞行。</w:t>
            </w:r>
            <w:r w:rsidRPr="004853E3">
              <w:rPr>
                <w:rFonts w:hint="eastAsia"/>
                <w:b/>
                <w:color w:val="FF0000"/>
                <w:sz w:val="24"/>
              </w:rPr>
              <w:t>（点评：</w:t>
            </w:r>
            <w:r>
              <w:rPr>
                <w:rFonts w:hint="eastAsia"/>
                <w:b/>
                <w:color w:val="FF0000"/>
                <w:sz w:val="24"/>
              </w:rPr>
              <w:t>能简述</w:t>
            </w:r>
            <w:r w:rsidRPr="004853E3">
              <w:rPr>
                <w:rFonts w:hint="eastAsia"/>
                <w:b/>
                <w:color w:val="FF0000"/>
              </w:rPr>
              <w:t>文本内容主旨</w:t>
            </w:r>
            <w:r w:rsidRPr="004853E3">
              <w:rPr>
                <w:rFonts w:hint="eastAsia"/>
                <w:b/>
                <w:color w:val="FF0000"/>
                <w:sz w:val="24"/>
              </w:rPr>
              <w:t>）</w:t>
            </w:r>
          </w:p>
          <w:p w:rsidR="004853E3" w:rsidRDefault="004853E3" w:rsidP="00CB7D39">
            <w:pPr>
              <w:ind w:firstLineChars="200" w:firstLine="480"/>
              <w:rPr>
                <w:rFonts w:hint="eastAsia"/>
                <w:b/>
                <w:color w:val="FF0000"/>
                <w:sz w:val="24"/>
              </w:rPr>
            </w:pPr>
            <w:r>
              <w:rPr>
                <w:rFonts w:hint="eastAsia"/>
                <w:sz w:val="24"/>
              </w:rPr>
              <w:t>课文第</w:t>
            </w:r>
            <w:r>
              <w:rPr>
                <w:rFonts w:hint="eastAsia"/>
                <w:sz w:val="24"/>
              </w:rPr>
              <w:t>1~2</w:t>
            </w:r>
            <w:r>
              <w:rPr>
                <w:rFonts w:hint="eastAsia"/>
                <w:sz w:val="24"/>
              </w:rPr>
              <w:t>自然段叙述飞机能在夜间安全飞行，是从蝙蝠身上得到的启示。第</w:t>
            </w:r>
            <w:r>
              <w:rPr>
                <w:rFonts w:hint="eastAsia"/>
                <w:sz w:val="24"/>
              </w:rPr>
              <w:t>3~7</w:t>
            </w:r>
            <w:r>
              <w:rPr>
                <w:rFonts w:hint="eastAsia"/>
                <w:sz w:val="24"/>
              </w:rPr>
              <w:t>自然段讲述了科学家通过三次科学实验</w:t>
            </w:r>
            <w:r>
              <w:rPr>
                <w:rFonts w:hint="eastAsia"/>
                <w:sz w:val="24"/>
              </w:rPr>
              <w:t>,</w:t>
            </w:r>
            <w:r>
              <w:rPr>
                <w:rFonts w:hint="eastAsia"/>
                <w:sz w:val="24"/>
              </w:rPr>
              <w:t>终于揭开了蝙蝠能在夜间飞行的秘密。第</w:t>
            </w:r>
            <w:r>
              <w:rPr>
                <w:rFonts w:hint="eastAsia"/>
                <w:sz w:val="24"/>
              </w:rPr>
              <w:t>8</w:t>
            </w:r>
            <w:r>
              <w:rPr>
                <w:rFonts w:hint="eastAsia"/>
                <w:sz w:val="24"/>
              </w:rPr>
              <w:t>自然段揭示了飞机安全夜航的答案。课文讲述的蝙蝠夜间飞行、科学家做实验、飞机安全飞行等内容原本复杂而枯燥，但课文语言简洁，逻辑严密，语言充满探究性与趣味性，用“蝙蝠”与“雷达”这两个貌似无关的事物作为题目，激发读者的好奇心，再逐步揭示蝙蝠、超声波、雷达、飞机之间的关系，详写科学家做的第一次实验，</w:t>
            </w:r>
            <w:r>
              <w:rPr>
                <w:rFonts w:hint="eastAsia"/>
                <w:sz w:val="24"/>
              </w:rPr>
              <w:t xml:space="preserve"> </w:t>
            </w:r>
            <w:r>
              <w:rPr>
                <w:rFonts w:hint="eastAsia"/>
                <w:sz w:val="24"/>
              </w:rPr>
              <w:t>略写后两次实验，让读者明白蝙蝠夜间飞行是依靠嘴里发出的超声波，科学家由此发明了雷达，飞机装上雷达后，就能安全夜航了。通过课后的问题清单，不难看出本课旨在让学生学会从不角度进行提问，同时在解决问题的过程中让学生加深对课文内容的理解。以课文为载体，让学生初步掌握提问方法后，可借助书后习题进行巩固。</w:t>
            </w:r>
            <w:r w:rsidRPr="004853E3">
              <w:rPr>
                <w:rFonts w:hint="eastAsia"/>
                <w:b/>
                <w:color w:val="FF0000"/>
                <w:sz w:val="24"/>
              </w:rPr>
              <w:t>（点评：</w:t>
            </w:r>
            <w:r>
              <w:rPr>
                <w:rFonts w:hint="eastAsia"/>
                <w:b/>
                <w:color w:val="FF0000"/>
                <w:sz w:val="24"/>
              </w:rPr>
              <w:t>能简述</w:t>
            </w:r>
            <w:r w:rsidRPr="004853E3">
              <w:rPr>
                <w:rFonts w:hint="eastAsia"/>
                <w:b/>
                <w:color w:val="FF0000"/>
              </w:rPr>
              <w:t>文本内容</w:t>
            </w:r>
            <w:r>
              <w:rPr>
                <w:rFonts w:hint="eastAsia"/>
                <w:b/>
                <w:color w:val="FF0000"/>
              </w:rPr>
              <w:t>结构</w:t>
            </w:r>
            <w:r w:rsidRPr="004853E3">
              <w:rPr>
                <w:rFonts w:hint="eastAsia"/>
                <w:b/>
                <w:color w:val="FF0000"/>
                <w:sz w:val="24"/>
              </w:rPr>
              <w:t>）</w:t>
            </w:r>
          </w:p>
          <w:p w:rsidR="004853E3" w:rsidRDefault="004853E3" w:rsidP="004853E3">
            <w:pPr>
              <w:ind w:firstLineChars="200" w:firstLine="482"/>
              <w:rPr>
                <w:rFonts w:hint="eastAsia"/>
                <w:b/>
                <w:color w:val="FF0000"/>
                <w:sz w:val="24"/>
              </w:rPr>
            </w:pPr>
          </w:p>
          <w:p w:rsidR="004853E3" w:rsidRPr="004853E3" w:rsidRDefault="004853E3" w:rsidP="004853E3">
            <w:pPr>
              <w:ind w:firstLineChars="200" w:firstLine="482"/>
              <w:rPr>
                <w:rFonts w:eastAsia="宋体" w:hint="eastAsia"/>
                <w:b/>
                <w:color w:val="FF0000"/>
                <w:sz w:val="24"/>
              </w:rPr>
            </w:pPr>
            <w:r w:rsidRPr="004853E3">
              <w:rPr>
                <w:rFonts w:hint="eastAsia"/>
                <w:b/>
                <w:color w:val="FF0000"/>
                <w:sz w:val="24"/>
              </w:rPr>
              <w:t>缺失</w:t>
            </w:r>
            <w:r w:rsidRPr="004853E3">
              <w:rPr>
                <w:rFonts w:hint="eastAsia"/>
                <w:b/>
                <w:color w:val="FF0000"/>
              </w:rPr>
              <w:t>语言风格和表达和独特的教学价值：</w:t>
            </w:r>
          </w:p>
          <w:p w:rsidR="004853E3" w:rsidRDefault="004853E3" w:rsidP="00CB7D39">
            <w:pPr>
              <w:rPr>
                <w:rFonts w:hint="eastAsia"/>
                <w:b/>
                <w:bCs/>
                <w:sz w:val="24"/>
              </w:rPr>
            </w:pPr>
            <w:r>
              <w:rPr>
                <w:rFonts w:hint="eastAsia"/>
                <w:b/>
                <w:bCs/>
                <w:sz w:val="24"/>
              </w:rPr>
              <w:t>学情分析：</w:t>
            </w:r>
          </w:p>
          <w:p w:rsidR="004853E3" w:rsidRDefault="004853E3" w:rsidP="00CB7D39">
            <w:pPr>
              <w:ind w:firstLine="480"/>
              <w:rPr>
                <w:rFonts w:eastAsia="宋体" w:hint="eastAsia"/>
                <w:sz w:val="24"/>
              </w:rPr>
            </w:pPr>
            <w:r>
              <w:rPr>
                <w:rFonts w:hint="eastAsia"/>
                <w:sz w:val="24"/>
              </w:rPr>
              <w:t>课文很容易让人联想到更多的“仿生学”科学发明，启发学生留心观察周围事物，激发他们探索科学的兴趣。因此从联系生活经验的角度提问对学生而言没有太大难度。通过第五课的学习，从内容上提问学生也已驾轻就熟。但是如何从写法的角度提问，大多数学生不知道，甚至会跟其他的提问角度混淆。因此第二课时重点一为指导学生如何从写法的角度提出有价值的问题，并迁移运用；重点二即在过程中探究本文语言的表达特性，试图通过多种方式提高学生语言表达的能力，发现其奥秘。</w:t>
            </w:r>
          </w:p>
        </w:tc>
      </w:tr>
      <w:tr w:rsidR="004853E3" w:rsidTr="004853E3">
        <w:trPr>
          <w:trHeight w:val="316"/>
        </w:trPr>
        <w:tc>
          <w:tcPr>
            <w:tcW w:w="10348" w:type="dxa"/>
            <w:gridSpan w:val="7"/>
            <w:tcBorders>
              <w:top w:val="single" w:sz="6" w:space="0" w:color="auto"/>
              <w:left w:val="single" w:sz="12" w:space="0" w:color="auto"/>
              <w:bottom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r>
              <w:rPr>
                <w:rFonts w:ascii="宋体" w:hAnsi="宋体" w:hint="eastAsia"/>
                <w:sz w:val="24"/>
              </w:rPr>
              <w:t>教</w:t>
            </w:r>
            <w:r>
              <w:rPr>
                <w:rFonts w:ascii="宋体" w:hAnsi="宋体"/>
                <w:sz w:val="24"/>
              </w:rPr>
              <w:t xml:space="preserve">   </w:t>
            </w:r>
            <w:r>
              <w:rPr>
                <w:rFonts w:ascii="宋体" w:hAnsi="宋体" w:hint="eastAsia"/>
                <w:sz w:val="24"/>
              </w:rPr>
              <w:t>学</w:t>
            </w:r>
            <w:r>
              <w:rPr>
                <w:rFonts w:ascii="宋体" w:hAnsi="宋体"/>
                <w:sz w:val="24"/>
              </w:rPr>
              <w:t xml:space="preserve">   </w:t>
            </w:r>
            <w:r>
              <w:rPr>
                <w:rFonts w:ascii="宋体" w:hAnsi="宋体" w:hint="eastAsia"/>
                <w:sz w:val="24"/>
              </w:rPr>
              <w:t>过</w:t>
            </w:r>
            <w:r>
              <w:rPr>
                <w:rFonts w:ascii="宋体" w:hAnsi="宋体"/>
                <w:sz w:val="24"/>
              </w:rPr>
              <w:t xml:space="preserve">   </w:t>
            </w:r>
            <w:r>
              <w:rPr>
                <w:rFonts w:ascii="宋体" w:hAnsi="宋体" w:hint="eastAsia"/>
                <w:sz w:val="24"/>
              </w:rPr>
              <w:t>程</w:t>
            </w:r>
          </w:p>
        </w:tc>
      </w:tr>
      <w:tr w:rsidR="004853E3" w:rsidTr="004853E3">
        <w:trPr>
          <w:trHeight w:val="316"/>
        </w:trPr>
        <w:tc>
          <w:tcPr>
            <w:tcW w:w="1429" w:type="dxa"/>
            <w:gridSpan w:val="2"/>
            <w:tcBorders>
              <w:top w:val="single" w:sz="12" w:space="0" w:color="auto"/>
              <w:left w:val="single" w:sz="12" w:space="0" w:color="auto"/>
              <w:bottom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r>
              <w:rPr>
                <w:rFonts w:ascii="宋体" w:hAnsi="宋体" w:hint="eastAsia"/>
                <w:sz w:val="24"/>
              </w:rPr>
              <w:t>活动板块</w:t>
            </w:r>
          </w:p>
        </w:tc>
        <w:tc>
          <w:tcPr>
            <w:tcW w:w="3780" w:type="dxa"/>
            <w:tcBorders>
              <w:top w:val="single" w:sz="12" w:space="0" w:color="auto"/>
              <w:left w:val="single" w:sz="12" w:space="0" w:color="auto"/>
              <w:bottom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r>
              <w:rPr>
                <w:rFonts w:ascii="宋体" w:hAnsi="宋体" w:hint="eastAsia"/>
                <w:sz w:val="24"/>
              </w:rPr>
              <w:t>活动内容与呈现方式</w:t>
            </w:r>
          </w:p>
        </w:tc>
        <w:tc>
          <w:tcPr>
            <w:tcW w:w="2160" w:type="dxa"/>
            <w:gridSpan w:val="2"/>
            <w:tcBorders>
              <w:top w:val="single" w:sz="12" w:space="0" w:color="auto"/>
              <w:left w:val="single" w:sz="12" w:space="0" w:color="auto"/>
              <w:bottom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r>
              <w:rPr>
                <w:rFonts w:ascii="宋体" w:hAnsi="宋体" w:hint="eastAsia"/>
                <w:sz w:val="24"/>
              </w:rPr>
              <w:t>学生活动方式</w:t>
            </w:r>
          </w:p>
        </w:tc>
        <w:tc>
          <w:tcPr>
            <w:tcW w:w="2979" w:type="dxa"/>
            <w:gridSpan w:val="2"/>
            <w:tcBorders>
              <w:top w:val="single" w:sz="12" w:space="0" w:color="auto"/>
              <w:left w:val="single" w:sz="12" w:space="0" w:color="auto"/>
              <w:bottom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r>
              <w:rPr>
                <w:rFonts w:ascii="宋体" w:hAnsi="宋体" w:hint="eastAsia"/>
                <w:sz w:val="24"/>
              </w:rPr>
              <w:t>交流方式</w:t>
            </w:r>
          </w:p>
        </w:tc>
      </w:tr>
      <w:tr w:rsidR="004853E3" w:rsidTr="004853E3">
        <w:trPr>
          <w:trHeight w:val="479"/>
        </w:trPr>
        <w:tc>
          <w:tcPr>
            <w:tcW w:w="1429" w:type="dxa"/>
            <w:gridSpan w:val="2"/>
            <w:tcBorders>
              <w:top w:val="single" w:sz="12" w:space="0" w:color="auto"/>
              <w:left w:val="single" w:sz="12" w:space="0" w:color="auto"/>
              <w:bottom w:val="single" w:sz="6" w:space="0" w:color="auto"/>
              <w:right w:val="single" w:sz="12" w:space="0" w:color="auto"/>
            </w:tcBorders>
            <w:vAlign w:val="center"/>
          </w:tcPr>
          <w:p w:rsidR="004853E3" w:rsidRDefault="004853E3" w:rsidP="00CB7D39">
            <w:pPr>
              <w:adjustRightInd w:val="0"/>
              <w:snapToGrid w:val="0"/>
              <w:jc w:val="center"/>
              <w:rPr>
                <w:rFonts w:ascii="宋体" w:hAnsi="宋体"/>
                <w:sz w:val="24"/>
              </w:rPr>
            </w:pPr>
            <w:r>
              <w:rPr>
                <w:rFonts w:ascii="宋体" w:hAnsi="宋体" w:hint="eastAsia"/>
                <w:sz w:val="24"/>
              </w:rPr>
              <w:t>常规性积累</w:t>
            </w:r>
          </w:p>
        </w:tc>
        <w:tc>
          <w:tcPr>
            <w:tcW w:w="3780" w:type="dxa"/>
            <w:tcBorders>
              <w:top w:val="single" w:sz="12" w:space="0" w:color="auto"/>
              <w:left w:val="single" w:sz="12" w:space="0" w:color="auto"/>
              <w:bottom w:val="single" w:sz="6" w:space="0" w:color="auto"/>
              <w:right w:val="single" w:sz="12" w:space="0" w:color="auto"/>
            </w:tcBorders>
            <w:vAlign w:val="center"/>
          </w:tcPr>
          <w:p w:rsidR="004853E3" w:rsidRDefault="004853E3" w:rsidP="00CB7D39">
            <w:pPr>
              <w:adjustRightInd w:val="0"/>
              <w:snapToGrid w:val="0"/>
              <w:rPr>
                <w:rFonts w:ascii="宋体" w:eastAsia="宋体" w:hAnsi="宋体"/>
                <w:sz w:val="24"/>
              </w:rPr>
            </w:pPr>
            <w:r>
              <w:rPr>
                <w:rFonts w:ascii="宋体" w:hAnsi="宋体" w:hint="eastAsia"/>
                <w:sz w:val="24"/>
              </w:rPr>
              <w:t>出示与疑问有关的名言。</w:t>
            </w:r>
          </w:p>
        </w:tc>
        <w:tc>
          <w:tcPr>
            <w:tcW w:w="2160" w:type="dxa"/>
            <w:gridSpan w:val="2"/>
            <w:tcBorders>
              <w:top w:val="single" w:sz="12" w:space="0" w:color="auto"/>
              <w:left w:val="single" w:sz="12" w:space="0" w:color="auto"/>
              <w:bottom w:val="single" w:sz="6" w:space="0" w:color="auto"/>
              <w:right w:val="single" w:sz="12" w:space="0" w:color="auto"/>
            </w:tcBorders>
            <w:vAlign w:val="center"/>
          </w:tcPr>
          <w:p w:rsidR="004853E3" w:rsidRDefault="004853E3" w:rsidP="00CB7D39">
            <w:pPr>
              <w:adjustRightInd w:val="0"/>
              <w:snapToGrid w:val="0"/>
              <w:rPr>
                <w:rFonts w:ascii="宋体" w:eastAsia="宋体" w:hAnsi="宋体"/>
                <w:sz w:val="24"/>
              </w:rPr>
            </w:pPr>
            <w:r>
              <w:rPr>
                <w:rFonts w:ascii="宋体" w:hAnsi="宋体" w:hint="eastAsia"/>
                <w:sz w:val="24"/>
              </w:rPr>
              <w:t>齐读名言。</w:t>
            </w:r>
          </w:p>
        </w:tc>
        <w:tc>
          <w:tcPr>
            <w:tcW w:w="2979" w:type="dxa"/>
            <w:gridSpan w:val="2"/>
            <w:tcBorders>
              <w:top w:val="single" w:sz="12" w:space="0" w:color="auto"/>
              <w:left w:val="single" w:sz="12" w:space="0" w:color="auto"/>
              <w:bottom w:val="single" w:sz="6" w:space="0" w:color="auto"/>
              <w:right w:val="single" w:sz="12" w:space="0" w:color="auto"/>
            </w:tcBorders>
            <w:vAlign w:val="center"/>
          </w:tcPr>
          <w:p w:rsidR="004853E3" w:rsidRDefault="004853E3" w:rsidP="00CB7D39">
            <w:pPr>
              <w:adjustRightInd w:val="0"/>
              <w:snapToGrid w:val="0"/>
              <w:rPr>
                <w:rFonts w:ascii="宋体" w:hAnsi="宋体"/>
                <w:sz w:val="24"/>
              </w:rPr>
            </w:pPr>
          </w:p>
        </w:tc>
      </w:tr>
      <w:tr w:rsidR="004853E3" w:rsidTr="004853E3">
        <w:trPr>
          <w:trHeight w:val="2085"/>
        </w:trPr>
        <w:tc>
          <w:tcPr>
            <w:tcW w:w="1429" w:type="dxa"/>
            <w:gridSpan w:val="2"/>
            <w:vMerge w:val="restart"/>
            <w:tcBorders>
              <w:top w:val="single" w:sz="6" w:space="0" w:color="auto"/>
              <w:left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r>
              <w:rPr>
                <w:rFonts w:ascii="宋体" w:hAnsi="宋体" w:hint="eastAsia"/>
                <w:sz w:val="24"/>
              </w:rPr>
              <w:t>核心过程推进</w:t>
            </w:r>
          </w:p>
        </w:tc>
        <w:tc>
          <w:tcPr>
            <w:tcW w:w="3780" w:type="dxa"/>
            <w:tcBorders>
              <w:top w:val="single" w:sz="6" w:space="0" w:color="auto"/>
              <w:left w:val="single" w:sz="12" w:space="0" w:color="auto"/>
              <w:right w:val="single" w:sz="12" w:space="0" w:color="auto"/>
            </w:tcBorders>
          </w:tcPr>
          <w:p w:rsidR="004853E3" w:rsidRDefault="004853E3" w:rsidP="00CB7D39">
            <w:pPr>
              <w:rPr>
                <w:rFonts w:ascii="宋体" w:eastAsia="宋体" w:hAnsi="宋体"/>
                <w:kern w:val="0"/>
                <w:sz w:val="24"/>
              </w:rPr>
            </w:pPr>
            <w:r>
              <w:rPr>
                <w:rFonts w:ascii="宋体" w:hAnsi="宋体" w:hint="eastAsia"/>
                <w:kern w:val="0"/>
                <w:sz w:val="24"/>
              </w:rPr>
              <w:t>活动一：复习导入，学习针对写法提问</w:t>
            </w:r>
          </w:p>
          <w:p w:rsidR="004853E3" w:rsidRDefault="004853E3" w:rsidP="00CB7D39">
            <w:pPr>
              <w:numPr>
                <w:ilvl w:val="0"/>
                <w:numId w:val="3"/>
              </w:numPr>
              <w:tabs>
                <w:tab w:val="left" w:pos="312"/>
              </w:tabs>
              <w:rPr>
                <w:rFonts w:ascii="宋体" w:hAnsi="宋体"/>
                <w:kern w:val="0"/>
                <w:sz w:val="24"/>
              </w:rPr>
            </w:pPr>
            <w:r>
              <w:rPr>
                <w:rFonts w:ascii="宋体" w:hAnsi="宋体" w:hint="eastAsia"/>
                <w:kern w:val="0"/>
                <w:sz w:val="24"/>
              </w:rPr>
              <w:t>通过上节课的学习，你有什么收获？从内容和方法两方面来说。</w:t>
            </w:r>
          </w:p>
          <w:p w:rsidR="004853E3" w:rsidRDefault="004853E3" w:rsidP="00CB7D39">
            <w:pPr>
              <w:numPr>
                <w:ilvl w:val="0"/>
                <w:numId w:val="3"/>
              </w:numPr>
              <w:tabs>
                <w:tab w:val="left" w:pos="312"/>
              </w:tabs>
              <w:rPr>
                <w:rFonts w:ascii="宋体" w:hAnsi="宋体"/>
                <w:kern w:val="0"/>
                <w:sz w:val="24"/>
              </w:rPr>
            </w:pPr>
            <w:r>
              <w:rPr>
                <w:rFonts w:ascii="宋体" w:hAnsi="宋体" w:hint="eastAsia"/>
                <w:kern w:val="0"/>
                <w:sz w:val="24"/>
              </w:rPr>
              <w:t>（出示问题清单）课前，同学们也从不同角度提出了一些问题。来看看这些问题清单，从提问的数量上，你有什么发现？</w:t>
            </w:r>
          </w:p>
          <w:p w:rsidR="004853E3" w:rsidRDefault="004853E3" w:rsidP="00CB7D39">
            <w:pPr>
              <w:numPr>
                <w:ilvl w:val="0"/>
                <w:numId w:val="3"/>
              </w:numPr>
              <w:tabs>
                <w:tab w:val="left" w:pos="312"/>
              </w:tabs>
              <w:rPr>
                <w:rFonts w:ascii="宋体" w:hAnsi="宋体"/>
                <w:kern w:val="0"/>
                <w:sz w:val="24"/>
              </w:rPr>
            </w:pPr>
            <w:r>
              <w:rPr>
                <w:rFonts w:ascii="宋体" w:hAnsi="宋体" w:hint="eastAsia"/>
                <w:kern w:val="0"/>
                <w:sz w:val="24"/>
              </w:rPr>
              <w:t>关注从写法提出的问题，指名说说怎么想到从写法提问的。</w:t>
            </w:r>
          </w:p>
          <w:p w:rsidR="004853E3" w:rsidRDefault="004853E3" w:rsidP="00CB7D39">
            <w:pPr>
              <w:numPr>
                <w:ilvl w:val="0"/>
                <w:numId w:val="3"/>
              </w:numPr>
              <w:tabs>
                <w:tab w:val="left" w:pos="312"/>
              </w:tabs>
              <w:rPr>
                <w:rFonts w:ascii="宋体" w:hAnsi="宋体"/>
                <w:kern w:val="0"/>
                <w:sz w:val="24"/>
              </w:rPr>
            </w:pPr>
            <w:r>
              <w:rPr>
                <w:rFonts w:ascii="宋体" w:hAnsi="宋体" w:hint="eastAsia"/>
                <w:kern w:val="0"/>
                <w:sz w:val="24"/>
              </w:rPr>
              <w:t>引导学生速读1-2小节，找找这个问题的答案。</w:t>
            </w:r>
          </w:p>
          <w:p w:rsidR="004853E3" w:rsidRDefault="004853E3" w:rsidP="00CB7D39">
            <w:pPr>
              <w:numPr>
                <w:ilvl w:val="0"/>
                <w:numId w:val="3"/>
              </w:numPr>
              <w:tabs>
                <w:tab w:val="left" w:pos="312"/>
              </w:tabs>
              <w:rPr>
                <w:rFonts w:ascii="宋体" w:hAnsi="宋体"/>
                <w:kern w:val="0"/>
                <w:sz w:val="24"/>
              </w:rPr>
            </w:pPr>
            <w:r>
              <w:rPr>
                <w:rFonts w:ascii="宋体" w:hAnsi="宋体" w:hint="eastAsia"/>
                <w:kern w:val="0"/>
                <w:sz w:val="24"/>
              </w:rPr>
              <w:lastRenderedPageBreak/>
              <w:t>引导从写法上提出问题，并尝试解决。</w:t>
            </w:r>
          </w:p>
        </w:tc>
        <w:tc>
          <w:tcPr>
            <w:tcW w:w="2160" w:type="dxa"/>
            <w:gridSpan w:val="2"/>
            <w:tcBorders>
              <w:top w:val="single" w:sz="6" w:space="0" w:color="auto"/>
              <w:left w:val="single" w:sz="12" w:space="0" w:color="auto"/>
              <w:right w:val="single" w:sz="12" w:space="0" w:color="auto"/>
            </w:tcBorders>
          </w:tcPr>
          <w:p w:rsidR="004853E3" w:rsidRDefault="004853E3" w:rsidP="00CB7D39">
            <w:pPr>
              <w:numPr>
                <w:ilvl w:val="0"/>
                <w:numId w:val="4"/>
              </w:numPr>
              <w:rPr>
                <w:rFonts w:ascii="宋体" w:hAnsi="宋体"/>
                <w:kern w:val="0"/>
                <w:sz w:val="24"/>
              </w:rPr>
            </w:pPr>
            <w:r>
              <w:rPr>
                <w:rFonts w:ascii="宋体" w:hAnsi="宋体" w:hint="eastAsia"/>
                <w:kern w:val="0"/>
                <w:sz w:val="24"/>
              </w:rPr>
              <w:lastRenderedPageBreak/>
              <w:t>交流收获。</w:t>
            </w:r>
          </w:p>
          <w:p w:rsidR="004853E3" w:rsidRDefault="004853E3" w:rsidP="00CB7D39">
            <w:pPr>
              <w:numPr>
                <w:ilvl w:val="0"/>
                <w:numId w:val="4"/>
              </w:numPr>
              <w:rPr>
                <w:rFonts w:ascii="宋体" w:hAnsi="宋体"/>
                <w:kern w:val="0"/>
                <w:sz w:val="24"/>
              </w:rPr>
            </w:pPr>
            <w:r>
              <w:rPr>
                <w:rFonts w:ascii="宋体" w:hAnsi="宋体" w:hint="eastAsia"/>
                <w:kern w:val="0"/>
                <w:sz w:val="24"/>
              </w:rPr>
              <w:t>看预习单，谈发现。</w:t>
            </w:r>
          </w:p>
          <w:p w:rsidR="004853E3" w:rsidRDefault="004853E3" w:rsidP="00CB7D39">
            <w:pPr>
              <w:numPr>
                <w:ilvl w:val="0"/>
                <w:numId w:val="4"/>
              </w:numPr>
              <w:rPr>
                <w:rFonts w:ascii="宋体" w:hAnsi="宋体"/>
                <w:kern w:val="0"/>
                <w:sz w:val="24"/>
              </w:rPr>
            </w:pPr>
            <w:r>
              <w:rPr>
                <w:rFonts w:ascii="宋体" w:hAnsi="宋体" w:hint="eastAsia"/>
                <w:kern w:val="0"/>
                <w:sz w:val="24"/>
              </w:rPr>
              <w:t>说说想到这一问题的原因或方法。</w:t>
            </w:r>
          </w:p>
          <w:p w:rsidR="004853E3" w:rsidRDefault="004853E3" w:rsidP="00CB7D39">
            <w:pPr>
              <w:numPr>
                <w:ilvl w:val="0"/>
                <w:numId w:val="4"/>
              </w:numPr>
              <w:rPr>
                <w:rFonts w:ascii="宋体" w:hAnsi="宋体"/>
                <w:kern w:val="0"/>
                <w:sz w:val="24"/>
              </w:rPr>
            </w:pPr>
            <w:r>
              <w:rPr>
                <w:rFonts w:ascii="宋体" w:hAnsi="宋体" w:hint="eastAsia"/>
                <w:kern w:val="0"/>
                <w:sz w:val="24"/>
              </w:rPr>
              <w:t>尝试从写法提问并交流。</w:t>
            </w: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tc>
        <w:tc>
          <w:tcPr>
            <w:tcW w:w="2979" w:type="dxa"/>
            <w:gridSpan w:val="2"/>
            <w:tcBorders>
              <w:top w:val="single" w:sz="6" w:space="0" w:color="auto"/>
              <w:left w:val="single" w:sz="12" w:space="0" w:color="auto"/>
              <w:right w:val="single" w:sz="12" w:space="0" w:color="auto"/>
            </w:tcBorders>
          </w:tcPr>
          <w:p w:rsidR="004853E3" w:rsidRDefault="004853E3" w:rsidP="00CB7D39">
            <w:pPr>
              <w:adjustRightInd w:val="0"/>
              <w:snapToGrid w:val="0"/>
              <w:rPr>
                <w:rFonts w:ascii="宋体" w:hAnsi="宋体"/>
                <w:sz w:val="24"/>
              </w:rPr>
            </w:pPr>
            <w:r>
              <w:rPr>
                <w:rFonts w:ascii="宋体" w:hAnsi="宋体" w:hint="eastAsia"/>
                <w:sz w:val="24"/>
              </w:rPr>
              <w:lastRenderedPageBreak/>
              <w:t>预设1：</w:t>
            </w:r>
          </w:p>
          <w:p w:rsidR="004853E3" w:rsidRDefault="004853E3" w:rsidP="00CB7D39">
            <w:pPr>
              <w:adjustRightInd w:val="0"/>
              <w:snapToGrid w:val="0"/>
              <w:rPr>
                <w:rFonts w:ascii="宋体" w:hAnsi="宋体"/>
                <w:sz w:val="24"/>
              </w:rPr>
            </w:pPr>
            <w:r>
              <w:rPr>
                <w:rFonts w:ascii="宋体" w:hAnsi="宋体" w:hint="eastAsia"/>
                <w:sz w:val="24"/>
              </w:rPr>
              <w:t>我学会了从不同的角度来提问，如：课文内容、写法、联系生活经验提问。</w:t>
            </w:r>
          </w:p>
          <w:p w:rsidR="004853E3" w:rsidRDefault="004853E3" w:rsidP="00CB7D39">
            <w:pPr>
              <w:adjustRightInd w:val="0"/>
              <w:snapToGrid w:val="0"/>
              <w:rPr>
                <w:rFonts w:ascii="宋体" w:hAnsi="宋体"/>
                <w:sz w:val="24"/>
              </w:rPr>
            </w:pPr>
            <w:r>
              <w:rPr>
                <w:rFonts w:ascii="宋体" w:hAnsi="宋体" w:hint="eastAsia"/>
                <w:sz w:val="24"/>
              </w:rPr>
              <w:t>预设2：</w:t>
            </w:r>
          </w:p>
          <w:p w:rsidR="004853E3" w:rsidRDefault="004853E3" w:rsidP="00CB7D39">
            <w:pPr>
              <w:numPr>
                <w:ilvl w:val="0"/>
                <w:numId w:val="5"/>
              </w:numPr>
              <w:adjustRightInd w:val="0"/>
              <w:snapToGrid w:val="0"/>
              <w:rPr>
                <w:rFonts w:ascii="宋体" w:hAnsi="宋体"/>
                <w:sz w:val="24"/>
              </w:rPr>
            </w:pPr>
            <w:r>
              <w:rPr>
                <w:rFonts w:ascii="宋体" w:hAnsi="宋体" w:hint="eastAsia"/>
                <w:sz w:val="24"/>
              </w:rPr>
              <w:t>第三小节为什么以反问句结尾？</w:t>
            </w:r>
          </w:p>
          <w:p w:rsidR="004853E3" w:rsidRDefault="004853E3" w:rsidP="00CB7D39">
            <w:pPr>
              <w:numPr>
                <w:ilvl w:val="0"/>
                <w:numId w:val="5"/>
              </w:numPr>
              <w:adjustRightInd w:val="0"/>
              <w:snapToGrid w:val="0"/>
              <w:rPr>
                <w:rFonts w:ascii="宋体" w:hAnsi="宋体"/>
                <w:sz w:val="24"/>
              </w:rPr>
            </w:pPr>
            <w:r>
              <w:rPr>
                <w:rFonts w:ascii="宋体" w:hAnsi="宋体" w:hint="eastAsia"/>
                <w:sz w:val="24"/>
              </w:rPr>
              <w:t>明明写了三次实验，为什么详写第一次，略写后两次？</w:t>
            </w:r>
          </w:p>
          <w:p w:rsidR="004853E3" w:rsidRDefault="004853E3" w:rsidP="00CB7D39">
            <w:pPr>
              <w:numPr>
                <w:ilvl w:val="0"/>
                <w:numId w:val="5"/>
              </w:numPr>
              <w:adjustRightInd w:val="0"/>
              <w:snapToGrid w:val="0"/>
              <w:rPr>
                <w:rFonts w:ascii="宋体" w:hAnsi="宋体"/>
                <w:sz w:val="24"/>
              </w:rPr>
            </w:pPr>
            <w:r>
              <w:rPr>
                <w:rFonts w:ascii="宋体" w:hAnsi="宋体" w:hint="eastAsia"/>
                <w:sz w:val="24"/>
              </w:rPr>
              <w:t>第五小节打比方的句子有什么作用？</w:t>
            </w: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tc>
      </w:tr>
      <w:tr w:rsidR="004853E3" w:rsidTr="004853E3">
        <w:trPr>
          <w:trHeight w:val="1340"/>
        </w:trPr>
        <w:tc>
          <w:tcPr>
            <w:tcW w:w="1429" w:type="dxa"/>
            <w:gridSpan w:val="2"/>
            <w:vMerge/>
            <w:tcBorders>
              <w:top w:val="single" w:sz="6" w:space="0" w:color="auto"/>
              <w:left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p>
        </w:tc>
        <w:tc>
          <w:tcPr>
            <w:tcW w:w="3780" w:type="dxa"/>
            <w:tcBorders>
              <w:top w:val="single" w:sz="6" w:space="0" w:color="auto"/>
              <w:left w:val="single" w:sz="12" w:space="0" w:color="auto"/>
              <w:right w:val="single" w:sz="12" w:space="0" w:color="auto"/>
            </w:tcBorders>
            <w:vAlign w:val="center"/>
          </w:tcPr>
          <w:p w:rsidR="004853E3" w:rsidRDefault="004853E3" w:rsidP="00CB7D39">
            <w:pPr>
              <w:spacing w:line="440" w:lineRule="exact"/>
              <w:rPr>
                <w:rFonts w:eastAsia="宋体" w:hint="eastAsia"/>
                <w:sz w:val="24"/>
              </w:rPr>
            </w:pPr>
            <w:r>
              <w:rPr>
                <w:rFonts w:hint="eastAsia"/>
                <w:sz w:val="24"/>
              </w:rPr>
              <w:t>活动二：</w:t>
            </w:r>
            <w:r>
              <w:rPr>
                <w:sz w:val="24"/>
              </w:rPr>
              <w:t xml:space="preserve"> </w:t>
            </w:r>
            <w:r>
              <w:rPr>
                <w:rFonts w:hint="eastAsia"/>
                <w:sz w:val="24"/>
              </w:rPr>
              <w:t>解决问题，深入理解内容</w:t>
            </w:r>
          </w:p>
          <w:p w:rsidR="004853E3" w:rsidRDefault="004853E3" w:rsidP="00CB7D39">
            <w:pPr>
              <w:adjustRightInd w:val="0"/>
              <w:snapToGrid w:val="0"/>
              <w:rPr>
                <w:rFonts w:ascii="宋体" w:hAnsi="宋体"/>
                <w:sz w:val="24"/>
              </w:rPr>
            </w:pPr>
            <w:r>
              <w:rPr>
                <w:rFonts w:hint="eastAsia"/>
                <w:sz w:val="24"/>
              </w:rPr>
              <w:t>1</w:t>
            </w:r>
            <w:r>
              <w:rPr>
                <w:rFonts w:hint="eastAsia"/>
                <w:sz w:val="24"/>
              </w:rPr>
              <w:t>、集体研讨问题一：</w:t>
            </w:r>
            <w:r>
              <w:rPr>
                <w:rFonts w:ascii="宋体" w:hAnsi="宋体" w:hint="eastAsia"/>
                <w:sz w:val="24"/>
              </w:rPr>
              <w:t>明明写了三次实验，为什么详写第一次，略写后两次？</w:t>
            </w:r>
          </w:p>
          <w:p w:rsidR="004853E3" w:rsidRDefault="004853E3" w:rsidP="00CB7D39">
            <w:pPr>
              <w:spacing w:line="440" w:lineRule="exact"/>
              <w:rPr>
                <w:rFonts w:hint="eastAsia"/>
                <w:sz w:val="24"/>
              </w:rPr>
            </w:pPr>
            <w:r>
              <w:rPr>
                <w:rFonts w:hint="eastAsia"/>
                <w:sz w:val="24"/>
              </w:rPr>
              <w:t>（</w:t>
            </w:r>
            <w:r>
              <w:rPr>
                <w:rFonts w:hint="eastAsia"/>
                <w:sz w:val="24"/>
              </w:rPr>
              <w:t>1</w:t>
            </w:r>
            <w:r>
              <w:rPr>
                <w:rFonts w:hint="eastAsia"/>
                <w:sz w:val="24"/>
              </w:rPr>
              <w:t>）出示四、五小节，引导学生复述每次实验。</w:t>
            </w:r>
          </w:p>
          <w:p w:rsidR="004853E3" w:rsidRDefault="004853E3" w:rsidP="00CB7D39">
            <w:pPr>
              <w:spacing w:line="440" w:lineRule="exact"/>
              <w:rPr>
                <w:rFonts w:hint="eastAsia"/>
                <w:sz w:val="24"/>
              </w:rPr>
            </w:pPr>
            <w:r>
              <w:rPr>
                <w:rFonts w:hint="eastAsia"/>
                <w:sz w:val="24"/>
              </w:rPr>
              <w:t>（</w:t>
            </w:r>
            <w:r>
              <w:rPr>
                <w:rFonts w:hint="eastAsia"/>
                <w:sz w:val="24"/>
              </w:rPr>
              <w:t>2</w:t>
            </w:r>
            <w:r>
              <w:rPr>
                <w:rFonts w:hint="eastAsia"/>
                <w:sz w:val="24"/>
              </w:rPr>
              <w:t>）引导讨论作者这样安排篇幅的原因。</w:t>
            </w:r>
          </w:p>
          <w:p w:rsidR="004853E3" w:rsidRDefault="004853E3" w:rsidP="00CB7D39">
            <w:pPr>
              <w:spacing w:line="440" w:lineRule="exact"/>
              <w:rPr>
                <w:rFonts w:hint="eastAsia"/>
                <w:sz w:val="24"/>
              </w:rPr>
            </w:pPr>
            <w:r>
              <w:rPr>
                <w:rFonts w:hint="eastAsia"/>
                <w:sz w:val="24"/>
              </w:rPr>
              <w:t>过渡：上节课，我们在内容和联系生活实际方面还遗留了一些问题。</w:t>
            </w:r>
          </w:p>
          <w:p w:rsidR="004853E3" w:rsidRDefault="004853E3" w:rsidP="00CB7D39">
            <w:pPr>
              <w:spacing w:line="440" w:lineRule="exact"/>
              <w:rPr>
                <w:rFonts w:hint="eastAsia"/>
                <w:sz w:val="24"/>
              </w:rPr>
            </w:pPr>
            <w:r>
              <w:rPr>
                <w:rFonts w:hint="eastAsia"/>
                <w:sz w:val="24"/>
              </w:rPr>
              <w:t>2</w:t>
            </w:r>
            <w:r>
              <w:rPr>
                <w:rFonts w:hint="eastAsia"/>
                <w:sz w:val="24"/>
              </w:rPr>
              <w:t>、集体研讨问题二：蝙蝠探路的原理和雷达有什么联系？</w:t>
            </w:r>
          </w:p>
          <w:p w:rsidR="004853E3" w:rsidRDefault="004853E3" w:rsidP="00CB7D39">
            <w:pPr>
              <w:numPr>
                <w:ilvl w:val="0"/>
                <w:numId w:val="6"/>
              </w:numPr>
              <w:spacing w:line="440" w:lineRule="exact"/>
              <w:rPr>
                <w:rFonts w:hint="eastAsia"/>
                <w:sz w:val="24"/>
              </w:rPr>
            </w:pPr>
            <w:r>
              <w:rPr>
                <w:rFonts w:hint="eastAsia"/>
                <w:sz w:val="24"/>
              </w:rPr>
              <w:t>引导学生读读</w:t>
            </w:r>
            <w:r>
              <w:rPr>
                <w:rFonts w:hint="eastAsia"/>
                <w:sz w:val="24"/>
              </w:rPr>
              <w:t>7</w:t>
            </w:r>
            <w:r>
              <w:rPr>
                <w:rFonts w:hint="eastAsia"/>
                <w:sz w:val="24"/>
              </w:rPr>
              <w:t>、</w:t>
            </w:r>
            <w:r>
              <w:rPr>
                <w:rFonts w:hint="eastAsia"/>
                <w:sz w:val="24"/>
              </w:rPr>
              <w:t>8</w:t>
            </w:r>
            <w:r>
              <w:rPr>
                <w:rFonts w:hint="eastAsia"/>
                <w:sz w:val="24"/>
              </w:rPr>
              <w:t>小节，划出揭示蝙蝠夜行和雷达工作原理的句子。</w:t>
            </w:r>
          </w:p>
          <w:p w:rsidR="004853E3" w:rsidRDefault="004853E3" w:rsidP="00CB7D39">
            <w:pPr>
              <w:numPr>
                <w:ilvl w:val="0"/>
                <w:numId w:val="6"/>
              </w:numPr>
              <w:spacing w:line="440" w:lineRule="exact"/>
              <w:rPr>
                <w:rFonts w:hint="eastAsia"/>
                <w:sz w:val="24"/>
              </w:rPr>
            </w:pPr>
            <w:r>
              <w:rPr>
                <w:rFonts w:hint="eastAsia"/>
                <w:sz w:val="24"/>
              </w:rPr>
              <w:t>指名读划的句子，相机贴板书，引导学生交流发现。</w:t>
            </w:r>
          </w:p>
          <w:p w:rsidR="004853E3" w:rsidRDefault="004853E3" w:rsidP="00CB7D39">
            <w:pPr>
              <w:spacing w:line="440" w:lineRule="exact"/>
              <w:rPr>
                <w:rFonts w:hint="eastAsia"/>
                <w:sz w:val="24"/>
              </w:rPr>
            </w:pPr>
            <w:r>
              <w:rPr>
                <w:rFonts w:hint="eastAsia"/>
                <w:sz w:val="24"/>
              </w:rPr>
              <w:t>3</w:t>
            </w:r>
            <w:r>
              <w:rPr>
                <w:rFonts w:hint="eastAsia"/>
                <w:sz w:val="24"/>
              </w:rPr>
              <w:t>、集体研讨联系生活提出的两个问题。</w:t>
            </w:r>
          </w:p>
        </w:tc>
        <w:tc>
          <w:tcPr>
            <w:tcW w:w="2160" w:type="dxa"/>
            <w:gridSpan w:val="2"/>
            <w:tcBorders>
              <w:top w:val="single" w:sz="6" w:space="0" w:color="auto"/>
              <w:left w:val="single" w:sz="12" w:space="0" w:color="auto"/>
              <w:right w:val="single" w:sz="12" w:space="0" w:color="auto"/>
            </w:tcBorders>
          </w:tcPr>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numPr>
                <w:ilvl w:val="0"/>
                <w:numId w:val="7"/>
              </w:numPr>
              <w:adjustRightInd w:val="0"/>
              <w:snapToGrid w:val="0"/>
              <w:rPr>
                <w:rFonts w:ascii="宋体" w:hAnsi="宋体"/>
                <w:sz w:val="24"/>
              </w:rPr>
            </w:pPr>
            <w:r>
              <w:rPr>
                <w:rFonts w:ascii="宋体" w:hAnsi="宋体" w:hint="eastAsia"/>
                <w:sz w:val="24"/>
              </w:rPr>
              <w:t>自由朗读四、五小节，尝试复述每次实验。</w:t>
            </w:r>
          </w:p>
          <w:p w:rsidR="004853E3" w:rsidRDefault="004853E3" w:rsidP="00CB7D39">
            <w:pPr>
              <w:adjustRightInd w:val="0"/>
              <w:snapToGrid w:val="0"/>
              <w:rPr>
                <w:rFonts w:ascii="宋体" w:hAnsi="宋体"/>
                <w:sz w:val="24"/>
              </w:rPr>
            </w:pPr>
          </w:p>
          <w:p w:rsidR="004853E3" w:rsidRDefault="004853E3" w:rsidP="00CB7D39">
            <w:pPr>
              <w:numPr>
                <w:ilvl w:val="0"/>
                <w:numId w:val="7"/>
              </w:numPr>
              <w:adjustRightInd w:val="0"/>
              <w:snapToGrid w:val="0"/>
              <w:rPr>
                <w:rFonts w:ascii="宋体" w:hAnsi="宋体"/>
                <w:sz w:val="24"/>
              </w:rPr>
            </w:pPr>
            <w:r>
              <w:rPr>
                <w:rFonts w:ascii="宋体" w:hAnsi="宋体" w:hint="eastAsia"/>
                <w:sz w:val="24"/>
              </w:rPr>
              <w:t>倾听，谈谈每次实验间表达上的异同。</w:t>
            </w:r>
          </w:p>
          <w:p w:rsidR="004853E3" w:rsidRDefault="004853E3" w:rsidP="00CB7D39">
            <w:pPr>
              <w:adjustRightInd w:val="0"/>
              <w:snapToGrid w:val="0"/>
              <w:rPr>
                <w:rFonts w:ascii="宋体" w:hAnsi="宋体"/>
                <w:sz w:val="24"/>
              </w:rPr>
            </w:pPr>
          </w:p>
          <w:p w:rsidR="004853E3" w:rsidRDefault="004853E3" w:rsidP="00CB7D39">
            <w:pPr>
              <w:spacing w:line="440" w:lineRule="exact"/>
              <w:rPr>
                <w:rFonts w:hint="eastAsia"/>
                <w:sz w:val="24"/>
              </w:rPr>
            </w:pPr>
            <w:r>
              <w:rPr>
                <w:rFonts w:ascii="宋体" w:hAnsi="宋体" w:hint="eastAsia"/>
                <w:sz w:val="24"/>
              </w:rPr>
              <w:t>3、交流</w:t>
            </w:r>
            <w:r>
              <w:rPr>
                <w:rFonts w:hint="eastAsia"/>
                <w:sz w:val="24"/>
              </w:rPr>
              <w:t>作者这样安排篇幅的原因。</w:t>
            </w: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r>
              <w:rPr>
                <w:rFonts w:ascii="宋体" w:hAnsi="宋体" w:hint="eastAsia"/>
                <w:sz w:val="24"/>
              </w:rPr>
              <w:t>4、自由朗读7、8小节，并按要求划出相关句子。</w:t>
            </w:r>
          </w:p>
          <w:p w:rsidR="004853E3" w:rsidRDefault="004853E3" w:rsidP="00CB7D39">
            <w:pPr>
              <w:adjustRightInd w:val="0"/>
              <w:snapToGrid w:val="0"/>
              <w:rPr>
                <w:rFonts w:ascii="宋体" w:hAnsi="宋体"/>
                <w:sz w:val="24"/>
              </w:rPr>
            </w:pPr>
            <w:r>
              <w:rPr>
                <w:rFonts w:ascii="宋体" w:hAnsi="宋体" w:hint="eastAsia"/>
                <w:sz w:val="24"/>
              </w:rPr>
              <w:t>5、读句子。</w:t>
            </w:r>
          </w:p>
          <w:p w:rsidR="004853E3" w:rsidRDefault="004853E3" w:rsidP="00CB7D39">
            <w:pPr>
              <w:adjustRightInd w:val="0"/>
              <w:snapToGrid w:val="0"/>
              <w:rPr>
                <w:rFonts w:ascii="宋体" w:hAnsi="宋体"/>
                <w:sz w:val="24"/>
              </w:rPr>
            </w:pPr>
            <w:r>
              <w:rPr>
                <w:rFonts w:ascii="宋体" w:hAnsi="宋体" w:hint="eastAsia"/>
                <w:sz w:val="24"/>
              </w:rPr>
              <w:t>6、根据板贴谈谈发现。</w:t>
            </w: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r>
              <w:rPr>
                <w:rFonts w:ascii="宋体" w:hAnsi="宋体" w:hint="eastAsia"/>
                <w:sz w:val="24"/>
              </w:rPr>
              <w:t>7、交流雷达在生活中的应用和其他受动物启发产生的发明。</w:t>
            </w: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tc>
        <w:tc>
          <w:tcPr>
            <w:tcW w:w="2979" w:type="dxa"/>
            <w:gridSpan w:val="2"/>
            <w:tcBorders>
              <w:top w:val="single" w:sz="6" w:space="0" w:color="auto"/>
              <w:left w:val="single" w:sz="12" w:space="0" w:color="auto"/>
              <w:right w:val="single" w:sz="12" w:space="0" w:color="auto"/>
            </w:tcBorders>
          </w:tcPr>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r>
              <w:rPr>
                <w:rFonts w:ascii="宋体" w:hAnsi="宋体" w:hint="eastAsia"/>
                <w:sz w:val="24"/>
              </w:rPr>
              <w:t>预设点评：</w:t>
            </w:r>
          </w:p>
          <w:p w:rsidR="004853E3" w:rsidRDefault="004853E3" w:rsidP="00CB7D39">
            <w:pPr>
              <w:numPr>
                <w:ilvl w:val="0"/>
                <w:numId w:val="8"/>
              </w:numPr>
              <w:adjustRightInd w:val="0"/>
              <w:snapToGrid w:val="0"/>
              <w:rPr>
                <w:rFonts w:ascii="宋体" w:hAnsi="宋体"/>
                <w:sz w:val="24"/>
              </w:rPr>
            </w:pPr>
            <w:r>
              <w:rPr>
                <w:rFonts w:ascii="宋体" w:hAnsi="宋体" w:hint="eastAsia"/>
                <w:sz w:val="24"/>
              </w:rPr>
              <w:t>抓对比</w:t>
            </w:r>
          </w:p>
          <w:p w:rsidR="004853E3" w:rsidRDefault="004853E3" w:rsidP="00CB7D39">
            <w:pPr>
              <w:numPr>
                <w:ilvl w:val="0"/>
                <w:numId w:val="8"/>
              </w:numPr>
              <w:adjustRightInd w:val="0"/>
              <w:snapToGrid w:val="0"/>
              <w:rPr>
                <w:rFonts w:ascii="宋体" w:hAnsi="宋体"/>
                <w:sz w:val="24"/>
              </w:rPr>
            </w:pPr>
            <w:r>
              <w:rPr>
                <w:rFonts w:ascii="宋体" w:hAnsi="宋体" w:hint="eastAsia"/>
                <w:sz w:val="24"/>
              </w:rPr>
              <w:t>找异同</w:t>
            </w:r>
          </w:p>
          <w:p w:rsidR="004853E3" w:rsidRDefault="004853E3" w:rsidP="00CB7D39">
            <w:pPr>
              <w:numPr>
                <w:ilvl w:val="0"/>
                <w:numId w:val="8"/>
              </w:numPr>
              <w:adjustRightInd w:val="0"/>
              <w:snapToGrid w:val="0"/>
              <w:rPr>
                <w:rFonts w:ascii="宋体" w:hAnsi="宋体"/>
                <w:sz w:val="24"/>
              </w:rPr>
            </w:pPr>
            <w:r>
              <w:rPr>
                <w:rFonts w:ascii="宋体" w:hAnsi="宋体" w:hint="eastAsia"/>
                <w:sz w:val="24"/>
              </w:rPr>
              <w:t>讲缘由</w:t>
            </w:r>
          </w:p>
          <w:p w:rsidR="004853E3" w:rsidRDefault="004853E3" w:rsidP="00CB7D39">
            <w:pPr>
              <w:numPr>
                <w:ilvl w:val="0"/>
                <w:numId w:val="8"/>
              </w:numPr>
              <w:adjustRightInd w:val="0"/>
              <w:snapToGrid w:val="0"/>
              <w:rPr>
                <w:rFonts w:ascii="宋体" w:hAnsi="宋体"/>
                <w:sz w:val="24"/>
              </w:rPr>
            </w:pPr>
            <w:r>
              <w:rPr>
                <w:rFonts w:ascii="宋体" w:hAnsi="宋体" w:hint="eastAsia"/>
                <w:sz w:val="24"/>
              </w:rPr>
              <w:t>要生动</w:t>
            </w:r>
          </w:p>
          <w:p w:rsidR="004853E3" w:rsidRDefault="004853E3" w:rsidP="00CB7D39">
            <w:pPr>
              <w:adjustRightInd w:val="0"/>
              <w:snapToGrid w:val="0"/>
              <w:rPr>
                <w:rFonts w:ascii="宋体" w:hAnsi="宋体"/>
                <w:sz w:val="24"/>
              </w:rPr>
            </w:pPr>
            <w:r>
              <w:rPr>
                <w:rFonts w:ascii="宋体" w:hAnsi="宋体" w:hint="eastAsia"/>
                <w:sz w:val="24"/>
              </w:rPr>
              <w:t>关注语言表达的流畅性与科学精神的理解。</w:t>
            </w: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r>
              <w:rPr>
                <w:rFonts w:ascii="宋体" w:hAnsi="宋体" w:hint="eastAsia"/>
                <w:sz w:val="24"/>
              </w:rPr>
              <w:t>提升：通过对比阅读，找到相似的内容，就会有不一样的发现。</w:t>
            </w: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p>
          <w:p w:rsidR="004853E3" w:rsidRDefault="004853E3" w:rsidP="00CB7D39">
            <w:pPr>
              <w:adjustRightInd w:val="0"/>
              <w:snapToGrid w:val="0"/>
              <w:rPr>
                <w:rFonts w:ascii="宋体" w:hAnsi="宋体"/>
                <w:sz w:val="24"/>
              </w:rPr>
            </w:pPr>
            <w:r>
              <w:rPr>
                <w:rFonts w:ascii="宋体" w:hAnsi="宋体" w:hint="eastAsia"/>
                <w:sz w:val="24"/>
              </w:rPr>
              <w:t>预设方法提升：</w:t>
            </w:r>
          </w:p>
          <w:p w:rsidR="004853E3" w:rsidRDefault="004853E3" w:rsidP="00CB7D39">
            <w:pPr>
              <w:adjustRightInd w:val="0"/>
              <w:snapToGrid w:val="0"/>
              <w:rPr>
                <w:rFonts w:ascii="宋体" w:hAnsi="宋体"/>
                <w:sz w:val="24"/>
              </w:rPr>
            </w:pPr>
            <w:r>
              <w:rPr>
                <w:rFonts w:ascii="宋体" w:hAnsi="宋体" w:hint="eastAsia"/>
                <w:sz w:val="24"/>
              </w:rPr>
              <w:t>查资料，会拓展。</w:t>
            </w:r>
          </w:p>
        </w:tc>
      </w:tr>
      <w:tr w:rsidR="004853E3" w:rsidTr="004853E3">
        <w:trPr>
          <w:trHeight w:val="1828"/>
        </w:trPr>
        <w:tc>
          <w:tcPr>
            <w:tcW w:w="1429" w:type="dxa"/>
            <w:gridSpan w:val="2"/>
            <w:vMerge/>
            <w:tcBorders>
              <w:top w:val="single" w:sz="6" w:space="0" w:color="auto"/>
              <w:left w:val="single" w:sz="12" w:space="0" w:color="auto"/>
              <w:right w:val="single" w:sz="12" w:space="0" w:color="auto"/>
            </w:tcBorders>
            <w:vAlign w:val="center"/>
          </w:tcPr>
          <w:p w:rsidR="004853E3" w:rsidRDefault="004853E3" w:rsidP="00CB7D39">
            <w:pPr>
              <w:adjustRightInd w:val="0"/>
              <w:snapToGrid w:val="0"/>
              <w:jc w:val="center"/>
              <w:rPr>
                <w:rFonts w:ascii="宋体" w:hAnsi="宋体"/>
                <w:sz w:val="24"/>
              </w:rPr>
            </w:pPr>
          </w:p>
        </w:tc>
        <w:tc>
          <w:tcPr>
            <w:tcW w:w="3780" w:type="dxa"/>
            <w:tcBorders>
              <w:top w:val="single" w:sz="6" w:space="0" w:color="auto"/>
              <w:left w:val="single" w:sz="12" w:space="0" w:color="auto"/>
              <w:right w:val="single" w:sz="12" w:space="0" w:color="auto"/>
            </w:tcBorders>
          </w:tcPr>
          <w:p w:rsidR="004853E3" w:rsidRDefault="004853E3" w:rsidP="00CB7D39">
            <w:pPr>
              <w:spacing w:line="440" w:lineRule="exact"/>
              <w:rPr>
                <w:rFonts w:hint="eastAsia"/>
                <w:sz w:val="24"/>
              </w:rPr>
            </w:pPr>
            <w:r>
              <w:rPr>
                <w:rFonts w:hint="eastAsia"/>
                <w:sz w:val="24"/>
              </w:rPr>
              <w:t>活动三：及时巩固，迁移运用</w:t>
            </w:r>
          </w:p>
          <w:p w:rsidR="004853E3" w:rsidRDefault="004853E3" w:rsidP="00CB7D39">
            <w:pPr>
              <w:numPr>
                <w:ilvl w:val="0"/>
                <w:numId w:val="9"/>
              </w:numPr>
              <w:tabs>
                <w:tab w:val="left" w:pos="312"/>
              </w:tabs>
              <w:spacing w:line="440" w:lineRule="exact"/>
              <w:rPr>
                <w:rFonts w:hint="eastAsia"/>
                <w:sz w:val="24"/>
              </w:rPr>
            </w:pPr>
            <w:r>
              <w:rPr>
                <w:rFonts w:hint="eastAsia"/>
                <w:sz w:val="24"/>
              </w:rPr>
              <w:t>我们学习了从不同角度提问，到底大家有没有真正掌握呢？接下来我们要接受一次检测。</w:t>
            </w:r>
          </w:p>
          <w:p w:rsidR="004853E3" w:rsidRDefault="004853E3" w:rsidP="00CB7D39">
            <w:pPr>
              <w:numPr>
                <w:ilvl w:val="0"/>
                <w:numId w:val="9"/>
              </w:numPr>
              <w:tabs>
                <w:tab w:val="left" w:pos="312"/>
              </w:tabs>
              <w:spacing w:line="440" w:lineRule="exact"/>
              <w:rPr>
                <w:rFonts w:hint="eastAsia"/>
                <w:sz w:val="24"/>
              </w:rPr>
            </w:pPr>
            <w:r>
              <w:rPr>
                <w:rFonts w:hint="eastAsia"/>
                <w:sz w:val="24"/>
              </w:rPr>
              <w:t>引导学生阅读课后第三题，练习从不同角度提问。</w:t>
            </w:r>
          </w:p>
          <w:p w:rsidR="004853E3" w:rsidRDefault="004853E3" w:rsidP="00CB7D39">
            <w:pPr>
              <w:numPr>
                <w:ilvl w:val="0"/>
                <w:numId w:val="9"/>
              </w:numPr>
              <w:tabs>
                <w:tab w:val="left" w:pos="312"/>
              </w:tabs>
              <w:spacing w:line="440" w:lineRule="exact"/>
              <w:rPr>
                <w:rFonts w:hint="eastAsia"/>
                <w:sz w:val="24"/>
              </w:rPr>
            </w:pPr>
            <w:r>
              <w:rPr>
                <w:rFonts w:hint="eastAsia"/>
                <w:sz w:val="24"/>
              </w:rPr>
              <w:t>分小组汇报。</w:t>
            </w:r>
          </w:p>
          <w:p w:rsidR="004853E3" w:rsidRDefault="004853E3" w:rsidP="00CB7D39">
            <w:pPr>
              <w:spacing w:line="440" w:lineRule="exact"/>
              <w:rPr>
                <w:rFonts w:hint="eastAsia"/>
                <w:sz w:val="24"/>
              </w:rPr>
            </w:pPr>
          </w:p>
          <w:p w:rsidR="004853E3" w:rsidRDefault="004853E3" w:rsidP="00CB7D39">
            <w:pPr>
              <w:spacing w:line="440" w:lineRule="exact"/>
              <w:rPr>
                <w:rFonts w:hint="eastAsia"/>
                <w:sz w:val="24"/>
              </w:rPr>
            </w:pPr>
          </w:p>
        </w:tc>
        <w:tc>
          <w:tcPr>
            <w:tcW w:w="2160" w:type="dxa"/>
            <w:gridSpan w:val="2"/>
            <w:tcBorders>
              <w:top w:val="single" w:sz="6" w:space="0" w:color="auto"/>
              <w:left w:val="single" w:sz="12" w:space="0" w:color="auto"/>
              <w:right w:val="single" w:sz="12" w:space="0" w:color="auto"/>
            </w:tcBorders>
          </w:tcPr>
          <w:p w:rsidR="004853E3" w:rsidRDefault="004853E3" w:rsidP="00CB7D39">
            <w:pPr>
              <w:rPr>
                <w:rFonts w:ascii="宋体" w:hAnsi="宋体"/>
                <w:kern w:val="0"/>
                <w:sz w:val="24"/>
              </w:rPr>
            </w:pPr>
          </w:p>
          <w:p w:rsidR="004853E3" w:rsidRDefault="004853E3" w:rsidP="00CB7D39">
            <w:pPr>
              <w:rPr>
                <w:rFonts w:ascii="宋体" w:hAnsi="宋体"/>
                <w:kern w:val="0"/>
                <w:sz w:val="24"/>
              </w:rPr>
            </w:pPr>
            <w:r>
              <w:rPr>
                <w:rFonts w:ascii="宋体" w:hAnsi="宋体" w:hint="eastAsia"/>
                <w:kern w:val="0"/>
                <w:sz w:val="24"/>
              </w:rPr>
              <w:t>1、默读课后材料，边读边写下自己的问题。</w:t>
            </w:r>
          </w:p>
          <w:p w:rsidR="004853E3" w:rsidRDefault="004853E3" w:rsidP="00CB7D39">
            <w:pPr>
              <w:rPr>
                <w:rFonts w:ascii="宋体" w:hAnsi="宋体"/>
                <w:kern w:val="0"/>
                <w:sz w:val="24"/>
              </w:rPr>
            </w:pPr>
            <w:r>
              <w:rPr>
                <w:rFonts w:ascii="宋体" w:hAnsi="宋体" w:hint="eastAsia"/>
                <w:kern w:val="0"/>
                <w:sz w:val="24"/>
              </w:rPr>
              <w:t>2、自主进行问题分类。</w:t>
            </w:r>
          </w:p>
          <w:p w:rsidR="004853E3" w:rsidRDefault="004853E3" w:rsidP="00CB7D39">
            <w:pPr>
              <w:rPr>
                <w:rFonts w:ascii="宋体" w:hAnsi="宋体"/>
                <w:kern w:val="0"/>
                <w:sz w:val="24"/>
              </w:rPr>
            </w:pPr>
            <w:r>
              <w:rPr>
                <w:rFonts w:ascii="宋体" w:hAnsi="宋体" w:hint="eastAsia"/>
                <w:kern w:val="0"/>
                <w:sz w:val="24"/>
              </w:rPr>
              <w:t>3、小组交流，对问题进行整合和梳理。</w:t>
            </w:r>
          </w:p>
          <w:p w:rsidR="004853E3" w:rsidRDefault="004853E3" w:rsidP="00CB7D39">
            <w:pPr>
              <w:rPr>
                <w:rFonts w:ascii="宋体" w:hAnsi="宋体"/>
                <w:kern w:val="0"/>
                <w:sz w:val="24"/>
              </w:rPr>
            </w:pPr>
            <w:r>
              <w:rPr>
                <w:rFonts w:ascii="宋体" w:hAnsi="宋体" w:hint="eastAsia"/>
                <w:kern w:val="0"/>
                <w:sz w:val="24"/>
              </w:rPr>
              <w:t>4、小组代表汇报交流。</w:t>
            </w: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p w:rsidR="004853E3" w:rsidRDefault="004853E3" w:rsidP="00CB7D39">
            <w:pPr>
              <w:rPr>
                <w:rFonts w:ascii="宋体" w:hAnsi="宋体"/>
                <w:kern w:val="0"/>
                <w:sz w:val="24"/>
              </w:rPr>
            </w:pPr>
          </w:p>
        </w:tc>
        <w:tc>
          <w:tcPr>
            <w:tcW w:w="2979" w:type="dxa"/>
            <w:gridSpan w:val="2"/>
            <w:tcBorders>
              <w:top w:val="single" w:sz="6" w:space="0" w:color="auto"/>
              <w:left w:val="single" w:sz="12" w:space="0" w:color="auto"/>
              <w:right w:val="single" w:sz="12" w:space="0" w:color="auto"/>
            </w:tcBorders>
          </w:tcPr>
          <w:p w:rsidR="004853E3" w:rsidRDefault="004853E3" w:rsidP="00CB7D39">
            <w:pPr>
              <w:spacing w:line="440" w:lineRule="exact"/>
              <w:rPr>
                <w:rFonts w:hint="eastAsia"/>
                <w:sz w:val="24"/>
              </w:rPr>
            </w:pPr>
            <w:r>
              <w:rPr>
                <w:rFonts w:hint="eastAsia"/>
                <w:sz w:val="24"/>
              </w:rPr>
              <w:t>预设汇报方式：</w:t>
            </w:r>
          </w:p>
          <w:p w:rsidR="004853E3" w:rsidRDefault="004853E3" w:rsidP="00CB7D39">
            <w:pPr>
              <w:spacing w:line="440" w:lineRule="exact"/>
              <w:rPr>
                <w:rFonts w:hint="eastAsia"/>
                <w:sz w:val="24"/>
              </w:rPr>
            </w:pPr>
            <w:r>
              <w:rPr>
                <w:sz w:val="24"/>
              </w:rPr>
              <w:t>我们小组提出的问题是</w:t>
            </w:r>
            <w:r>
              <w:rPr>
                <w:sz w:val="24"/>
                <w:u w:val="single"/>
              </w:rPr>
              <w:t xml:space="preserve">               </w:t>
            </w:r>
            <w:r>
              <w:rPr>
                <w:sz w:val="24"/>
              </w:rPr>
              <w:t>，这是从</w:t>
            </w:r>
            <w:r>
              <w:rPr>
                <w:sz w:val="24"/>
                <w:u w:val="single"/>
              </w:rPr>
              <w:t xml:space="preserve">        </w:t>
            </w:r>
            <w:r>
              <w:rPr>
                <w:sz w:val="24"/>
              </w:rPr>
              <w:t>角度提出的问题，我们的答案是</w:t>
            </w:r>
            <w:r>
              <w:rPr>
                <w:sz w:val="24"/>
                <w:u w:val="single"/>
              </w:rPr>
              <w:t xml:space="preserve">           </w:t>
            </w:r>
            <w:r>
              <w:rPr>
                <w:rFonts w:hint="eastAsia"/>
                <w:sz w:val="24"/>
              </w:rPr>
              <w:t>。</w:t>
            </w:r>
            <w:r>
              <w:rPr>
                <w:sz w:val="24"/>
              </w:rPr>
              <w:t xml:space="preserve">               </w:t>
            </w:r>
            <w:r>
              <w:rPr>
                <w:sz w:val="24"/>
              </w:rPr>
              <w:t>。</w:t>
            </w:r>
          </w:p>
          <w:p w:rsidR="004853E3" w:rsidRDefault="004853E3" w:rsidP="00CB7D39">
            <w:pPr>
              <w:spacing w:line="440" w:lineRule="exact"/>
              <w:rPr>
                <w:rFonts w:hint="eastAsia"/>
                <w:sz w:val="24"/>
              </w:rPr>
            </w:pPr>
            <w:r>
              <w:rPr>
                <w:rFonts w:hint="eastAsia"/>
                <w:sz w:val="24"/>
              </w:rPr>
              <w:t>预设问题：</w:t>
            </w:r>
          </w:p>
          <w:p w:rsidR="004853E3" w:rsidRDefault="004853E3" w:rsidP="00CB7D39">
            <w:pPr>
              <w:spacing w:line="440" w:lineRule="exact"/>
              <w:rPr>
                <w:rFonts w:hint="eastAsia"/>
                <w:sz w:val="24"/>
              </w:rPr>
            </w:pPr>
            <w:r>
              <w:rPr>
                <w:rFonts w:hint="eastAsia"/>
                <w:sz w:val="24"/>
              </w:rPr>
              <w:t>内容：</w:t>
            </w:r>
            <w:r>
              <w:rPr>
                <w:rFonts w:hint="eastAsia"/>
                <w:sz w:val="24"/>
              </w:rPr>
              <w:br/>
            </w:r>
            <w:r>
              <w:rPr>
                <w:rFonts w:hint="eastAsia"/>
                <w:sz w:val="24"/>
              </w:rPr>
              <w:t>什么样的茎叫“变态茎”？</w:t>
            </w:r>
          </w:p>
          <w:p w:rsidR="004853E3" w:rsidRDefault="004853E3" w:rsidP="00CB7D39">
            <w:pPr>
              <w:spacing w:line="440" w:lineRule="exact"/>
              <w:rPr>
                <w:rFonts w:hint="eastAsia"/>
                <w:sz w:val="24"/>
              </w:rPr>
            </w:pPr>
            <w:r>
              <w:rPr>
                <w:rFonts w:hint="eastAsia"/>
                <w:sz w:val="24"/>
              </w:rPr>
              <w:t>“变态茎”有哪些种类？</w:t>
            </w:r>
          </w:p>
          <w:p w:rsidR="004853E3" w:rsidRDefault="004853E3" w:rsidP="00CB7D39">
            <w:pPr>
              <w:spacing w:line="440" w:lineRule="exact"/>
              <w:rPr>
                <w:rFonts w:hint="eastAsia"/>
                <w:sz w:val="24"/>
              </w:rPr>
            </w:pPr>
            <w:r>
              <w:rPr>
                <w:rFonts w:hint="eastAsia"/>
                <w:sz w:val="24"/>
              </w:rPr>
              <w:t>写法：</w:t>
            </w:r>
          </w:p>
          <w:p w:rsidR="004853E3" w:rsidRDefault="004853E3" w:rsidP="00CB7D39">
            <w:pPr>
              <w:spacing w:line="440" w:lineRule="exact"/>
              <w:rPr>
                <w:rFonts w:hint="eastAsia"/>
                <w:sz w:val="24"/>
              </w:rPr>
            </w:pPr>
            <w:r>
              <w:rPr>
                <w:rFonts w:hint="eastAsia"/>
                <w:sz w:val="24"/>
              </w:rPr>
              <w:t>为什么要用举例子来介绍“变态茎”的种类？</w:t>
            </w:r>
          </w:p>
          <w:p w:rsidR="004853E3" w:rsidRDefault="004853E3" w:rsidP="00CB7D39">
            <w:pPr>
              <w:spacing w:line="440" w:lineRule="exact"/>
              <w:rPr>
                <w:rFonts w:hint="eastAsia"/>
                <w:sz w:val="24"/>
              </w:rPr>
            </w:pPr>
            <w:r>
              <w:rPr>
                <w:rFonts w:hint="eastAsia"/>
                <w:sz w:val="24"/>
              </w:rPr>
              <w:t>为什么用打比方的说明方法介绍？</w:t>
            </w:r>
          </w:p>
          <w:p w:rsidR="004853E3" w:rsidRDefault="004853E3" w:rsidP="00CB7D39">
            <w:pPr>
              <w:spacing w:line="440" w:lineRule="exact"/>
              <w:rPr>
                <w:rFonts w:hint="eastAsia"/>
                <w:sz w:val="24"/>
              </w:rPr>
            </w:pPr>
            <w:r>
              <w:rPr>
                <w:rFonts w:hint="eastAsia"/>
                <w:sz w:val="24"/>
              </w:rPr>
              <w:t>联系生活：</w:t>
            </w:r>
          </w:p>
          <w:p w:rsidR="004853E3" w:rsidRDefault="004853E3" w:rsidP="00CB7D39">
            <w:pPr>
              <w:spacing w:line="440" w:lineRule="exact"/>
              <w:rPr>
                <w:rFonts w:hint="eastAsia"/>
                <w:sz w:val="24"/>
              </w:rPr>
            </w:pPr>
            <w:r>
              <w:rPr>
                <w:rFonts w:hint="eastAsia"/>
                <w:sz w:val="24"/>
              </w:rPr>
              <w:t>还有哪些种类的“变态茎”？</w:t>
            </w:r>
          </w:p>
        </w:tc>
      </w:tr>
      <w:tr w:rsidR="004853E3" w:rsidTr="004853E3">
        <w:trPr>
          <w:trHeight w:val="1986"/>
        </w:trPr>
        <w:tc>
          <w:tcPr>
            <w:tcW w:w="1429" w:type="dxa"/>
            <w:gridSpan w:val="2"/>
            <w:tcBorders>
              <w:top w:val="single" w:sz="6" w:space="0" w:color="auto"/>
              <w:left w:val="single" w:sz="12" w:space="0" w:color="auto"/>
              <w:bottom w:val="single" w:sz="6" w:space="0" w:color="auto"/>
              <w:right w:val="single" w:sz="12" w:space="0" w:color="auto"/>
            </w:tcBorders>
            <w:vAlign w:val="center"/>
          </w:tcPr>
          <w:p w:rsidR="004853E3" w:rsidRDefault="004853E3" w:rsidP="00CB7D39">
            <w:pPr>
              <w:rPr>
                <w:rFonts w:ascii="宋体" w:hAnsi="宋体"/>
                <w:sz w:val="24"/>
              </w:rPr>
            </w:pPr>
            <w:r>
              <w:rPr>
                <w:rFonts w:ascii="宋体" w:hAnsi="宋体" w:hint="eastAsia"/>
                <w:sz w:val="24"/>
              </w:rPr>
              <w:t>拓展延伸总结提 升</w:t>
            </w:r>
          </w:p>
        </w:tc>
        <w:tc>
          <w:tcPr>
            <w:tcW w:w="3780" w:type="dxa"/>
            <w:tcBorders>
              <w:top w:val="single" w:sz="6" w:space="0" w:color="auto"/>
              <w:left w:val="single" w:sz="12" w:space="0" w:color="auto"/>
              <w:bottom w:val="single" w:sz="6" w:space="0" w:color="auto"/>
              <w:right w:val="single" w:sz="12" w:space="0" w:color="auto"/>
            </w:tcBorders>
          </w:tcPr>
          <w:p w:rsidR="004853E3" w:rsidRDefault="004853E3" w:rsidP="00CB7D39">
            <w:pPr>
              <w:rPr>
                <w:rFonts w:ascii="宋体" w:hAnsi="宋体"/>
                <w:kern w:val="0"/>
                <w:sz w:val="24"/>
              </w:rPr>
            </w:pPr>
            <w:r>
              <w:rPr>
                <w:rFonts w:ascii="宋体" w:hAnsi="宋体" w:hint="eastAsia"/>
                <w:kern w:val="0"/>
                <w:sz w:val="24"/>
              </w:rPr>
              <w:t>小结</w:t>
            </w:r>
          </w:p>
          <w:p w:rsidR="004853E3" w:rsidRDefault="004853E3" w:rsidP="00CB7D39">
            <w:pPr>
              <w:numPr>
                <w:ilvl w:val="0"/>
                <w:numId w:val="10"/>
              </w:numPr>
              <w:rPr>
                <w:rFonts w:ascii="宋体" w:hAnsi="宋体"/>
                <w:kern w:val="0"/>
                <w:sz w:val="24"/>
              </w:rPr>
            </w:pPr>
            <w:r>
              <w:rPr>
                <w:rFonts w:ascii="宋体" w:hAnsi="宋体" w:hint="eastAsia"/>
                <w:kern w:val="0"/>
                <w:sz w:val="24"/>
              </w:rPr>
              <w:t>播放课堂总结微课。</w:t>
            </w:r>
          </w:p>
          <w:p w:rsidR="004853E3" w:rsidRDefault="004853E3" w:rsidP="00CB7D39">
            <w:pPr>
              <w:numPr>
                <w:ilvl w:val="0"/>
                <w:numId w:val="10"/>
              </w:numPr>
              <w:rPr>
                <w:rFonts w:ascii="宋体" w:hAnsi="宋体"/>
                <w:kern w:val="0"/>
                <w:sz w:val="24"/>
              </w:rPr>
            </w:pPr>
            <w:r>
              <w:rPr>
                <w:rFonts w:ascii="宋体" w:hAnsi="宋体" w:hint="eastAsia"/>
                <w:kern w:val="0"/>
                <w:sz w:val="24"/>
              </w:rPr>
              <w:t>作业布置：</w:t>
            </w:r>
          </w:p>
          <w:p w:rsidR="004853E3" w:rsidRDefault="004853E3" w:rsidP="00CB7D39">
            <w:pPr>
              <w:rPr>
                <w:rFonts w:ascii="宋体" w:hAnsi="宋体"/>
                <w:kern w:val="0"/>
                <w:sz w:val="24"/>
              </w:rPr>
            </w:pPr>
            <w:r>
              <w:rPr>
                <w:rFonts w:ascii="宋体" w:hAnsi="宋体" w:hint="eastAsia"/>
                <w:kern w:val="0"/>
                <w:sz w:val="24"/>
              </w:rPr>
              <w:t>带着问题阅读《昆虫记》或其他感兴趣的书籍。</w:t>
            </w:r>
          </w:p>
        </w:tc>
        <w:tc>
          <w:tcPr>
            <w:tcW w:w="2160" w:type="dxa"/>
            <w:gridSpan w:val="2"/>
            <w:tcBorders>
              <w:top w:val="single" w:sz="6" w:space="0" w:color="auto"/>
              <w:left w:val="single" w:sz="12" w:space="0" w:color="auto"/>
              <w:bottom w:val="single" w:sz="6" w:space="0" w:color="auto"/>
              <w:right w:val="single" w:sz="12" w:space="0" w:color="auto"/>
            </w:tcBorders>
            <w:vAlign w:val="center"/>
          </w:tcPr>
          <w:p w:rsidR="004853E3" w:rsidRDefault="004853E3" w:rsidP="00CB7D39">
            <w:pPr>
              <w:adjustRightInd w:val="0"/>
              <w:snapToGrid w:val="0"/>
              <w:rPr>
                <w:rFonts w:ascii="宋体" w:eastAsia="宋体" w:hAnsi="宋体"/>
                <w:sz w:val="24"/>
              </w:rPr>
            </w:pPr>
            <w:r>
              <w:rPr>
                <w:rFonts w:ascii="宋体" w:hAnsi="宋体" w:hint="eastAsia"/>
                <w:sz w:val="24"/>
              </w:rPr>
              <w:t>看微课视频。</w:t>
            </w:r>
          </w:p>
        </w:tc>
        <w:tc>
          <w:tcPr>
            <w:tcW w:w="2979" w:type="dxa"/>
            <w:gridSpan w:val="2"/>
            <w:tcBorders>
              <w:top w:val="single" w:sz="6" w:space="0" w:color="auto"/>
              <w:left w:val="single" w:sz="12" w:space="0" w:color="auto"/>
              <w:bottom w:val="single" w:sz="6" w:space="0" w:color="auto"/>
              <w:right w:val="single" w:sz="12" w:space="0" w:color="auto"/>
            </w:tcBorders>
          </w:tcPr>
          <w:p w:rsidR="004853E3" w:rsidRDefault="004853E3" w:rsidP="00CB7D39">
            <w:pPr>
              <w:rPr>
                <w:rFonts w:ascii="宋体" w:hAnsi="宋体"/>
                <w:sz w:val="24"/>
              </w:rPr>
            </w:pPr>
          </w:p>
        </w:tc>
      </w:tr>
      <w:tr w:rsidR="004853E3" w:rsidTr="004853E3">
        <w:trPr>
          <w:trHeight w:val="1260"/>
        </w:trPr>
        <w:tc>
          <w:tcPr>
            <w:tcW w:w="1429" w:type="dxa"/>
            <w:gridSpan w:val="2"/>
            <w:tcBorders>
              <w:top w:val="single" w:sz="6" w:space="0" w:color="auto"/>
              <w:left w:val="single" w:sz="12" w:space="0" w:color="auto"/>
              <w:bottom w:val="single" w:sz="12" w:space="0" w:color="auto"/>
              <w:right w:val="single" w:sz="12" w:space="0" w:color="auto"/>
            </w:tcBorders>
            <w:vAlign w:val="center"/>
          </w:tcPr>
          <w:p w:rsidR="004853E3" w:rsidRDefault="004853E3" w:rsidP="00CB7D39">
            <w:pPr>
              <w:rPr>
                <w:rFonts w:ascii="宋体" w:hAnsi="宋体"/>
                <w:sz w:val="24"/>
              </w:rPr>
            </w:pPr>
            <w:r>
              <w:rPr>
                <w:rFonts w:ascii="宋体" w:hAnsi="宋体" w:hint="eastAsia"/>
                <w:sz w:val="24"/>
              </w:rPr>
              <w:t>板书设 计</w:t>
            </w:r>
          </w:p>
        </w:tc>
        <w:tc>
          <w:tcPr>
            <w:tcW w:w="8919" w:type="dxa"/>
            <w:gridSpan w:val="5"/>
            <w:tcBorders>
              <w:top w:val="single" w:sz="6" w:space="0" w:color="auto"/>
              <w:left w:val="single" w:sz="12" w:space="0" w:color="auto"/>
              <w:bottom w:val="single" w:sz="12" w:space="0" w:color="auto"/>
              <w:right w:val="single" w:sz="12" w:space="0" w:color="auto"/>
            </w:tcBorders>
          </w:tcPr>
          <w:p w:rsidR="004853E3" w:rsidRDefault="004853E3" w:rsidP="00CB7D39">
            <w:pPr>
              <w:adjustRightInd w:val="0"/>
              <w:snapToGrid w:val="0"/>
              <w:jc w:val="center"/>
              <w:rPr>
                <w:rFonts w:ascii="宋体" w:hAnsi="宋体"/>
                <w:sz w:val="24"/>
              </w:rPr>
            </w:pPr>
            <w:r>
              <w:rPr>
                <w:rFonts w:ascii="宋体" w:hAnsi="宋体" w:hint="eastAsia"/>
                <w:sz w:val="24"/>
              </w:rPr>
              <w:t>6、蝙蝠和雷达</w:t>
            </w:r>
          </w:p>
          <w:p w:rsidR="004853E3" w:rsidRDefault="004853E3" w:rsidP="00CB7D39">
            <w:pPr>
              <w:adjustRightInd w:val="0"/>
              <w:snapToGrid w:val="0"/>
              <w:jc w:val="center"/>
              <w:rPr>
                <w:rFonts w:ascii="宋体" w:hAnsi="宋体"/>
                <w:sz w:val="24"/>
              </w:rPr>
            </w:pPr>
            <w:r>
              <w:rPr>
                <w:rFonts w:ascii="宋体" w:hAnsi="宋体" w:hint="eastAsia"/>
                <w:sz w:val="24"/>
              </w:rPr>
              <w:t xml:space="preserve">                 内容   找异同，会联系</w:t>
            </w:r>
          </w:p>
          <w:p w:rsidR="004853E3" w:rsidRDefault="004853E3" w:rsidP="00CB7D39">
            <w:pPr>
              <w:adjustRightInd w:val="0"/>
              <w:snapToGrid w:val="0"/>
              <w:ind w:firstLineChars="300" w:firstLine="720"/>
              <w:jc w:val="center"/>
              <w:rPr>
                <w:rFonts w:ascii="宋体" w:hAnsi="宋体"/>
                <w:sz w:val="24"/>
              </w:rPr>
            </w:pPr>
            <w:r>
              <w:rPr>
                <w:rFonts w:ascii="宋体" w:hAnsi="宋体" w:hint="eastAsia"/>
                <w:sz w:val="24"/>
              </w:rPr>
              <w:t xml:space="preserve">           怎么写   词</w:t>
            </w:r>
          </w:p>
          <w:p w:rsidR="004853E3" w:rsidRDefault="004853E3" w:rsidP="00CB7D39">
            <w:pPr>
              <w:adjustRightInd w:val="0"/>
              <w:snapToGrid w:val="0"/>
              <w:jc w:val="center"/>
              <w:rPr>
                <w:rFonts w:ascii="宋体" w:hAnsi="宋体"/>
                <w:sz w:val="24"/>
              </w:rPr>
            </w:pPr>
            <w:r>
              <w:rPr>
                <w:rFonts w:ascii="宋体" w:hAnsi="宋体" w:hint="eastAsia"/>
                <w:sz w:val="24"/>
              </w:rPr>
              <w:t xml:space="preserve">            写法          句 </w:t>
            </w:r>
          </w:p>
          <w:p w:rsidR="004853E3" w:rsidRDefault="004853E3" w:rsidP="00CB7D39">
            <w:pPr>
              <w:adjustRightInd w:val="0"/>
              <w:snapToGrid w:val="0"/>
              <w:jc w:val="center"/>
              <w:rPr>
                <w:rFonts w:ascii="宋体" w:hAnsi="宋体"/>
                <w:sz w:val="24"/>
              </w:rPr>
            </w:pPr>
            <w:r>
              <w:rPr>
                <w:rFonts w:ascii="宋体" w:hAnsi="宋体" w:hint="eastAsia"/>
                <w:sz w:val="24"/>
              </w:rPr>
              <w:t xml:space="preserve">                 为什么写 段</w:t>
            </w:r>
          </w:p>
          <w:p w:rsidR="004853E3" w:rsidRDefault="004853E3" w:rsidP="00CB7D39">
            <w:pPr>
              <w:adjustRightInd w:val="0"/>
              <w:snapToGrid w:val="0"/>
              <w:jc w:val="center"/>
              <w:rPr>
                <w:rFonts w:ascii="宋体" w:hAnsi="宋体"/>
                <w:sz w:val="24"/>
              </w:rPr>
            </w:pPr>
          </w:p>
          <w:p w:rsidR="004853E3" w:rsidRDefault="004853E3" w:rsidP="00CB7D39">
            <w:pPr>
              <w:adjustRightInd w:val="0"/>
              <w:snapToGrid w:val="0"/>
              <w:jc w:val="center"/>
              <w:rPr>
                <w:rFonts w:ascii="宋体" w:hAnsi="宋体"/>
                <w:sz w:val="24"/>
              </w:rPr>
            </w:pPr>
            <w:r>
              <w:rPr>
                <w:rFonts w:ascii="宋体" w:hAnsi="宋体" w:hint="eastAsia"/>
                <w:sz w:val="24"/>
              </w:rPr>
              <w:t xml:space="preserve">                生活经验  查资料，会拓展</w:t>
            </w:r>
          </w:p>
        </w:tc>
      </w:tr>
    </w:tbl>
    <w:p w:rsidR="00053B94" w:rsidRDefault="00053B94" w:rsidP="00AB1694">
      <w:pPr>
        <w:ind w:firstLine="426"/>
        <w:rPr>
          <w:rFonts w:hint="eastAsia"/>
        </w:rPr>
      </w:pPr>
    </w:p>
    <w:sectPr w:rsidR="00053B94" w:rsidSect="00372C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D93" w:rsidRDefault="007C0D93" w:rsidP="00872F92">
      <w:pPr>
        <w:rPr>
          <w:rFonts w:hint="eastAsia"/>
        </w:rPr>
      </w:pPr>
      <w:r>
        <w:separator/>
      </w:r>
    </w:p>
  </w:endnote>
  <w:endnote w:type="continuationSeparator" w:id="0">
    <w:p w:rsidR="007C0D93" w:rsidRDefault="007C0D93" w:rsidP="00872F9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D93" w:rsidRDefault="007C0D93" w:rsidP="00872F92">
      <w:pPr>
        <w:rPr>
          <w:rFonts w:hint="eastAsia"/>
        </w:rPr>
      </w:pPr>
      <w:r>
        <w:separator/>
      </w:r>
    </w:p>
  </w:footnote>
  <w:footnote w:type="continuationSeparator" w:id="0">
    <w:p w:rsidR="007C0D93" w:rsidRDefault="007C0D93" w:rsidP="00872F92">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4BE952"/>
    <w:multiLevelType w:val="singleLevel"/>
    <w:tmpl w:val="944BE952"/>
    <w:lvl w:ilvl="0">
      <w:start w:val="1"/>
      <w:numFmt w:val="decimal"/>
      <w:suff w:val="nothing"/>
      <w:lvlText w:val="（%1）"/>
      <w:lvlJc w:val="left"/>
    </w:lvl>
  </w:abstractNum>
  <w:abstractNum w:abstractNumId="1">
    <w:nsid w:val="9E1F14BF"/>
    <w:multiLevelType w:val="singleLevel"/>
    <w:tmpl w:val="9E1F14BF"/>
    <w:lvl w:ilvl="0">
      <w:start w:val="1"/>
      <w:numFmt w:val="decimal"/>
      <w:suff w:val="nothing"/>
      <w:lvlText w:val="%1、"/>
      <w:lvlJc w:val="left"/>
    </w:lvl>
  </w:abstractNum>
  <w:abstractNum w:abstractNumId="2">
    <w:nsid w:val="C63454ED"/>
    <w:multiLevelType w:val="singleLevel"/>
    <w:tmpl w:val="C63454ED"/>
    <w:lvl w:ilvl="0">
      <w:start w:val="1"/>
      <w:numFmt w:val="decimal"/>
      <w:lvlText w:val="%1."/>
      <w:lvlJc w:val="left"/>
      <w:pPr>
        <w:tabs>
          <w:tab w:val="num" w:pos="312"/>
        </w:tabs>
      </w:pPr>
    </w:lvl>
  </w:abstractNum>
  <w:abstractNum w:abstractNumId="3">
    <w:nsid w:val="C8EB24DB"/>
    <w:multiLevelType w:val="singleLevel"/>
    <w:tmpl w:val="C8EB24DB"/>
    <w:lvl w:ilvl="0">
      <w:start w:val="1"/>
      <w:numFmt w:val="decimal"/>
      <w:suff w:val="nothing"/>
      <w:lvlText w:val="%1、"/>
      <w:lvlJc w:val="left"/>
    </w:lvl>
  </w:abstractNum>
  <w:abstractNum w:abstractNumId="4">
    <w:nsid w:val="2F9C70E6"/>
    <w:multiLevelType w:val="singleLevel"/>
    <w:tmpl w:val="2F9C70E6"/>
    <w:lvl w:ilvl="0">
      <w:start w:val="1"/>
      <w:numFmt w:val="decimal"/>
      <w:lvlText w:val="%1."/>
      <w:lvlJc w:val="left"/>
      <w:pPr>
        <w:tabs>
          <w:tab w:val="num" w:pos="312"/>
        </w:tabs>
      </w:pPr>
    </w:lvl>
  </w:abstractNum>
  <w:abstractNum w:abstractNumId="5">
    <w:nsid w:val="58C52897"/>
    <w:multiLevelType w:val="singleLevel"/>
    <w:tmpl w:val="58C52897"/>
    <w:lvl w:ilvl="0">
      <w:start w:val="1"/>
      <w:numFmt w:val="decimal"/>
      <w:suff w:val="nothing"/>
      <w:lvlText w:val="%1、"/>
      <w:lvlJc w:val="left"/>
      <w:rPr>
        <w:rFonts w:cs="Times New Roman"/>
      </w:rPr>
    </w:lvl>
  </w:abstractNum>
  <w:abstractNum w:abstractNumId="6">
    <w:nsid w:val="5FB21C5D"/>
    <w:multiLevelType w:val="singleLevel"/>
    <w:tmpl w:val="5FB21C5D"/>
    <w:lvl w:ilvl="0">
      <w:start w:val="1"/>
      <w:numFmt w:val="decimal"/>
      <w:suff w:val="nothing"/>
      <w:lvlText w:val="%1、"/>
      <w:lvlJc w:val="left"/>
    </w:lvl>
  </w:abstractNum>
  <w:abstractNum w:abstractNumId="7">
    <w:nsid w:val="63CA75C7"/>
    <w:multiLevelType w:val="hybridMultilevel"/>
    <w:tmpl w:val="BD3A0224"/>
    <w:lvl w:ilvl="0" w:tplc="A9F2557A">
      <w:start w:val="1"/>
      <w:numFmt w:val="japaneseCounting"/>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6584D1FB"/>
    <w:multiLevelType w:val="singleLevel"/>
    <w:tmpl w:val="6584D1FB"/>
    <w:lvl w:ilvl="0">
      <w:start w:val="1"/>
      <w:numFmt w:val="decimal"/>
      <w:suff w:val="nothing"/>
      <w:lvlText w:val="%1、"/>
      <w:lvlJc w:val="left"/>
    </w:lvl>
  </w:abstractNum>
  <w:abstractNum w:abstractNumId="9">
    <w:nsid w:val="76BD6F15"/>
    <w:multiLevelType w:val="singleLevel"/>
    <w:tmpl w:val="76BD6F15"/>
    <w:lvl w:ilvl="0">
      <w:start w:val="1"/>
      <w:numFmt w:val="decimal"/>
      <w:suff w:val="nothing"/>
      <w:lvlText w:val="%1、"/>
      <w:lvlJc w:val="left"/>
    </w:lvl>
  </w:abstractNum>
  <w:num w:numId="1">
    <w:abstractNumId w:val="7"/>
  </w:num>
  <w:num w:numId="2">
    <w:abstractNumId w:val="5"/>
  </w:num>
  <w:num w:numId="3">
    <w:abstractNumId w:val="2"/>
  </w:num>
  <w:num w:numId="4">
    <w:abstractNumId w:val="8"/>
  </w:num>
  <w:num w:numId="5">
    <w:abstractNumId w:val="1"/>
  </w:num>
  <w:num w:numId="6">
    <w:abstractNumId w:val="0"/>
  </w:num>
  <w:num w:numId="7">
    <w:abstractNumId w:val="9"/>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1694"/>
    <w:rsid w:val="00053B94"/>
    <w:rsid w:val="00147624"/>
    <w:rsid w:val="00372C9B"/>
    <w:rsid w:val="003C023F"/>
    <w:rsid w:val="004853E3"/>
    <w:rsid w:val="007B4343"/>
    <w:rsid w:val="007C0D93"/>
    <w:rsid w:val="007F3A5B"/>
    <w:rsid w:val="00872F92"/>
    <w:rsid w:val="008F3930"/>
    <w:rsid w:val="00901933"/>
    <w:rsid w:val="00AB1694"/>
    <w:rsid w:val="00D3246C"/>
    <w:rsid w:val="00D75863"/>
    <w:rsid w:val="00E86CA6"/>
    <w:rsid w:val="00E93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694"/>
    <w:pPr>
      <w:ind w:firstLineChars="200" w:firstLine="420"/>
    </w:pPr>
  </w:style>
  <w:style w:type="table" w:styleId="a4">
    <w:name w:val="Table Grid"/>
    <w:basedOn w:val="a1"/>
    <w:rsid w:val="00053B9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053B94"/>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qFormat/>
    <w:rsid w:val="00053B94"/>
    <w:rPr>
      <w:i w:val="0"/>
      <w:iCs w:val="0"/>
      <w:color w:val="CC0000"/>
    </w:rPr>
  </w:style>
  <w:style w:type="paragraph" w:styleId="a7">
    <w:name w:val="header"/>
    <w:basedOn w:val="a"/>
    <w:link w:val="Char"/>
    <w:uiPriority w:val="99"/>
    <w:semiHidden/>
    <w:unhideWhenUsed/>
    <w:rsid w:val="00872F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872F92"/>
    <w:rPr>
      <w:sz w:val="18"/>
      <w:szCs w:val="18"/>
    </w:rPr>
  </w:style>
  <w:style w:type="paragraph" w:styleId="a8">
    <w:name w:val="footer"/>
    <w:basedOn w:val="a"/>
    <w:link w:val="Char0"/>
    <w:uiPriority w:val="99"/>
    <w:semiHidden/>
    <w:unhideWhenUsed/>
    <w:rsid w:val="00872F92"/>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872F92"/>
    <w:rPr>
      <w:sz w:val="18"/>
      <w:szCs w:val="18"/>
    </w:rPr>
  </w:style>
</w:styles>
</file>

<file path=word/webSettings.xml><?xml version="1.0" encoding="utf-8"?>
<w:webSettings xmlns:r="http://schemas.openxmlformats.org/officeDocument/2006/relationships" xmlns:w="http://schemas.openxmlformats.org/wordprocessingml/2006/main">
  <w:divs>
    <w:div w:id="1606426739">
      <w:bodyDiv w:val="1"/>
      <w:marLeft w:val="0"/>
      <w:marRight w:val="0"/>
      <w:marTop w:val="0"/>
      <w:marBottom w:val="0"/>
      <w:divBdr>
        <w:top w:val="none" w:sz="0" w:space="0" w:color="auto"/>
        <w:left w:val="none" w:sz="0" w:space="0" w:color="auto"/>
        <w:bottom w:val="none" w:sz="0" w:space="0" w:color="auto"/>
        <w:right w:val="none" w:sz="0" w:space="0" w:color="auto"/>
      </w:divBdr>
      <w:divsChild>
        <w:div w:id="2117752504">
          <w:marLeft w:val="0"/>
          <w:marRight w:val="0"/>
          <w:marTop w:val="230"/>
          <w:marBottom w:val="230"/>
          <w:divBdr>
            <w:top w:val="none" w:sz="0" w:space="0" w:color="auto"/>
            <w:left w:val="none" w:sz="0" w:space="0" w:color="auto"/>
            <w:bottom w:val="none" w:sz="0" w:space="0" w:color="auto"/>
            <w:right w:val="none" w:sz="0" w:space="0" w:color="auto"/>
          </w:divBdr>
          <w:divsChild>
            <w:div w:id="1926457458">
              <w:marLeft w:val="0"/>
              <w:marRight w:val="0"/>
              <w:marTop w:val="230"/>
              <w:marBottom w:val="230"/>
              <w:divBdr>
                <w:top w:val="single" w:sz="4" w:space="0" w:color="CCCCCC"/>
                <w:left w:val="single" w:sz="4" w:space="0" w:color="CCCCCC"/>
                <w:bottom w:val="single" w:sz="4" w:space="0" w:color="CCCCCC"/>
                <w:right w:val="single" w:sz="4" w:space="0" w:color="CCCCCC"/>
              </w:divBdr>
              <w:divsChild>
                <w:div w:id="1498576023">
                  <w:marLeft w:val="0"/>
                  <w:marRight w:val="0"/>
                  <w:marTop w:val="0"/>
                  <w:marBottom w:val="0"/>
                  <w:divBdr>
                    <w:top w:val="none" w:sz="0" w:space="0" w:color="auto"/>
                    <w:left w:val="none" w:sz="0" w:space="0" w:color="auto"/>
                    <w:bottom w:val="none" w:sz="0" w:space="0" w:color="auto"/>
                    <w:right w:val="none" w:sz="0" w:space="0" w:color="auto"/>
                  </w:divBdr>
                  <w:divsChild>
                    <w:div w:id="923950993">
                      <w:marLeft w:val="0"/>
                      <w:marRight w:val="0"/>
                      <w:marTop w:val="0"/>
                      <w:marBottom w:val="0"/>
                      <w:divBdr>
                        <w:top w:val="none" w:sz="0" w:space="0" w:color="auto"/>
                        <w:left w:val="none" w:sz="0" w:space="0" w:color="auto"/>
                        <w:bottom w:val="none" w:sz="0" w:space="0" w:color="auto"/>
                        <w:right w:val="none" w:sz="0" w:space="0" w:color="auto"/>
                      </w:divBdr>
                      <w:divsChild>
                        <w:div w:id="652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485</Words>
  <Characters>2770</Characters>
  <Application>Microsoft Office Word</Application>
  <DocSecurity>0</DocSecurity>
  <Lines>23</Lines>
  <Paragraphs>6</Paragraphs>
  <ScaleCrop>false</ScaleCrop>
  <Company>CHINA</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xbany</cp:lastModifiedBy>
  <cp:revision>2</cp:revision>
  <dcterms:created xsi:type="dcterms:W3CDTF">2019-10-15T02:06:00Z</dcterms:created>
  <dcterms:modified xsi:type="dcterms:W3CDTF">2019-10-15T02:06:00Z</dcterms:modified>
</cp:coreProperties>
</file>