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B0" w:rsidRPr="00F26AB0" w:rsidRDefault="00F26AB0" w:rsidP="00F26AB0">
      <w:pPr>
        <w:pStyle w:val="2"/>
        <w:shd w:val="clear" w:color="auto" w:fill="FFFFFF"/>
        <w:spacing w:before="0" w:after="210"/>
        <w:rPr>
          <w:rFonts w:ascii="Microsoft YaHei UI" w:eastAsia="Microsoft YaHei UI" w:hAnsi="Microsoft YaHei UI" w:cs="宋体"/>
          <w:b w:val="0"/>
          <w:bCs w:val="0"/>
          <w:color w:val="333333"/>
          <w:spacing w:val="8"/>
          <w:kern w:val="0"/>
          <w:sz w:val="33"/>
          <w:szCs w:val="33"/>
        </w:rPr>
      </w:pPr>
      <w:r>
        <w:rPr>
          <w:noProof/>
        </w:rPr>
        <mc:AlternateContent>
          <mc:Choice Requires="wps">
            <w:drawing>
              <wp:inline distT="0" distB="0" distL="0" distR="0" wp14:anchorId="0A198234" wp14:editId="0FA4CB54">
                <wp:extent cx="307340" cy="307340"/>
                <wp:effectExtent l="0" t="0" r="0" b="0"/>
                <wp:docPr id="1" name="AutoShape 1" descr="https://mmbiz.qpic.cn/mmbiz_jpg/JnYXtP9cuaDclOAia2E6hKQ8HNmBtfRo0zvh77dNGIoUP6JI1ibIBGsQqhsTHOxJZE3ODuJZNEdlrUPjqicUrI5H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mmbiz.qpic.cn/mmbiz_jpg/JnYXtP9cuaDclOAia2E6hKQ8HNmBtfRo0zvh77dNGIoUP6JI1ibIBGsQqhsTHOxJZE3ODuJZNEdlrUPjqicUrI5Hg/640?wx_fmt=jpe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" filled="f" stroked="f">
                <o:lock v:ext="edit" aspectratio="t"/>
                <w10:anchorlock/>
              </v:rect>
            </w:pict>
          </mc:Fallback>
        </mc:AlternateContent>
      </w:r>
      <w:r w:rsidRPr="00F26AB0">
        <w:rPr>
          <w:rFonts w:ascii="Microsoft YaHei UI" w:eastAsia="Microsoft YaHei UI" w:hAnsi="Microsoft YaHei UI" w:cs="宋体" w:hint="eastAsia"/>
          <w:b w:val="0"/>
          <w:bCs w:val="0"/>
          <w:color w:val="333333"/>
          <w:spacing w:val="8"/>
          <w:kern w:val="0"/>
          <w:sz w:val="33"/>
          <w:szCs w:val="33"/>
        </w:rPr>
        <w:t>会讯 | 第八届全国外语教师教育与发展学术研讨会（三号通知）</w:t>
      </w:r>
    </w:p>
    <w:p w:rsidR="00F26AB0" w:rsidRPr="00F26AB0" w:rsidRDefault="009E0DA9" w:rsidP="009E0DA9">
      <w:pPr>
        <w:widowControl/>
        <w:shd w:val="clear" w:color="auto" w:fill="FFFFFF"/>
        <w:spacing w:line="300" w:lineRule="atLeast"/>
        <w:rPr>
          <w:rFonts w:ascii="Microsoft YaHei UI" w:eastAsia="Microsoft YaHei UI" w:hAnsi="Microsoft YaHei UI" w:cs="宋体"/>
          <w:color w:val="333333"/>
          <w:spacing w:val="8"/>
          <w:kern w:val="0"/>
          <w:sz w:val="2"/>
          <w:szCs w:val="2"/>
        </w:rPr>
      </w:pPr>
      <w:hyperlink r:id="rId6" w:history="1">
        <w:r w:rsidR="00F26AB0" w:rsidRPr="00F26AB0">
          <w:rPr>
            <w:rFonts w:ascii="Microsoft YaHei UI" w:eastAsia="Microsoft YaHei UI" w:hAnsi="Microsoft YaHei UI" w:cs="宋体" w:hint="eastAsia"/>
            <w:color w:val="576B95"/>
            <w:spacing w:val="8"/>
            <w:kern w:val="0"/>
            <w:sz w:val="23"/>
            <w:szCs w:val="23"/>
          </w:rPr>
          <w:t>外语学术科研网</w:t>
        </w:r>
      </w:hyperlink>
      <w:r w:rsidR="00F26AB0" w:rsidRPr="00F26AB0">
        <w:rPr>
          <w:rFonts w:ascii="Microsoft YaHei UI" w:eastAsia="Microsoft YaHei UI" w:hAnsi="Microsoft YaHei UI" w:cs="宋体" w:hint="eastAsia"/>
          <w:color w:val="333333"/>
          <w:spacing w:val="8"/>
          <w:kern w:val="0"/>
          <w:sz w:val="2"/>
          <w:szCs w:val="2"/>
        </w:rPr>
        <w:t> </w:t>
      </w:r>
      <w:r w:rsidR="00F26AB0" w:rsidRPr="00F26AB0">
        <w:rPr>
          <w:rFonts w:ascii="Microsoft YaHei UI" w:eastAsia="Microsoft YaHei UI" w:hAnsi="Microsoft YaHei UI" w:cs="宋体" w:hint="eastAsia"/>
          <w:color w:val="333333"/>
          <w:spacing w:val="8"/>
          <w:kern w:val="0"/>
          <w:sz w:val="23"/>
          <w:szCs w:val="23"/>
        </w:rPr>
        <w:t>6月28日</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Cs w:val="21"/>
        </w:rPr>
        <w:t>  </w:t>
      </w:r>
      <w:r w:rsidRPr="00F26AB0">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4018FF1A" wp14:editId="19FF5B05">
                <wp:extent cx="307340" cy="307340"/>
                <wp:effectExtent l="0" t="0" r="0" b="0"/>
                <wp:docPr id="17" name="AutoShape 4" descr="https://mmbiz.qpic.cn/mmbiz_png/JnYXtP9cuaD1cPjAc0GeN1O331cVfRexyXbxyGlyTJjyDkKGLgsXz0APXpZ1osd36yyiaxr4djslfMxDCPy4l8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mmbiz.qpic.cn/mmbiz_png/JnYXtP9cuaD1cPjAc0GeN1O331cVfRexyXbxyGlyTJjyDkKGLgsXz0APXpZ1osd36yyiaxr4djslfMxDCPy4l8g/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" filled="f" stroked="f">
                <o:lock v:ext="edit" aspectratio="t"/>
                <w10:anchorlock/>
              </v:rect>
            </w:pict>
          </mc:Fallback>
        </mc:AlternateConten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第八届全国外语教师教育与发展学术研讨会</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三号通知</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南京· 2019年10月25—27日</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随着中国特色社会主义进入新时代，国家对培养高素质国民和现代国际化人才提出更高要求，各级外语教育将实施各类新标准，外语教师教育与发展面临诸多新挑战。经中国英汉语比较研究会外语教师教育与发展专业委员会决定，“第八届全国外语教师教育与发展学术研讨会”将于</w:t>
      </w:r>
      <w:r w:rsidRPr="00F26AB0">
        <w:rPr>
          <w:rFonts w:ascii="Microsoft YaHei UI" w:eastAsia="Microsoft YaHei UI" w:hAnsi="Microsoft YaHei UI" w:cs="宋体" w:hint="eastAsia"/>
          <w:b/>
          <w:bCs/>
          <w:color w:val="333333"/>
          <w:spacing w:val="8"/>
          <w:kern w:val="0"/>
          <w:sz w:val="26"/>
          <w:szCs w:val="26"/>
        </w:rPr>
        <w:t>2019年10月25—27日</w:t>
      </w:r>
      <w:r w:rsidRPr="00F26AB0">
        <w:rPr>
          <w:rFonts w:ascii="Microsoft YaHei UI" w:eastAsia="Microsoft YaHei UI" w:hAnsi="Microsoft YaHei UI" w:cs="宋体" w:hint="eastAsia"/>
          <w:color w:val="333333"/>
          <w:spacing w:val="8"/>
          <w:kern w:val="0"/>
          <w:sz w:val="26"/>
          <w:szCs w:val="26"/>
        </w:rPr>
        <w:t>在南京召开。本次会议由</w:t>
      </w:r>
      <w:r w:rsidRPr="00F26AB0">
        <w:rPr>
          <w:rFonts w:ascii="Microsoft YaHei UI" w:eastAsia="Microsoft YaHei UI" w:hAnsi="Microsoft YaHei UI" w:cs="宋体" w:hint="eastAsia"/>
          <w:b/>
          <w:bCs/>
          <w:color w:val="333333"/>
          <w:spacing w:val="8"/>
          <w:kern w:val="0"/>
          <w:sz w:val="26"/>
          <w:szCs w:val="26"/>
        </w:rPr>
        <w:t>南京师范大学</w:t>
      </w:r>
      <w:r w:rsidRPr="00F26AB0">
        <w:rPr>
          <w:rFonts w:ascii="Microsoft YaHei UI" w:eastAsia="Microsoft YaHei UI" w:hAnsi="Microsoft YaHei UI" w:cs="宋体" w:hint="eastAsia"/>
          <w:color w:val="333333"/>
          <w:spacing w:val="8"/>
          <w:kern w:val="0"/>
          <w:sz w:val="26"/>
          <w:szCs w:val="26"/>
        </w:rPr>
        <w:t>承办，外语教学与研究出版社、上海外语教育出版社等机构协办。</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 </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自2005年首次举办以来，“全国外语教师教育与发展学术研讨会”吸引了越来越多外语教育界人士投身于教师专业发展的学术研究与实践探索。该学术研讨会（单年）与专题研讨会（双年）已成为本领域深具影响力的学术交流平台之一。本次会议将邀请本领域国内外知名专家做大会主旨报告，并将通过专题研讨、团队展示、教学工作坊、分组发言等形式展现最新的研究成果。我们热忱欢迎高等教育和基础教育</w:t>
      </w:r>
      <w:r w:rsidRPr="00F26AB0">
        <w:rPr>
          <w:rFonts w:ascii="Microsoft YaHei UI" w:eastAsia="Microsoft YaHei UI" w:hAnsi="Microsoft YaHei UI" w:cs="宋体" w:hint="eastAsia"/>
          <w:color w:val="333333"/>
          <w:spacing w:val="8"/>
          <w:kern w:val="0"/>
          <w:sz w:val="26"/>
          <w:szCs w:val="26"/>
        </w:rPr>
        <w:lastRenderedPageBreak/>
        <w:t>领域的外语教学研究和管理者、相关专业的研究生等相聚南京，共议教师发展，共享学术盛宴！</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会议主题</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新时代外语教师专业发展：目标、路径与方法</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分议题</w:t>
      </w:r>
      <w:r w:rsidRPr="00F26AB0">
        <w:rPr>
          <w:rFonts w:ascii="Microsoft YaHei UI" w:eastAsia="Microsoft YaHei UI" w:hAnsi="Microsoft YaHei UI" w:cs="宋体" w:hint="eastAsia"/>
          <w:color w:val="333333"/>
          <w:spacing w:val="8"/>
          <w:kern w:val="0"/>
          <w:sz w:val="26"/>
          <w:szCs w:val="26"/>
        </w:rPr>
        <w:t>（包括但不限于）</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1. 新时代外语教师专业发展战略目标</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2. 外语教师知识能力框架</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3. 外语教师身份及其建构</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4. 外语教师发展生态环境</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5. 外语教师道德/情感/动机</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6. 外语教师发展机制与方略</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7. 多语/非通用语种教师专业发展</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8. 外语教师教育专业认证</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9. 外语教师课程领导力</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10. 新时代语境下听说读写</w:t>
      </w:r>
      <w:proofErr w:type="gramStart"/>
      <w:r w:rsidRPr="00F26AB0">
        <w:rPr>
          <w:rFonts w:ascii="Microsoft YaHei UI" w:eastAsia="Microsoft YaHei UI" w:hAnsi="Microsoft YaHei UI" w:cs="宋体" w:hint="eastAsia"/>
          <w:color w:val="333333"/>
          <w:spacing w:val="8"/>
          <w:kern w:val="0"/>
          <w:sz w:val="26"/>
          <w:szCs w:val="26"/>
        </w:rPr>
        <w:t>看译教学</w:t>
      </w:r>
      <w:proofErr w:type="gramEnd"/>
      <w:r w:rsidRPr="00F26AB0">
        <w:rPr>
          <w:rFonts w:ascii="Microsoft YaHei UI" w:eastAsia="Microsoft YaHei UI" w:hAnsi="Microsoft YaHei UI" w:cs="宋体" w:hint="eastAsia"/>
          <w:color w:val="333333"/>
          <w:spacing w:val="8"/>
          <w:kern w:val="0"/>
          <w:sz w:val="26"/>
          <w:szCs w:val="26"/>
        </w:rPr>
        <w:t>与教师发展</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11. 外语教师测评素养发展</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12. 外语教师信息技术素养发展</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13. 外语教师发展研究范式与方法</w:t>
      </w:r>
    </w:p>
    <w:p w:rsidR="00F26AB0" w:rsidRDefault="00F26AB0" w:rsidP="00F26AB0">
      <w:pPr>
        <w:widowControl/>
        <w:shd w:val="clear" w:color="auto" w:fill="FFFFFF"/>
        <w:rPr>
          <w:rFonts w:ascii="Microsoft YaHei UI" w:eastAsia="Microsoft YaHei UI" w:hAnsi="Microsoft YaHei UI" w:cs="宋体" w:hint="eastAsia"/>
          <w:color w:val="333333"/>
          <w:spacing w:val="8"/>
          <w:kern w:val="0"/>
          <w:sz w:val="26"/>
          <w:szCs w:val="26"/>
        </w:rPr>
      </w:pPr>
    </w:p>
    <w:p w:rsidR="009E0DA9" w:rsidRDefault="009E0DA9" w:rsidP="00F26AB0">
      <w:pPr>
        <w:widowControl/>
        <w:shd w:val="clear" w:color="auto" w:fill="FFFFFF"/>
        <w:rPr>
          <w:rFonts w:ascii="Microsoft YaHei UI" w:eastAsia="Microsoft YaHei UI" w:hAnsi="Microsoft YaHei UI" w:cs="宋体" w:hint="eastAsia"/>
          <w:color w:val="333333"/>
          <w:spacing w:val="8"/>
          <w:kern w:val="0"/>
          <w:sz w:val="26"/>
          <w:szCs w:val="26"/>
        </w:rPr>
      </w:pPr>
    </w:p>
    <w:p w:rsidR="009E0DA9" w:rsidRPr="00F26AB0" w:rsidRDefault="009E0DA9"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lastRenderedPageBreak/>
        <w:t>会议形式</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1. 主旨演讲</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2. 特色发言</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3. 分组发言</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4. 专题研讨（含团队展示）</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5. 其他形式：工作坊、小型圆桌会议、教学观摩与研讨、教学设计展示、研究生论坛等。</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（工作语言为汉语、英语）</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会议日程</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（注：请以会议秩序</w:t>
      </w:r>
      <w:proofErr w:type="gramStart"/>
      <w:r w:rsidRPr="00F26AB0">
        <w:rPr>
          <w:rFonts w:ascii="Microsoft YaHei UI" w:eastAsia="Microsoft YaHei UI" w:hAnsi="Microsoft YaHei UI" w:cs="宋体" w:hint="eastAsia"/>
          <w:color w:val="333333"/>
          <w:spacing w:val="8"/>
          <w:kern w:val="0"/>
          <w:sz w:val="26"/>
          <w:szCs w:val="26"/>
        </w:rPr>
        <w:t>册</w:t>
      </w:r>
      <w:proofErr w:type="gramEnd"/>
      <w:r w:rsidRPr="00F26AB0">
        <w:rPr>
          <w:rFonts w:ascii="Microsoft YaHei UI" w:eastAsia="Microsoft YaHei UI" w:hAnsi="Microsoft YaHei UI" w:cs="宋体" w:hint="eastAsia"/>
          <w:color w:val="333333"/>
          <w:spacing w:val="8"/>
          <w:kern w:val="0"/>
          <w:sz w:val="26"/>
          <w:szCs w:val="26"/>
        </w:rPr>
        <w:t>信息为准）</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主旨演讲人与演讲题目</w:t>
      </w:r>
    </w:p>
    <w:p w:rsidR="00F26AB0" w:rsidRPr="00F26AB0" w:rsidRDefault="00F26AB0" w:rsidP="00F26AB0">
      <w:pPr>
        <w:widowControl/>
        <w:numPr>
          <w:ilvl w:val="0"/>
          <w:numId w:val="1"/>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Cheryl J. Craig</w:t>
      </w:r>
      <w:r w:rsidRPr="00F26AB0">
        <w:rPr>
          <w:rFonts w:ascii="Microsoft YaHei UI" w:eastAsia="Microsoft YaHei UI" w:hAnsi="Microsoft YaHei UI" w:cs="宋体" w:hint="eastAsia"/>
          <w:color w:val="333333"/>
          <w:spacing w:val="8"/>
          <w:kern w:val="0"/>
          <w:sz w:val="26"/>
          <w:szCs w:val="26"/>
        </w:rPr>
        <w:t> (Texas A&amp;M University, USA)</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Curriculum Making, Professional Development and the Best-Loved Self</w:t>
      </w:r>
    </w:p>
    <w:p w:rsidR="00F26AB0" w:rsidRPr="00F26AB0" w:rsidRDefault="00F26AB0" w:rsidP="00F26AB0">
      <w:pPr>
        <w:widowControl/>
        <w:numPr>
          <w:ilvl w:val="0"/>
          <w:numId w:val="1"/>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Christopher Day</w:t>
      </w:r>
      <w:r w:rsidRPr="00F26AB0">
        <w:rPr>
          <w:rFonts w:ascii="Microsoft YaHei UI" w:eastAsia="Microsoft YaHei UI" w:hAnsi="Microsoft YaHei UI" w:cs="宋体" w:hint="eastAsia"/>
          <w:color w:val="333333"/>
          <w:spacing w:val="8"/>
          <w:kern w:val="0"/>
          <w:sz w:val="26"/>
          <w:szCs w:val="26"/>
        </w:rPr>
        <w:t> (University of Nottingham, UK)</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Teachers</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 xml:space="preserve"> Work and Lives: Understanding Complexity, Building Quality</w:t>
      </w:r>
    </w:p>
    <w:p w:rsidR="00F26AB0" w:rsidRPr="00F26AB0" w:rsidRDefault="00F26AB0" w:rsidP="00F26AB0">
      <w:pPr>
        <w:widowControl/>
        <w:numPr>
          <w:ilvl w:val="0"/>
          <w:numId w:val="1"/>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 xml:space="preserve">Ian </w:t>
      </w:r>
      <w:proofErr w:type="spellStart"/>
      <w:r w:rsidRPr="00F26AB0">
        <w:rPr>
          <w:rFonts w:ascii="Microsoft YaHei UI" w:eastAsia="Microsoft YaHei UI" w:hAnsi="Microsoft YaHei UI" w:cs="宋体" w:hint="eastAsia"/>
          <w:b/>
          <w:bCs/>
          <w:color w:val="333333"/>
          <w:spacing w:val="8"/>
          <w:kern w:val="0"/>
          <w:sz w:val="26"/>
          <w:szCs w:val="26"/>
        </w:rPr>
        <w:t>Menter</w:t>
      </w:r>
      <w:proofErr w:type="spellEnd"/>
      <w:r w:rsidRPr="00F26AB0">
        <w:rPr>
          <w:rFonts w:ascii="Microsoft YaHei UI" w:eastAsia="Microsoft YaHei UI" w:hAnsi="Microsoft YaHei UI" w:cs="宋体" w:hint="eastAsia"/>
          <w:color w:val="333333"/>
          <w:spacing w:val="8"/>
          <w:kern w:val="0"/>
          <w:sz w:val="26"/>
          <w:szCs w:val="26"/>
        </w:rPr>
        <w:t> (Academy of Social Sciences, UK)</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Major Trends in Teacher Education - Are They Global or National?</w:t>
      </w:r>
    </w:p>
    <w:p w:rsidR="00F26AB0" w:rsidRPr="00F26AB0" w:rsidRDefault="00F26AB0" w:rsidP="00F26AB0">
      <w:pPr>
        <w:widowControl/>
        <w:numPr>
          <w:ilvl w:val="0"/>
          <w:numId w:val="1"/>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何莲珍</w:t>
      </w:r>
      <w:r w:rsidRPr="00F26AB0">
        <w:rPr>
          <w:rFonts w:ascii="Microsoft YaHei UI" w:eastAsia="Microsoft YaHei UI" w:hAnsi="Microsoft YaHei UI" w:cs="宋体" w:hint="eastAsia"/>
          <w:color w:val="333333"/>
          <w:spacing w:val="8"/>
          <w:kern w:val="0"/>
          <w:sz w:val="26"/>
          <w:szCs w:val="26"/>
        </w:rPr>
        <w:t>（浙江大学，中国）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lastRenderedPageBreak/>
        <w:t>《中国英语能力等级量表》在英语测评中的应用探讨</w:t>
      </w:r>
    </w:p>
    <w:p w:rsidR="00F26AB0" w:rsidRPr="00F26AB0" w:rsidRDefault="00F26AB0" w:rsidP="00F26AB0">
      <w:pPr>
        <w:widowControl/>
        <w:numPr>
          <w:ilvl w:val="0"/>
          <w:numId w:val="1"/>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张莲</w:t>
      </w:r>
      <w:r w:rsidRPr="00F26AB0">
        <w:rPr>
          <w:rFonts w:ascii="Microsoft YaHei UI" w:eastAsia="Microsoft YaHei UI" w:hAnsi="Microsoft YaHei UI" w:cs="宋体" w:hint="eastAsia"/>
          <w:color w:val="333333"/>
          <w:spacing w:val="8"/>
          <w:kern w:val="0"/>
          <w:sz w:val="26"/>
          <w:szCs w:val="26"/>
        </w:rPr>
        <w:t>（北京外国语大学，中国）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中国外语教师教育与发展研究40年：回眸与展望</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特色发言人与发言题目</w:t>
      </w:r>
    </w:p>
    <w:p w:rsidR="00F26AB0" w:rsidRPr="00F26AB0" w:rsidRDefault="00F26AB0" w:rsidP="00F26AB0">
      <w:pPr>
        <w:widowControl/>
        <w:numPr>
          <w:ilvl w:val="0"/>
          <w:numId w:val="2"/>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欧阳护华</w:t>
      </w:r>
      <w:r w:rsidRPr="00F26AB0">
        <w:rPr>
          <w:rFonts w:ascii="Microsoft YaHei UI" w:eastAsia="Microsoft YaHei UI" w:hAnsi="Microsoft YaHei UI" w:cs="宋体" w:hint="eastAsia"/>
          <w:color w:val="333333"/>
          <w:spacing w:val="8"/>
          <w:kern w:val="0"/>
          <w:sz w:val="26"/>
          <w:szCs w:val="26"/>
        </w:rPr>
        <w:t>（广东外语外贸大学，中国）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“我是谁，在哪，和谁怎样去哪？”——中国外语教师发展者的身份解/建构</w:t>
      </w:r>
    </w:p>
    <w:p w:rsidR="00F26AB0" w:rsidRPr="00F26AB0" w:rsidRDefault="00F26AB0" w:rsidP="00F26AB0">
      <w:pPr>
        <w:widowControl/>
        <w:numPr>
          <w:ilvl w:val="0"/>
          <w:numId w:val="2"/>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闫春梅</w:t>
      </w:r>
      <w:r w:rsidRPr="00F26AB0">
        <w:rPr>
          <w:rFonts w:ascii="Microsoft YaHei UI" w:eastAsia="Microsoft YaHei UI" w:hAnsi="Microsoft YaHei UI" w:cs="宋体" w:hint="eastAsia"/>
          <w:color w:val="333333"/>
          <w:spacing w:val="8"/>
          <w:kern w:val="0"/>
          <w:sz w:val="26"/>
          <w:szCs w:val="26"/>
        </w:rPr>
        <w:t>（华中师范大学，中国）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Why do Final-year Student Teachers Skip Classes? A Chinese Perspective</w:t>
      </w:r>
    </w:p>
    <w:p w:rsidR="00F26AB0" w:rsidRPr="00F26AB0" w:rsidRDefault="00F26AB0" w:rsidP="00F26AB0">
      <w:pPr>
        <w:widowControl/>
        <w:numPr>
          <w:ilvl w:val="0"/>
          <w:numId w:val="2"/>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严志军</w:t>
      </w:r>
      <w:r w:rsidRPr="00F26AB0">
        <w:rPr>
          <w:rFonts w:ascii="Microsoft YaHei UI" w:eastAsia="Microsoft YaHei UI" w:hAnsi="Microsoft YaHei UI" w:cs="宋体" w:hint="eastAsia"/>
          <w:color w:val="333333"/>
          <w:spacing w:val="8"/>
          <w:kern w:val="0"/>
          <w:sz w:val="26"/>
          <w:szCs w:val="26"/>
        </w:rPr>
        <w:t>（南京师范大学，中国）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基于人工智能与虚拟仿真实验教学的外语人才培养模式</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主旨演讲人及特色发言人简介</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roofErr w:type="spellStart"/>
      <w:proofErr w:type="gramStart"/>
      <w:r w:rsidRPr="00F26AB0">
        <w:rPr>
          <w:rFonts w:ascii="Microsoft YaHei UI" w:eastAsia="Microsoft YaHei UI" w:hAnsi="Microsoft YaHei UI" w:cs="宋体" w:hint="eastAsia"/>
          <w:b/>
          <w:bCs/>
          <w:color w:val="333333"/>
          <w:spacing w:val="8"/>
          <w:kern w:val="0"/>
          <w:sz w:val="26"/>
          <w:szCs w:val="26"/>
        </w:rPr>
        <w:t>heryl</w:t>
      </w:r>
      <w:proofErr w:type="spellEnd"/>
      <w:proofErr w:type="gramEnd"/>
      <w:r w:rsidRPr="00F26AB0">
        <w:rPr>
          <w:rFonts w:ascii="Microsoft YaHei UI" w:eastAsia="Microsoft YaHei UI" w:hAnsi="Microsoft YaHei UI" w:cs="宋体" w:hint="eastAsia"/>
          <w:b/>
          <w:bCs/>
          <w:color w:val="333333"/>
          <w:spacing w:val="8"/>
          <w:kern w:val="0"/>
          <w:sz w:val="26"/>
          <w:szCs w:val="26"/>
        </w:rPr>
        <w:t xml:space="preserve"> J. Craig </w:t>
      </w:r>
      <w:r w:rsidR="009E0DA9">
        <w:rPr>
          <w:rFonts w:ascii="Microsoft YaHei UI" w:eastAsia="Microsoft YaHei UI" w:hAnsi="Microsoft YaHei UI" w:cs="宋体" w:hint="eastAsia"/>
          <w:color w:val="333333"/>
          <w:spacing w:val="8"/>
          <w:kern w:val="0"/>
          <w:sz w:val="26"/>
          <w:szCs w:val="26"/>
        </w:rPr>
        <w:t>(Texas A&amp;M University, US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Cheryl J. Craig is a Professor and the Houston Endowment Endowed Chair in Urban Education in the Department of Teaching, Learning and Culture, College of Education and Human Development at Texas A&amp;M University. Her research niche focuses on the influence of context on prospective and practicing teachers</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 xml:space="preserve"> knowledge developments, their communities of knowing and their curriculum making. She is an </w:t>
      </w:r>
      <w:r w:rsidRPr="00F26AB0">
        <w:rPr>
          <w:rFonts w:ascii="Microsoft YaHei UI" w:eastAsia="Microsoft YaHei UI" w:hAnsi="Microsoft YaHei UI" w:cs="宋体" w:hint="eastAsia"/>
          <w:color w:val="333333"/>
          <w:spacing w:val="8"/>
          <w:kern w:val="0"/>
          <w:sz w:val="26"/>
          <w:szCs w:val="26"/>
        </w:rPr>
        <w:lastRenderedPageBreak/>
        <w:t>Executive Editor of </w:t>
      </w:r>
      <w:r w:rsidRPr="00F26AB0">
        <w:rPr>
          <w:rFonts w:ascii="Microsoft YaHei UI" w:eastAsia="Microsoft YaHei UI" w:hAnsi="Microsoft YaHei UI" w:cs="宋体" w:hint="eastAsia"/>
          <w:i/>
          <w:iCs/>
          <w:color w:val="333333"/>
          <w:spacing w:val="8"/>
          <w:kern w:val="0"/>
          <w:sz w:val="26"/>
          <w:szCs w:val="26"/>
        </w:rPr>
        <w:t>Teachers and Teaching: Theory and Practice</w:t>
      </w:r>
      <w:r w:rsidRPr="00F26AB0">
        <w:rPr>
          <w:rFonts w:ascii="Microsoft YaHei UI" w:eastAsia="Microsoft YaHei UI" w:hAnsi="Microsoft YaHei UI" w:cs="宋体" w:hint="eastAsia"/>
          <w:color w:val="333333"/>
          <w:spacing w:val="8"/>
          <w:kern w:val="0"/>
          <w:sz w:val="26"/>
          <w:szCs w:val="26"/>
        </w:rPr>
        <w:t>, Associate Editor of </w:t>
      </w:r>
      <w:r w:rsidRPr="00F26AB0">
        <w:rPr>
          <w:rFonts w:ascii="Microsoft YaHei UI" w:eastAsia="Microsoft YaHei UI" w:hAnsi="Microsoft YaHei UI" w:cs="宋体" w:hint="eastAsia"/>
          <w:i/>
          <w:iCs/>
          <w:color w:val="333333"/>
          <w:spacing w:val="8"/>
          <w:kern w:val="0"/>
          <w:sz w:val="26"/>
          <w:szCs w:val="26"/>
        </w:rPr>
        <w:t>Teaching and Teacher Education</w:t>
      </w:r>
      <w:r w:rsidRPr="00F26AB0">
        <w:rPr>
          <w:rFonts w:ascii="Microsoft YaHei UI" w:eastAsia="Microsoft YaHei UI" w:hAnsi="Microsoft YaHei UI" w:cs="宋体" w:hint="eastAsia"/>
          <w:color w:val="333333"/>
          <w:spacing w:val="8"/>
          <w:kern w:val="0"/>
          <w:sz w:val="26"/>
          <w:szCs w:val="26"/>
        </w:rPr>
        <w:t>, Associate Editor of </w:t>
      </w:r>
      <w:r w:rsidRPr="00F26AB0">
        <w:rPr>
          <w:rFonts w:ascii="Microsoft YaHei UI" w:eastAsia="Microsoft YaHei UI" w:hAnsi="Microsoft YaHei UI" w:cs="宋体" w:hint="eastAsia"/>
          <w:i/>
          <w:iCs/>
          <w:color w:val="333333"/>
          <w:spacing w:val="8"/>
          <w:kern w:val="0"/>
          <w:sz w:val="26"/>
          <w:szCs w:val="26"/>
        </w:rPr>
        <w:t>Frontiers of Teacher Education</w:t>
      </w:r>
      <w:r w:rsidRPr="00F26AB0">
        <w:rPr>
          <w:rFonts w:ascii="Microsoft YaHei UI" w:eastAsia="Microsoft YaHei UI" w:hAnsi="Microsoft YaHei UI" w:cs="宋体" w:hint="eastAsia"/>
          <w:color w:val="333333"/>
          <w:spacing w:val="8"/>
          <w:kern w:val="0"/>
          <w:sz w:val="26"/>
          <w:szCs w:val="26"/>
        </w:rPr>
        <w:t> and Assistant Editor of </w:t>
      </w:r>
      <w:r w:rsidRPr="00F26AB0">
        <w:rPr>
          <w:rFonts w:ascii="Microsoft YaHei UI" w:eastAsia="Microsoft YaHei UI" w:hAnsi="Microsoft YaHei UI" w:cs="宋体" w:hint="eastAsia"/>
          <w:i/>
          <w:iCs/>
          <w:color w:val="333333"/>
          <w:spacing w:val="8"/>
          <w:kern w:val="0"/>
          <w:sz w:val="26"/>
          <w:szCs w:val="26"/>
        </w:rPr>
        <w:t>Reflective Practice</w:t>
      </w:r>
      <w:r w:rsidRPr="00F26AB0">
        <w:rPr>
          <w:rFonts w:ascii="Microsoft YaHei UI" w:eastAsia="Microsoft YaHei UI" w:hAnsi="Microsoft YaHei UI" w:cs="宋体" w:hint="eastAsia"/>
          <w:color w:val="333333"/>
          <w:spacing w:val="8"/>
          <w:kern w:val="0"/>
          <w:sz w:val="26"/>
          <w:szCs w:val="26"/>
        </w:rPr>
        <w:t>. Craig</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s research regularly appears in the field of education</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s most esteemed journals. She is an American Educational Research Association (AERA) Fellow, a recipient of AERA</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s Division B (Curriculum) Lifetime Achievement Award, and has been honored with the Michael Huberman Award for Contributions to Understanding the Lives of Teachers.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Christopher Day </w:t>
      </w:r>
      <w:r w:rsidRPr="00F26AB0">
        <w:rPr>
          <w:rFonts w:ascii="Microsoft YaHei UI" w:eastAsia="Microsoft YaHei UI" w:hAnsi="Microsoft YaHei UI" w:cs="宋体" w:hint="eastAsia"/>
          <w:color w:val="333333"/>
          <w:spacing w:val="8"/>
          <w:kern w:val="0"/>
          <w:sz w:val="26"/>
          <w:szCs w:val="26"/>
        </w:rPr>
        <w:t>(University of Nottingham, UK)</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Christopher Day is Professor of Education at the University of Nottingham. He is also Professor of Educational Leadership, University of Sydney, Australia; Chair Professor of Educational Leadership, Beijing Normal University, China. During the last twenty years, he has led and continues to lead national, European and international research and development projects in the areas of teachers</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 xml:space="preserve"> work and lives and school leadership. He is Editor-in-Chief of </w:t>
      </w:r>
      <w:r w:rsidRPr="00F26AB0">
        <w:rPr>
          <w:rFonts w:ascii="Microsoft YaHei UI" w:eastAsia="Microsoft YaHei UI" w:hAnsi="Microsoft YaHei UI" w:cs="宋体" w:hint="eastAsia"/>
          <w:i/>
          <w:iCs/>
          <w:color w:val="333333"/>
          <w:spacing w:val="8"/>
          <w:kern w:val="0"/>
          <w:sz w:val="26"/>
          <w:szCs w:val="26"/>
        </w:rPr>
        <w:t>Teachers and Teaching: Theory and Practice</w:t>
      </w:r>
      <w:r w:rsidRPr="00F26AB0">
        <w:rPr>
          <w:rFonts w:ascii="Microsoft YaHei UI" w:eastAsia="Microsoft YaHei UI" w:hAnsi="Microsoft YaHei UI" w:cs="宋体" w:hint="eastAsia"/>
          <w:color w:val="333333"/>
          <w:spacing w:val="8"/>
          <w:kern w:val="0"/>
          <w:sz w:val="26"/>
          <w:szCs w:val="26"/>
        </w:rPr>
        <w:t>; and a member of the Editorial Boards of </w:t>
      </w:r>
      <w:r w:rsidRPr="00F26AB0">
        <w:rPr>
          <w:rFonts w:ascii="Microsoft YaHei UI" w:eastAsia="Microsoft YaHei UI" w:hAnsi="Microsoft YaHei UI" w:cs="宋体" w:hint="eastAsia"/>
          <w:i/>
          <w:iCs/>
          <w:color w:val="333333"/>
          <w:spacing w:val="8"/>
          <w:kern w:val="0"/>
          <w:sz w:val="26"/>
          <w:szCs w:val="26"/>
        </w:rPr>
        <w:t>The British Educational Research Journal</w:t>
      </w:r>
      <w:r w:rsidRPr="00F26AB0">
        <w:rPr>
          <w:rFonts w:ascii="Microsoft YaHei UI" w:eastAsia="Microsoft YaHei UI" w:hAnsi="Microsoft YaHei UI" w:cs="宋体" w:hint="eastAsia"/>
          <w:color w:val="333333"/>
          <w:spacing w:val="8"/>
          <w:kern w:val="0"/>
          <w:sz w:val="26"/>
          <w:szCs w:val="26"/>
        </w:rPr>
        <w:t>, </w:t>
      </w:r>
      <w:r w:rsidRPr="00F26AB0">
        <w:rPr>
          <w:rFonts w:ascii="Microsoft YaHei UI" w:eastAsia="Microsoft YaHei UI" w:hAnsi="Microsoft YaHei UI" w:cs="宋体" w:hint="eastAsia"/>
          <w:i/>
          <w:iCs/>
          <w:color w:val="333333"/>
          <w:spacing w:val="8"/>
          <w:kern w:val="0"/>
          <w:sz w:val="26"/>
          <w:szCs w:val="26"/>
        </w:rPr>
        <w:t>Teaching and Teacher Education</w:t>
      </w:r>
      <w:r w:rsidRPr="00F26AB0">
        <w:rPr>
          <w:rFonts w:ascii="Microsoft YaHei UI" w:eastAsia="Microsoft YaHei UI" w:hAnsi="Microsoft YaHei UI" w:cs="宋体" w:hint="eastAsia"/>
          <w:color w:val="333333"/>
          <w:spacing w:val="8"/>
          <w:kern w:val="0"/>
          <w:sz w:val="26"/>
          <w:szCs w:val="26"/>
        </w:rPr>
        <w:t>, and </w:t>
      </w:r>
      <w:r w:rsidRPr="00F26AB0">
        <w:rPr>
          <w:rFonts w:ascii="Microsoft YaHei UI" w:eastAsia="Microsoft YaHei UI" w:hAnsi="Microsoft YaHei UI" w:cs="宋体" w:hint="eastAsia"/>
          <w:i/>
          <w:iCs/>
          <w:color w:val="333333"/>
          <w:spacing w:val="8"/>
          <w:kern w:val="0"/>
          <w:sz w:val="26"/>
          <w:szCs w:val="26"/>
        </w:rPr>
        <w:t>The Journal of Educational Administration</w:t>
      </w:r>
      <w:r w:rsidRPr="00F26AB0">
        <w:rPr>
          <w:rFonts w:ascii="Microsoft YaHei UI" w:eastAsia="Microsoft YaHei UI" w:hAnsi="Microsoft YaHei UI" w:cs="宋体" w:hint="eastAsia"/>
          <w:color w:val="333333"/>
          <w:spacing w:val="8"/>
          <w:kern w:val="0"/>
          <w:sz w:val="26"/>
          <w:szCs w:val="26"/>
        </w:rPr>
        <w:t xml:space="preserve"> (JEA). He is </w:t>
      </w:r>
      <w:r w:rsidRPr="00F26AB0">
        <w:rPr>
          <w:rFonts w:ascii="Microsoft YaHei UI" w:eastAsia="Microsoft YaHei UI" w:hAnsi="Microsoft YaHei UI" w:cs="宋体" w:hint="eastAsia"/>
          <w:color w:val="333333"/>
          <w:spacing w:val="8"/>
          <w:kern w:val="0"/>
          <w:sz w:val="26"/>
          <w:szCs w:val="26"/>
        </w:rPr>
        <w:lastRenderedPageBreak/>
        <w:t xml:space="preserve">founder and director of a 20 country international research network on successful school </w:t>
      </w:r>
      <w:proofErr w:type="spellStart"/>
      <w:r w:rsidRPr="00F26AB0">
        <w:rPr>
          <w:rFonts w:ascii="Microsoft YaHei UI" w:eastAsia="Microsoft YaHei UI" w:hAnsi="Microsoft YaHei UI" w:cs="宋体" w:hint="eastAsia"/>
          <w:color w:val="333333"/>
          <w:spacing w:val="8"/>
          <w:kern w:val="0"/>
          <w:sz w:val="26"/>
          <w:szCs w:val="26"/>
        </w:rPr>
        <w:t>principalship</w:t>
      </w:r>
      <w:proofErr w:type="spellEnd"/>
      <w:r w:rsidRPr="00F26AB0">
        <w:rPr>
          <w:rFonts w:ascii="Microsoft YaHei UI" w:eastAsia="Microsoft YaHei UI" w:hAnsi="Microsoft YaHei UI" w:cs="宋体" w:hint="eastAsia"/>
          <w:color w:val="333333"/>
          <w:spacing w:val="8"/>
          <w:kern w:val="0"/>
          <w:sz w:val="26"/>
          <w:szCs w:val="26"/>
        </w:rPr>
        <w:t xml:space="preserve"> (ISSPP). His books have been published in several languages and include: </w:t>
      </w:r>
      <w:r w:rsidRPr="00F26AB0">
        <w:rPr>
          <w:rFonts w:ascii="Microsoft YaHei UI" w:eastAsia="Microsoft YaHei UI" w:hAnsi="Microsoft YaHei UI" w:cs="宋体" w:hint="eastAsia"/>
          <w:i/>
          <w:iCs/>
          <w:color w:val="333333"/>
          <w:spacing w:val="8"/>
          <w:kern w:val="0"/>
          <w:sz w:val="26"/>
          <w:szCs w:val="26"/>
        </w:rPr>
        <w:t>Teachers</w:t>
      </w:r>
      <w:proofErr w:type="gramStart"/>
      <w:r w:rsidRPr="00F26AB0">
        <w:rPr>
          <w:rFonts w:ascii="Microsoft YaHei UI" w:eastAsia="Microsoft YaHei UI" w:hAnsi="Microsoft YaHei UI" w:cs="宋体" w:hint="eastAsia"/>
          <w:i/>
          <w:iCs/>
          <w:color w:val="333333"/>
          <w:spacing w:val="8"/>
          <w:kern w:val="0"/>
          <w:sz w:val="26"/>
          <w:szCs w:val="26"/>
        </w:rPr>
        <w:t>’</w:t>
      </w:r>
      <w:proofErr w:type="gramEnd"/>
      <w:r w:rsidRPr="00F26AB0">
        <w:rPr>
          <w:rFonts w:ascii="Microsoft YaHei UI" w:eastAsia="Microsoft YaHei UI" w:hAnsi="Microsoft YaHei UI" w:cs="宋体" w:hint="eastAsia"/>
          <w:i/>
          <w:iCs/>
          <w:color w:val="333333"/>
          <w:spacing w:val="8"/>
          <w:kern w:val="0"/>
          <w:sz w:val="26"/>
          <w:szCs w:val="26"/>
        </w:rPr>
        <w:t xml:space="preserve"> Worlds and Work: Understanding Complexity, Building Quality</w:t>
      </w:r>
      <w:r w:rsidRPr="00F26AB0">
        <w:rPr>
          <w:rFonts w:ascii="Microsoft YaHei UI" w:eastAsia="Microsoft YaHei UI" w:hAnsi="Microsoft YaHei UI" w:cs="宋体" w:hint="eastAsia"/>
          <w:color w:val="333333"/>
          <w:spacing w:val="8"/>
          <w:kern w:val="0"/>
          <w:sz w:val="26"/>
          <w:szCs w:val="26"/>
        </w:rPr>
        <w:t> (2017); </w:t>
      </w:r>
      <w:r w:rsidRPr="00F26AB0">
        <w:rPr>
          <w:rFonts w:ascii="Microsoft YaHei UI" w:eastAsia="Microsoft YaHei UI" w:hAnsi="Microsoft YaHei UI" w:cs="宋体" w:hint="eastAsia"/>
          <w:i/>
          <w:iCs/>
          <w:color w:val="333333"/>
          <w:spacing w:val="8"/>
          <w:kern w:val="0"/>
          <w:sz w:val="26"/>
          <w:szCs w:val="26"/>
        </w:rPr>
        <w:t>A Decade of International Research on School Leadership</w:t>
      </w:r>
      <w:r w:rsidRPr="00F26AB0">
        <w:rPr>
          <w:rFonts w:ascii="Microsoft YaHei UI" w:eastAsia="Microsoft YaHei UI" w:hAnsi="Microsoft YaHei UI" w:cs="宋体" w:hint="eastAsia"/>
          <w:color w:val="333333"/>
          <w:spacing w:val="8"/>
          <w:kern w:val="0"/>
          <w:sz w:val="26"/>
          <w:szCs w:val="26"/>
        </w:rPr>
        <w:t> (2016); </w:t>
      </w:r>
      <w:r w:rsidRPr="00F26AB0">
        <w:rPr>
          <w:rFonts w:ascii="Microsoft YaHei UI" w:eastAsia="Microsoft YaHei UI" w:hAnsi="Microsoft YaHei UI" w:cs="宋体" w:hint="eastAsia"/>
          <w:i/>
          <w:iCs/>
          <w:color w:val="333333"/>
          <w:spacing w:val="8"/>
          <w:kern w:val="0"/>
          <w:sz w:val="26"/>
          <w:szCs w:val="26"/>
        </w:rPr>
        <w:t>Successful School Leadership: Lessons from the Field</w:t>
      </w:r>
      <w:r w:rsidRPr="00F26AB0">
        <w:rPr>
          <w:rFonts w:ascii="Microsoft YaHei UI" w:eastAsia="Microsoft YaHei UI" w:hAnsi="Microsoft YaHei UI" w:cs="宋体" w:hint="eastAsia"/>
          <w:color w:val="333333"/>
          <w:spacing w:val="8"/>
          <w:kern w:val="0"/>
          <w:sz w:val="26"/>
          <w:szCs w:val="26"/>
        </w:rPr>
        <w:t> (2014); </w:t>
      </w:r>
      <w:r w:rsidRPr="00F26AB0">
        <w:rPr>
          <w:rFonts w:ascii="Microsoft YaHei UI" w:eastAsia="Microsoft YaHei UI" w:hAnsi="Microsoft YaHei UI" w:cs="宋体" w:hint="eastAsia"/>
          <w:i/>
          <w:iCs/>
          <w:color w:val="333333"/>
          <w:spacing w:val="8"/>
          <w:kern w:val="0"/>
          <w:sz w:val="26"/>
          <w:szCs w:val="26"/>
        </w:rPr>
        <w:t>Successful School Leadership: Linking with Learning and Achievement</w:t>
      </w:r>
      <w:r w:rsidRPr="00F26AB0">
        <w:rPr>
          <w:rFonts w:ascii="Microsoft YaHei UI" w:eastAsia="Microsoft YaHei UI" w:hAnsi="Microsoft YaHei UI" w:cs="宋体" w:hint="eastAsia"/>
          <w:color w:val="333333"/>
          <w:spacing w:val="8"/>
          <w:kern w:val="0"/>
          <w:sz w:val="26"/>
          <w:szCs w:val="26"/>
        </w:rPr>
        <w:t> (2011); and </w:t>
      </w:r>
      <w:r w:rsidRPr="00F26AB0">
        <w:rPr>
          <w:rFonts w:ascii="Microsoft YaHei UI" w:eastAsia="Microsoft YaHei UI" w:hAnsi="Microsoft YaHei UI" w:cs="宋体" w:hint="eastAsia"/>
          <w:i/>
          <w:iCs/>
          <w:color w:val="333333"/>
          <w:spacing w:val="8"/>
          <w:kern w:val="0"/>
          <w:sz w:val="26"/>
          <w:szCs w:val="26"/>
        </w:rPr>
        <w:t xml:space="preserve">Successful </w:t>
      </w:r>
      <w:proofErr w:type="spellStart"/>
      <w:r w:rsidRPr="00F26AB0">
        <w:rPr>
          <w:rFonts w:ascii="Microsoft YaHei UI" w:eastAsia="Microsoft YaHei UI" w:hAnsi="Microsoft YaHei UI" w:cs="宋体" w:hint="eastAsia"/>
          <w:i/>
          <w:iCs/>
          <w:color w:val="333333"/>
          <w:spacing w:val="8"/>
          <w:kern w:val="0"/>
          <w:sz w:val="26"/>
          <w:szCs w:val="26"/>
        </w:rPr>
        <w:t>Principalship</w:t>
      </w:r>
      <w:proofErr w:type="spellEnd"/>
      <w:r w:rsidRPr="00F26AB0">
        <w:rPr>
          <w:rFonts w:ascii="Microsoft YaHei UI" w:eastAsia="Microsoft YaHei UI" w:hAnsi="Microsoft YaHei UI" w:cs="宋体" w:hint="eastAsia"/>
          <w:i/>
          <w:iCs/>
          <w:color w:val="333333"/>
          <w:spacing w:val="8"/>
          <w:kern w:val="0"/>
          <w:sz w:val="26"/>
          <w:szCs w:val="26"/>
        </w:rPr>
        <w:t>: International Perspectives </w:t>
      </w:r>
      <w:r w:rsidRPr="00F26AB0">
        <w:rPr>
          <w:rFonts w:ascii="Microsoft YaHei UI" w:eastAsia="Microsoft YaHei UI" w:hAnsi="Microsoft YaHei UI" w:cs="宋体" w:hint="eastAsia"/>
          <w:color w:val="333333"/>
          <w:spacing w:val="8"/>
          <w:kern w:val="0"/>
          <w:sz w:val="26"/>
          <w:szCs w:val="26"/>
        </w:rPr>
        <w:t>(2007).</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roofErr w:type="spellStart"/>
      <w:proofErr w:type="gramStart"/>
      <w:r w:rsidRPr="00F26AB0">
        <w:rPr>
          <w:rFonts w:ascii="Microsoft YaHei UI" w:eastAsia="Microsoft YaHei UI" w:hAnsi="Microsoft YaHei UI" w:cs="宋体" w:hint="eastAsia"/>
          <w:b/>
          <w:bCs/>
          <w:color w:val="333333"/>
          <w:spacing w:val="8"/>
          <w:kern w:val="0"/>
          <w:sz w:val="26"/>
          <w:szCs w:val="26"/>
        </w:rPr>
        <w:t>lan</w:t>
      </w:r>
      <w:proofErr w:type="spellEnd"/>
      <w:proofErr w:type="gramEnd"/>
      <w:r w:rsidRPr="00F26AB0">
        <w:rPr>
          <w:rFonts w:ascii="Microsoft YaHei UI" w:eastAsia="Microsoft YaHei UI" w:hAnsi="Microsoft YaHei UI" w:cs="宋体" w:hint="eastAsia"/>
          <w:b/>
          <w:bCs/>
          <w:color w:val="333333"/>
          <w:spacing w:val="8"/>
          <w:kern w:val="0"/>
          <w:sz w:val="26"/>
          <w:szCs w:val="26"/>
        </w:rPr>
        <w:t xml:space="preserve"> </w:t>
      </w:r>
      <w:proofErr w:type="spellStart"/>
      <w:r w:rsidRPr="00F26AB0">
        <w:rPr>
          <w:rFonts w:ascii="Microsoft YaHei UI" w:eastAsia="Microsoft YaHei UI" w:hAnsi="Microsoft YaHei UI" w:cs="宋体" w:hint="eastAsia"/>
          <w:b/>
          <w:bCs/>
          <w:color w:val="333333"/>
          <w:spacing w:val="8"/>
          <w:kern w:val="0"/>
          <w:sz w:val="26"/>
          <w:szCs w:val="26"/>
        </w:rPr>
        <w:t>Menter</w:t>
      </w:r>
      <w:proofErr w:type="spellEnd"/>
      <w:r w:rsidRPr="00F26AB0">
        <w:rPr>
          <w:rFonts w:ascii="Microsoft YaHei UI" w:eastAsia="Microsoft YaHei UI" w:hAnsi="Microsoft YaHei UI" w:cs="宋体" w:hint="eastAsia"/>
          <w:b/>
          <w:bCs/>
          <w:color w:val="333333"/>
          <w:spacing w:val="8"/>
          <w:kern w:val="0"/>
          <w:sz w:val="26"/>
          <w:szCs w:val="26"/>
        </w:rPr>
        <w:t> </w:t>
      </w:r>
      <w:r w:rsidRPr="00F26AB0">
        <w:rPr>
          <w:rFonts w:ascii="Microsoft YaHei UI" w:eastAsia="Microsoft YaHei UI" w:hAnsi="Microsoft YaHei UI" w:cs="宋体" w:hint="eastAsia"/>
          <w:color w:val="333333"/>
          <w:spacing w:val="8"/>
          <w:kern w:val="0"/>
          <w:sz w:val="26"/>
          <w:szCs w:val="26"/>
        </w:rPr>
        <w:t>(Academy of Social Sciences, UK)</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 xml:space="preserve">Ian </w:t>
      </w:r>
      <w:proofErr w:type="spellStart"/>
      <w:r w:rsidRPr="00F26AB0">
        <w:rPr>
          <w:rFonts w:ascii="Microsoft YaHei UI" w:eastAsia="Microsoft YaHei UI" w:hAnsi="Microsoft YaHei UI" w:cs="宋体" w:hint="eastAsia"/>
          <w:color w:val="333333"/>
          <w:spacing w:val="8"/>
          <w:kern w:val="0"/>
          <w:sz w:val="26"/>
          <w:szCs w:val="26"/>
        </w:rPr>
        <w:t>Menter</w:t>
      </w:r>
      <w:proofErr w:type="spellEnd"/>
      <w:r w:rsidRPr="00F26AB0">
        <w:rPr>
          <w:rFonts w:ascii="Microsoft YaHei UI" w:eastAsia="Microsoft YaHei UI" w:hAnsi="Microsoft YaHei UI" w:cs="宋体" w:hint="eastAsia"/>
          <w:color w:val="333333"/>
          <w:spacing w:val="8"/>
          <w:kern w:val="0"/>
          <w:sz w:val="26"/>
          <w:szCs w:val="26"/>
        </w:rPr>
        <w:t xml:space="preserve"> is Emeritus Professor of Teacher Education at the University of Oxford and a Fellow of the Academy of Social Sciences in the UK. He is a Visiting Professor at two UK universities and is also a Senior Research Associate at Kazan Federal University, Russia. He was formerly Director of Professional </w:t>
      </w:r>
      <w:proofErr w:type="spellStart"/>
      <w:r w:rsidRPr="00F26AB0">
        <w:rPr>
          <w:rFonts w:ascii="Microsoft YaHei UI" w:eastAsia="Microsoft YaHei UI" w:hAnsi="Microsoft YaHei UI" w:cs="宋体" w:hint="eastAsia"/>
          <w:color w:val="333333"/>
          <w:spacing w:val="8"/>
          <w:kern w:val="0"/>
          <w:sz w:val="26"/>
          <w:szCs w:val="26"/>
        </w:rPr>
        <w:t>Programmes</w:t>
      </w:r>
      <w:proofErr w:type="spellEnd"/>
      <w:r w:rsidRPr="00F26AB0">
        <w:rPr>
          <w:rFonts w:ascii="Microsoft YaHei UI" w:eastAsia="Microsoft YaHei UI" w:hAnsi="Microsoft YaHei UI" w:cs="宋体" w:hint="eastAsia"/>
          <w:color w:val="333333"/>
          <w:spacing w:val="8"/>
          <w:kern w:val="0"/>
          <w:sz w:val="26"/>
          <w:szCs w:val="26"/>
        </w:rPr>
        <w:t xml:space="preserve"> in the Department of Education at the University of Oxford and President of the British Educational Research Association (BERA), 2013-2015. </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His main research interests are research, policy and practice in teacher education, including comparative studies.  His recent and forthcoming publications include: </w:t>
      </w:r>
      <w:r w:rsidRPr="00F26AB0">
        <w:rPr>
          <w:rFonts w:ascii="Microsoft YaHei UI" w:eastAsia="Microsoft YaHei UI" w:hAnsi="Microsoft YaHei UI" w:cs="宋体" w:hint="eastAsia"/>
          <w:i/>
          <w:iCs/>
          <w:color w:val="333333"/>
          <w:spacing w:val="8"/>
          <w:kern w:val="0"/>
          <w:sz w:val="26"/>
          <w:szCs w:val="26"/>
        </w:rPr>
        <w:t>Learning to Teach in England and the United States</w:t>
      </w:r>
      <w:r w:rsidRPr="00F26AB0">
        <w:rPr>
          <w:rFonts w:ascii="Microsoft YaHei UI" w:eastAsia="Microsoft YaHei UI" w:hAnsi="Microsoft YaHei UI" w:cs="宋体" w:hint="eastAsia"/>
          <w:color w:val="333333"/>
          <w:spacing w:val="8"/>
          <w:kern w:val="0"/>
          <w:sz w:val="26"/>
          <w:szCs w:val="26"/>
        </w:rPr>
        <w:t> (</w:t>
      </w:r>
      <w:proofErr w:type="spellStart"/>
      <w:r w:rsidRPr="00F26AB0">
        <w:rPr>
          <w:rFonts w:ascii="Microsoft YaHei UI" w:eastAsia="Microsoft YaHei UI" w:hAnsi="Microsoft YaHei UI" w:cs="宋体" w:hint="eastAsia"/>
          <w:color w:val="333333"/>
          <w:spacing w:val="8"/>
          <w:kern w:val="0"/>
          <w:sz w:val="26"/>
          <w:szCs w:val="26"/>
        </w:rPr>
        <w:t>Tatto</w:t>
      </w:r>
      <w:proofErr w:type="spellEnd"/>
      <w:r w:rsidRPr="00F26AB0">
        <w:rPr>
          <w:rFonts w:ascii="Microsoft YaHei UI" w:eastAsia="Microsoft YaHei UI" w:hAnsi="Microsoft YaHei UI" w:cs="宋体" w:hint="eastAsia"/>
          <w:color w:val="333333"/>
          <w:spacing w:val="8"/>
          <w:kern w:val="0"/>
          <w:sz w:val="26"/>
          <w:szCs w:val="26"/>
        </w:rPr>
        <w:t xml:space="preserve">, Burn, </w:t>
      </w:r>
      <w:proofErr w:type="spellStart"/>
      <w:r w:rsidRPr="00F26AB0">
        <w:rPr>
          <w:rFonts w:ascii="Microsoft YaHei UI" w:eastAsia="Microsoft YaHei UI" w:hAnsi="Microsoft YaHei UI" w:cs="宋体" w:hint="eastAsia"/>
          <w:color w:val="333333"/>
          <w:spacing w:val="8"/>
          <w:kern w:val="0"/>
          <w:sz w:val="26"/>
          <w:szCs w:val="26"/>
        </w:rPr>
        <w:t>Menter</w:t>
      </w:r>
      <w:proofErr w:type="spellEnd"/>
      <w:r w:rsidRPr="00F26AB0">
        <w:rPr>
          <w:rFonts w:ascii="Microsoft YaHei UI" w:eastAsia="Microsoft YaHei UI" w:hAnsi="Microsoft YaHei UI" w:cs="宋体" w:hint="eastAsia"/>
          <w:color w:val="333333"/>
          <w:spacing w:val="8"/>
          <w:kern w:val="0"/>
          <w:sz w:val="26"/>
          <w:szCs w:val="26"/>
        </w:rPr>
        <w:t>, Mutton and Thompson; Routledge, 2018); </w:t>
      </w:r>
      <w:r w:rsidRPr="00F26AB0">
        <w:rPr>
          <w:rFonts w:ascii="Microsoft YaHei UI" w:eastAsia="Microsoft YaHei UI" w:hAnsi="Microsoft YaHei UI" w:cs="宋体" w:hint="eastAsia"/>
          <w:i/>
          <w:iCs/>
          <w:color w:val="333333"/>
          <w:spacing w:val="8"/>
          <w:kern w:val="0"/>
          <w:sz w:val="26"/>
          <w:szCs w:val="26"/>
        </w:rPr>
        <w:t>A Companion to Research in Teacher Education</w:t>
      </w:r>
      <w:r w:rsidRPr="00F26AB0">
        <w:rPr>
          <w:rFonts w:ascii="Microsoft YaHei UI" w:eastAsia="Microsoft YaHei UI" w:hAnsi="Microsoft YaHei UI" w:cs="宋体" w:hint="eastAsia"/>
          <w:color w:val="333333"/>
          <w:spacing w:val="8"/>
          <w:kern w:val="0"/>
          <w:sz w:val="26"/>
          <w:szCs w:val="26"/>
        </w:rPr>
        <w:t xml:space="preserve"> (Peters, Cowie and </w:t>
      </w:r>
      <w:proofErr w:type="spellStart"/>
      <w:r w:rsidRPr="00F26AB0">
        <w:rPr>
          <w:rFonts w:ascii="Microsoft YaHei UI" w:eastAsia="Microsoft YaHei UI" w:hAnsi="Microsoft YaHei UI" w:cs="宋体" w:hint="eastAsia"/>
          <w:color w:val="333333"/>
          <w:spacing w:val="8"/>
          <w:kern w:val="0"/>
          <w:sz w:val="26"/>
          <w:szCs w:val="26"/>
        </w:rPr>
        <w:t>Menter</w:t>
      </w:r>
      <w:proofErr w:type="spellEnd"/>
      <w:r w:rsidRPr="00F26AB0">
        <w:rPr>
          <w:rFonts w:ascii="Microsoft YaHei UI" w:eastAsia="Microsoft YaHei UI" w:hAnsi="Microsoft YaHei UI" w:cs="宋体" w:hint="eastAsia"/>
          <w:color w:val="333333"/>
          <w:spacing w:val="8"/>
          <w:kern w:val="0"/>
          <w:sz w:val="26"/>
          <w:szCs w:val="26"/>
        </w:rPr>
        <w:t>, Eds.; Springer, 2017); </w:t>
      </w:r>
      <w:r w:rsidRPr="00F26AB0">
        <w:rPr>
          <w:rFonts w:ascii="Microsoft YaHei UI" w:eastAsia="Microsoft YaHei UI" w:hAnsi="Microsoft YaHei UI" w:cs="宋体" w:hint="eastAsia"/>
          <w:i/>
          <w:iCs/>
          <w:color w:val="333333"/>
          <w:spacing w:val="8"/>
          <w:kern w:val="0"/>
          <w:sz w:val="26"/>
          <w:szCs w:val="26"/>
        </w:rPr>
        <w:t>Knowledge, Policy and Practice in Learning to Teach</w:t>
      </w:r>
      <w:r w:rsidRPr="00F26AB0">
        <w:rPr>
          <w:rFonts w:ascii="Calibri" w:eastAsia="Microsoft YaHei UI" w:hAnsi="Calibri" w:cs="宋体"/>
          <w:i/>
          <w:iCs/>
          <w:color w:val="333333"/>
          <w:spacing w:val="8"/>
          <w:kern w:val="0"/>
          <w:szCs w:val="21"/>
        </w:rPr>
        <w:t>—A</w:t>
      </w:r>
      <w:r w:rsidRPr="00F26AB0">
        <w:rPr>
          <w:rFonts w:ascii="Microsoft YaHei UI" w:eastAsia="Microsoft YaHei UI" w:hAnsi="Microsoft YaHei UI" w:cs="宋体" w:hint="eastAsia"/>
          <w:i/>
          <w:iCs/>
          <w:color w:val="333333"/>
          <w:spacing w:val="8"/>
          <w:kern w:val="0"/>
          <w:sz w:val="26"/>
          <w:szCs w:val="26"/>
        </w:rPr>
        <w:t xml:space="preserve"> Cross-national </w:t>
      </w:r>
      <w:proofErr w:type="gramStart"/>
      <w:r w:rsidRPr="00F26AB0">
        <w:rPr>
          <w:rFonts w:ascii="Microsoft YaHei UI" w:eastAsia="Microsoft YaHei UI" w:hAnsi="Microsoft YaHei UI" w:cs="宋体" w:hint="eastAsia"/>
          <w:i/>
          <w:iCs/>
          <w:color w:val="333333"/>
          <w:spacing w:val="8"/>
          <w:kern w:val="0"/>
          <w:sz w:val="26"/>
          <w:szCs w:val="26"/>
        </w:rPr>
        <w:t>Study</w:t>
      </w:r>
      <w:r w:rsidRPr="00F26AB0">
        <w:rPr>
          <w:rFonts w:ascii="Microsoft YaHei UI" w:eastAsia="Microsoft YaHei UI" w:hAnsi="Microsoft YaHei UI" w:cs="宋体" w:hint="eastAsia"/>
          <w:color w:val="333333"/>
          <w:spacing w:val="8"/>
          <w:kern w:val="0"/>
          <w:sz w:val="26"/>
          <w:szCs w:val="26"/>
        </w:rPr>
        <w:t>(</w:t>
      </w:r>
      <w:proofErr w:type="spellStart"/>
      <w:proofErr w:type="gramEnd"/>
      <w:r w:rsidRPr="00F26AB0">
        <w:rPr>
          <w:rFonts w:ascii="Microsoft YaHei UI" w:eastAsia="Microsoft YaHei UI" w:hAnsi="Microsoft YaHei UI" w:cs="宋体" w:hint="eastAsia"/>
          <w:color w:val="333333"/>
          <w:spacing w:val="8"/>
          <w:kern w:val="0"/>
          <w:sz w:val="26"/>
          <w:szCs w:val="26"/>
        </w:rPr>
        <w:t>Tatto</w:t>
      </w:r>
      <w:proofErr w:type="spellEnd"/>
      <w:r w:rsidRPr="00F26AB0">
        <w:rPr>
          <w:rFonts w:ascii="Microsoft YaHei UI" w:eastAsia="Microsoft YaHei UI" w:hAnsi="Microsoft YaHei UI" w:cs="宋体" w:hint="eastAsia"/>
          <w:color w:val="333333"/>
          <w:spacing w:val="8"/>
          <w:kern w:val="0"/>
          <w:sz w:val="26"/>
          <w:szCs w:val="26"/>
        </w:rPr>
        <w:t xml:space="preserve"> and </w:t>
      </w:r>
      <w:proofErr w:type="spellStart"/>
      <w:r w:rsidRPr="00F26AB0">
        <w:rPr>
          <w:rFonts w:ascii="Microsoft YaHei UI" w:eastAsia="Microsoft YaHei UI" w:hAnsi="Microsoft YaHei UI" w:cs="宋体" w:hint="eastAsia"/>
          <w:color w:val="333333"/>
          <w:spacing w:val="8"/>
          <w:kern w:val="0"/>
          <w:sz w:val="26"/>
          <w:szCs w:val="26"/>
        </w:rPr>
        <w:t>Menter</w:t>
      </w:r>
      <w:proofErr w:type="spellEnd"/>
      <w:r w:rsidRPr="00F26AB0">
        <w:rPr>
          <w:rFonts w:ascii="Microsoft YaHei UI" w:eastAsia="Microsoft YaHei UI" w:hAnsi="Microsoft YaHei UI" w:cs="宋体" w:hint="eastAsia"/>
          <w:color w:val="333333"/>
          <w:spacing w:val="8"/>
          <w:kern w:val="0"/>
          <w:sz w:val="26"/>
          <w:szCs w:val="26"/>
        </w:rPr>
        <w:t>, Eds.; Bloomsbury, 2019).</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何莲珍</w:t>
      </w:r>
      <w:r w:rsidRPr="00F26AB0">
        <w:rPr>
          <w:rFonts w:ascii="Microsoft YaHei UI" w:eastAsia="Microsoft YaHei UI" w:hAnsi="Microsoft YaHei UI" w:cs="宋体" w:hint="eastAsia"/>
          <w:color w:val="333333"/>
          <w:spacing w:val="8"/>
          <w:kern w:val="0"/>
          <w:sz w:val="26"/>
          <w:szCs w:val="26"/>
        </w:rPr>
        <w:t>（浙江大学，中国）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浙江大学外语学院教授、博士生导师，现任教育部高等学校大学外语教学指导委员会主任委员。主要研究领域为外语教学、语言测试、应用语言学。曾获教育部高等学校教学名师奖、宝钢优秀教师特等奖。先后入选 “新世纪百千万人才工程”国家级人选、首批国家“万人计划”教学名师、浙江省特级专家。</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张莲</w:t>
      </w:r>
      <w:r w:rsidRPr="00F26AB0">
        <w:rPr>
          <w:rFonts w:ascii="Microsoft YaHei UI" w:eastAsia="Microsoft YaHei UI" w:hAnsi="Microsoft YaHei UI" w:cs="宋体" w:hint="eastAsia"/>
          <w:color w:val="333333"/>
          <w:spacing w:val="8"/>
          <w:kern w:val="0"/>
          <w:sz w:val="26"/>
          <w:szCs w:val="26"/>
        </w:rPr>
        <w:t>（北京外国语大学，中国）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lastRenderedPageBreak/>
        <w:t>北京外国语大学英语学院教授、博士生导师、副院长；教育部外国语言文学类专业教学指导委员会副秘书长，中国英汉语比较研究会外语教师教育与发展专业委员会副主任；研究方向为应用语言学，重点关注教师认知与发展、课堂话语分析和二语写作。2017年获北京市高等学校教学名师奖。</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欧阳护华</w:t>
      </w:r>
      <w:r w:rsidRPr="00F26AB0">
        <w:rPr>
          <w:rFonts w:ascii="Microsoft YaHei UI" w:eastAsia="Microsoft YaHei UI" w:hAnsi="Microsoft YaHei UI" w:cs="宋体" w:hint="eastAsia"/>
          <w:color w:val="333333"/>
          <w:spacing w:val="8"/>
          <w:kern w:val="0"/>
          <w:sz w:val="26"/>
          <w:szCs w:val="26"/>
        </w:rPr>
        <w:t>（广东外语外贸大学，中国）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广东外语外贸大学教授、博士生导师，广州市外语协会会长，全国外语教师教育和发展委员会副主任，全国外语写作教学与研究专业委员会常务理事，全国教育人类学委员会副理事长，南粤优秀教师。</w:t>
      </w:r>
    </w:p>
    <w:p w:rsidR="009E0DA9" w:rsidRPr="00F26AB0" w:rsidRDefault="009E0DA9"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闫春梅</w:t>
      </w:r>
      <w:r w:rsidRPr="00F26AB0">
        <w:rPr>
          <w:rFonts w:ascii="Microsoft YaHei UI" w:eastAsia="Microsoft YaHei UI" w:hAnsi="Microsoft YaHei UI" w:cs="宋体" w:hint="eastAsia"/>
          <w:color w:val="333333"/>
          <w:spacing w:val="8"/>
          <w:kern w:val="0"/>
          <w:sz w:val="26"/>
          <w:szCs w:val="26"/>
        </w:rPr>
        <w:t>（华中师范大学，中国）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教育学博士，教授、博士生导师；华中师范大学外国语学院外语教师教育研究中心主任；第三届中国英汉语比较研究会外语教师教育与发展专业委员会常务理事（2017—）。主讲本科生课程包括英语教学法、英语论文写作、英语教学技能与训练、英语阅读技巧、视听说、语法等，研究生课程包括语言教师教育与发展、中学英语教师职业发展、英语教师口语、论文阅读与写作等。研究方向包括英语教学法、外语教师发展、外语教育改革与评估。在国内外学术期刊发表论文40多</w:t>
      </w:r>
      <w:r w:rsidRPr="00F26AB0">
        <w:rPr>
          <w:rFonts w:ascii="Microsoft YaHei UI" w:eastAsia="Microsoft YaHei UI" w:hAnsi="Microsoft YaHei UI" w:cs="宋体" w:hint="eastAsia"/>
          <w:color w:val="333333"/>
          <w:spacing w:val="8"/>
          <w:kern w:val="0"/>
          <w:sz w:val="26"/>
          <w:szCs w:val="26"/>
        </w:rPr>
        <w:lastRenderedPageBreak/>
        <w:t>篇（主要为国际学术期刊，其中6篇为SSCI期刊），出版学术专著1部、主编教材4部，主持和参与各级项目20多项。</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严志军</w:t>
      </w:r>
      <w:r w:rsidRPr="00F26AB0">
        <w:rPr>
          <w:rFonts w:ascii="Microsoft YaHei UI" w:eastAsia="Microsoft YaHei UI" w:hAnsi="Microsoft YaHei UI" w:cs="宋体" w:hint="eastAsia"/>
          <w:color w:val="333333"/>
          <w:spacing w:val="8"/>
          <w:kern w:val="0"/>
          <w:sz w:val="26"/>
          <w:szCs w:val="26"/>
        </w:rPr>
        <w:t>（南京师范大学，中国）</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南京师范大学外国语学院院长、教授。2004年于南京师范大学获得比较文学与世界文学博士学位。2002年9月至2003年7月获得国家留学基金委“中加学者交流项目”资助，赴加拿大约克大学进行学术访问。2014年7月至12月赴美国北卡州立大学从事教学访问。2000年9月至今在南京师范大学外国语学院英语系和翻译系担任高级英语、中级口译、同声传译基础、翻译项目管理、写作等本科生主干课程教学任务，同时担任翻译硕士的同声传译、财经翻译、本地化翻译等课程的教学任务。</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论文提交</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1. 分组发言/小型圆桌会议/研究生论坛：请提交论文摘要（300字以内）。</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2. 专题研讨/团队展示：有意组织专题研讨和团队展示者，请根据大会主题和分议题，预先确定专题、组织发言者（4—7人），然后提交总体介绍（500字以内）、方式及每个发言的摘要（300字以内）。</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3. 教学展示/教学工作坊：有意组织教学展示或工作坊的单位或个人，请简要描述其课程内容及研讨方式（500字以内）。</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 </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lastRenderedPageBreak/>
        <w:t>请将以上各种类摘要和作者信息（姓名、单位、常用电子邮箱、联系电话）填写到参会回执中，</w:t>
      </w:r>
      <w:proofErr w:type="gramStart"/>
      <w:r w:rsidRPr="00F26AB0">
        <w:rPr>
          <w:rFonts w:ascii="Microsoft YaHei UI" w:eastAsia="Microsoft YaHei UI" w:hAnsi="Microsoft YaHei UI" w:cs="宋体" w:hint="eastAsia"/>
          <w:color w:val="333333"/>
          <w:spacing w:val="8"/>
          <w:kern w:val="0"/>
          <w:sz w:val="26"/>
          <w:szCs w:val="26"/>
        </w:rPr>
        <w:t>一</w:t>
      </w:r>
      <w:proofErr w:type="gramEnd"/>
      <w:r w:rsidRPr="00F26AB0">
        <w:rPr>
          <w:rFonts w:ascii="Microsoft YaHei UI" w:eastAsia="Microsoft YaHei UI" w:hAnsi="Microsoft YaHei UI" w:cs="宋体" w:hint="eastAsia"/>
          <w:color w:val="333333"/>
          <w:spacing w:val="8"/>
          <w:kern w:val="0"/>
          <w:sz w:val="26"/>
          <w:szCs w:val="26"/>
        </w:rPr>
        <w:t>并发</w:t>
      </w:r>
      <w:proofErr w:type="gramStart"/>
      <w:r w:rsidRPr="00F26AB0">
        <w:rPr>
          <w:rFonts w:ascii="Microsoft YaHei UI" w:eastAsia="Microsoft YaHei UI" w:hAnsi="Microsoft YaHei UI" w:cs="宋体" w:hint="eastAsia"/>
          <w:color w:val="333333"/>
          <w:spacing w:val="8"/>
          <w:kern w:val="0"/>
          <w:sz w:val="26"/>
          <w:szCs w:val="26"/>
        </w:rPr>
        <w:t>至会议</w:t>
      </w:r>
      <w:proofErr w:type="gramEnd"/>
      <w:r w:rsidRPr="00F26AB0">
        <w:rPr>
          <w:rFonts w:ascii="Microsoft YaHei UI" w:eastAsia="Microsoft YaHei UI" w:hAnsi="Microsoft YaHei UI" w:cs="宋体" w:hint="eastAsia"/>
          <w:color w:val="333333"/>
          <w:spacing w:val="8"/>
          <w:kern w:val="0"/>
          <w:sz w:val="26"/>
          <w:szCs w:val="26"/>
        </w:rPr>
        <w:t>专用邮箱：</w:t>
      </w:r>
      <w:r w:rsidRPr="00F26AB0">
        <w:rPr>
          <w:rFonts w:ascii="Microsoft YaHei UI" w:eastAsia="Microsoft YaHei UI" w:hAnsi="Microsoft YaHei UI" w:cs="宋体" w:hint="eastAsia"/>
          <w:b/>
          <w:bCs/>
          <w:color w:val="333333"/>
          <w:spacing w:val="8"/>
          <w:kern w:val="0"/>
          <w:sz w:val="26"/>
          <w:szCs w:val="26"/>
        </w:rPr>
        <w:t>flted2019@163.com</w:t>
      </w:r>
      <w:r w:rsidRPr="00F26AB0">
        <w:rPr>
          <w:rFonts w:ascii="Microsoft YaHei UI" w:eastAsia="Microsoft YaHei UI" w:hAnsi="Microsoft YaHei UI" w:cs="宋体" w:hint="eastAsia"/>
          <w:color w:val="333333"/>
          <w:spacing w:val="8"/>
          <w:kern w:val="0"/>
          <w:sz w:val="26"/>
          <w:szCs w:val="26"/>
        </w:rPr>
        <w:t>。</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截止时间为</w:t>
      </w:r>
      <w:r w:rsidRPr="00F26AB0">
        <w:rPr>
          <w:rFonts w:ascii="Microsoft YaHei UI" w:eastAsia="Microsoft YaHei UI" w:hAnsi="Microsoft YaHei UI" w:cs="宋体" w:hint="eastAsia"/>
          <w:b/>
          <w:bCs/>
          <w:color w:val="333333"/>
          <w:spacing w:val="8"/>
          <w:kern w:val="0"/>
          <w:sz w:val="26"/>
          <w:szCs w:val="26"/>
        </w:rPr>
        <w:t>2019年7月30日</w:t>
      </w:r>
      <w:r w:rsidRPr="00F26AB0">
        <w:rPr>
          <w:rFonts w:ascii="Microsoft YaHei UI" w:eastAsia="Microsoft YaHei UI" w:hAnsi="Microsoft YaHei UI" w:cs="宋体" w:hint="eastAsia"/>
          <w:color w:val="333333"/>
          <w:spacing w:val="8"/>
          <w:kern w:val="0"/>
          <w:sz w:val="26"/>
          <w:szCs w:val="26"/>
        </w:rPr>
        <w:t>，录用通知时间为</w:t>
      </w:r>
      <w:r w:rsidRPr="00F26AB0">
        <w:rPr>
          <w:rFonts w:ascii="Microsoft YaHei UI" w:eastAsia="Microsoft YaHei UI" w:hAnsi="Microsoft YaHei UI" w:cs="宋体" w:hint="eastAsia"/>
          <w:b/>
          <w:bCs/>
          <w:color w:val="333333"/>
          <w:spacing w:val="8"/>
          <w:kern w:val="0"/>
          <w:sz w:val="26"/>
          <w:szCs w:val="26"/>
        </w:rPr>
        <w:t>2019年9月20日前</w:t>
      </w:r>
      <w:r w:rsidRPr="00F26AB0">
        <w:rPr>
          <w:rFonts w:ascii="Microsoft YaHei UI" w:eastAsia="Microsoft YaHei UI" w:hAnsi="Microsoft YaHei UI" w:cs="宋体" w:hint="eastAsia"/>
          <w:color w:val="333333"/>
          <w:spacing w:val="8"/>
          <w:kern w:val="0"/>
          <w:sz w:val="26"/>
          <w:szCs w:val="26"/>
        </w:rPr>
        <w:t>。</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参会费用及住宿</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1. 会务费1200元/人，研究生600元/人。交费可提前在网上进行或报到时缴纳，会务组将开具正式发票。参会人员的往来交通费、住宿费等费用自理。</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2. 住宿</w:t>
      </w:r>
    </w:p>
    <w:p w:rsidR="00F26AB0" w:rsidRPr="00F26AB0" w:rsidRDefault="00F26AB0" w:rsidP="00F26AB0">
      <w:pPr>
        <w:widowControl/>
        <w:numPr>
          <w:ilvl w:val="0"/>
          <w:numId w:val="3"/>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推荐南京钟山宾馆（江苏省会议中心），南京市玄武区中山东路307号。</w:t>
      </w:r>
    </w:p>
    <w:p w:rsidR="00F26AB0" w:rsidRPr="00F26AB0" w:rsidRDefault="00F26AB0" w:rsidP="00F26AB0">
      <w:pPr>
        <w:widowControl/>
        <w:numPr>
          <w:ilvl w:val="0"/>
          <w:numId w:val="3"/>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两人标准间：440元/天。</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联系方式</w:t>
      </w:r>
      <w:bookmarkStart w:id="0" w:name="_GoBack"/>
      <w:bookmarkEnd w:id="0"/>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徐彭华老师：（025）83598181；13813959822</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施光老师：13611597601</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李曙光老师：13851542198</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Call for Papers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lastRenderedPageBreak/>
        <w:t>The 8th National Symposium on Foreign Language Teacher Education and Development</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25-27 October, 2019</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i/>
          <w:iCs/>
          <w:color w:val="333333"/>
          <w:spacing w:val="8"/>
          <w:kern w:val="0"/>
          <w:sz w:val="26"/>
          <w:szCs w:val="26"/>
        </w:rPr>
        <w:t>Organized by</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National Association of Foreign Language Teacher Education and Development</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i/>
          <w:iCs/>
          <w:color w:val="333333"/>
          <w:spacing w:val="8"/>
          <w:kern w:val="0"/>
          <w:sz w:val="26"/>
          <w:szCs w:val="26"/>
        </w:rPr>
        <w:t>Hosted by</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Nanjing Normal University, Nanjing, China</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i/>
          <w:iCs/>
          <w:color w:val="333333"/>
          <w:spacing w:val="8"/>
          <w:kern w:val="0"/>
          <w:sz w:val="26"/>
          <w:szCs w:val="26"/>
        </w:rPr>
        <w:t>Co-sponsored by</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Foreign Language Teaching and Research Press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Shanghai Foreign Language Education Press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 xml:space="preserve">China now has entered a new era, in which high-end talents with global perspectives and foreign language skills are in greater demand than ever. A series of newly issued national standards have been issued or implemented at different levels in foreign language education nationwide, posing new challenges to foreign language teacher education and development by and large. Against this background, the 8th National Symposium on Foreign Language Teacher Education and Development, organized by the National Association of </w:t>
      </w:r>
      <w:r w:rsidRPr="00F26AB0">
        <w:rPr>
          <w:rFonts w:ascii="Microsoft YaHei UI" w:eastAsia="Microsoft YaHei UI" w:hAnsi="Microsoft YaHei UI" w:cs="宋体" w:hint="eastAsia"/>
          <w:color w:val="333333"/>
          <w:spacing w:val="8"/>
          <w:kern w:val="0"/>
          <w:sz w:val="26"/>
          <w:szCs w:val="26"/>
        </w:rPr>
        <w:lastRenderedPageBreak/>
        <w:t xml:space="preserve">Foreign Language Teacher Education and Development, will be held </w:t>
      </w:r>
      <w:proofErr w:type="gramStart"/>
      <w:r w:rsidRPr="00F26AB0">
        <w:rPr>
          <w:rFonts w:ascii="Microsoft YaHei UI" w:eastAsia="Microsoft YaHei UI" w:hAnsi="Microsoft YaHei UI" w:cs="宋体" w:hint="eastAsia"/>
          <w:color w:val="333333"/>
          <w:spacing w:val="8"/>
          <w:kern w:val="0"/>
          <w:sz w:val="26"/>
          <w:szCs w:val="26"/>
        </w:rPr>
        <w:t>between 25-27 October, 2019 in Nanjing</w:t>
      </w:r>
      <w:proofErr w:type="gramEnd"/>
      <w:r w:rsidRPr="00F26AB0">
        <w:rPr>
          <w:rFonts w:ascii="Microsoft YaHei UI" w:eastAsia="Microsoft YaHei UI" w:hAnsi="Microsoft YaHei UI" w:cs="宋体" w:hint="eastAsia"/>
          <w:color w:val="333333"/>
          <w:spacing w:val="8"/>
          <w:kern w:val="0"/>
          <w:sz w:val="26"/>
          <w:szCs w:val="26"/>
        </w:rPr>
        <w:t>.</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 </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Since first convened in 2005, this biennial event together with its companion seminar in the interval year has attracted academics and professionals in the areas of language teacher education and development research and practice. It has become one of the most influential and leading academic events in the field. The coming 8th symposium will invite internationally renowned experts to deliver the keynote speeches. Foreign language teachers, teacher educators, scholars, administrators and MA/PhD students from China and from other parts of the world are all welcome to participate in the symposium, sharing their latest research and practices in various forms.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Theme</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Foreign language teacher professional development in the new era: Goals, paths and methods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 </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Topics (but not limited to the following):</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lastRenderedPageBreak/>
        <w:t>Strategic goals of foreign language teacher professional development;</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Foreign language teacher knowledge/competence structure;</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Foreign language teacher identity and its construction;</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Environment study on foreign language teacher development;</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Foreign language teachers</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 xml:space="preserve"> morality/emotions/motives;</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Mechanism and strategy for language teacher education and development;</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Professional development of multi-lingual teachers and teachers of foreign languages other than English;</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Accreditation of foreign language teacher education programs in higher education;</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Foreign language teachers</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 xml:space="preserve"> curriculum development;</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Language-skill instruction and teacher professional development in the new context;</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Foreign language teachers</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 xml:space="preserve"> assessment literacy and its development;</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Foreign language teachers</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 xml:space="preserve"> IT literacy and its development;</w:t>
      </w:r>
    </w:p>
    <w:p w:rsidR="00F26AB0" w:rsidRPr="00F26AB0" w:rsidRDefault="00F26AB0" w:rsidP="00F26AB0">
      <w:pPr>
        <w:widowControl/>
        <w:numPr>
          <w:ilvl w:val="0"/>
          <w:numId w:val="4"/>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lastRenderedPageBreak/>
        <w:t>Paradigms and methods for foreign language teacher development research.</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Formats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Plenary sessions: Keynote speeches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Parallel sessions: Featured speeches; team presentations; individual papers; lesson demos; presentations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Pre-conference session: Workshop; graduate forum</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The working languages of the symposium are Chinese and English.</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Keynote speeches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 </w:t>
      </w:r>
    </w:p>
    <w:p w:rsidR="00F26AB0" w:rsidRPr="00F26AB0" w:rsidRDefault="00F26AB0" w:rsidP="00F26AB0">
      <w:pPr>
        <w:widowControl/>
        <w:numPr>
          <w:ilvl w:val="0"/>
          <w:numId w:val="5"/>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Cheryl J. Craig </w:t>
      </w:r>
      <w:r w:rsidRPr="00F26AB0">
        <w:rPr>
          <w:rFonts w:ascii="Microsoft YaHei UI" w:eastAsia="Microsoft YaHei UI" w:hAnsi="Microsoft YaHei UI" w:cs="宋体" w:hint="eastAsia"/>
          <w:color w:val="333333"/>
          <w:spacing w:val="8"/>
          <w:kern w:val="0"/>
          <w:sz w:val="26"/>
          <w:szCs w:val="26"/>
        </w:rPr>
        <w:t>(Texas A &amp; M University, USA)</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Curriculum making, professional development and the best-loved self</w:t>
      </w:r>
    </w:p>
    <w:p w:rsidR="00F26AB0" w:rsidRPr="00F26AB0" w:rsidRDefault="00F26AB0" w:rsidP="00F26AB0">
      <w:pPr>
        <w:widowControl/>
        <w:numPr>
          <w:ilvl w:val="0"/>
          <w:numId w:val="5"/>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Christopher Day</w:t>
      </w:r>
      <w:r w:rsidRPr="00F26AB0">
        <w:rPr>
          <w:rFonts w:ascii="Microsoft YaHei UI" w:eastAsia="Microsoft YaHei UI" w:hAnsi="Microsoft YaHei UI" w:cs="宋体" w:hint="eastAsia"/>
          <w:color w:val="333333"/>
          <w:spacing w:val="8"/>
          <w:kern w:val="0"/>
          <w:sz w:val="26"/>
          <w:szCs w:val="26"/>
        </w:rPr>
        <w:t> (University of Nottingham, UK)</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Teachers</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 xml:space="preserve"> work and lives: Understanding complexity, building quality</w:t>
      </w:r>
    </w:p>
    <w:p w:rsidR="00F26AB0" w:rsidRPr="00F26AB0" w:rsidRDefault="00F26AB0" w:rsidP="00F26AB0">
      <w:pPr>
        <w:widowControl/>
        <w:numPr>
          <w:ilvl w:val="0"/>
          <w:numId w:val="5"/>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 xml:space="preserve">Ian </w:t>
      </w:r>
      <w:proofErr w:type="spellStart"/>
      <w:r w:rsidRPr="00F26AB0">
        <w:rPr>
          <w:rFonts w:ascii="Microsoft YaHei UI" w:eastAsia="Microsoft YaHei UI" w:hAnsi="Microsoft YaHei UI" w:cs="宋体" w:hint="eastAsia"/>
          <w:b/>
          <w:bCs/>
          <w:color w:val="333333"/>
          <w:spacing w:val="8"/>
          <w:kern w:val="0"/>
          <w:sz w:val="26"/>
          <w:szCs w:val="26"/>
        </w:rPr>
        <w:t>Menter</w:t>
      </w:r>
      <w:proofErr w:type="spellEnd"/>
      <w:r w:rsidRPr="00F26AB0">
        <w:rPr>
          <w:rFonts w:ascii="Microsoft YaHei UI" w:eastAsia="Microsoft YaHei UI" w:hAnsi="Microsoft YaHei UI" w:cs="宋体" w:hint="eastAsia"/>
          <w:b/>
          <w:bCs/>
          <w:color w:val="333333"/>
          <w:spacing w:val="8"/>
          <w:kern w:val="0"/>
          <w:sz w:val="26"/>
          <w:szCs w:val="26"/>
        </w:rPr>
        <w:t> </w:t>
      </w:r>
      <w:r w:rsidRPr="00F26AB0">
        <w:rPr>
          <w:rFonts w:ascii="Microsoft YaHei UI" w:eastAsia="Microsoft YaHei UI" w:hAnsi="Microsoft YaHei UI" w:cs="宋体" w:hint="eastAsia"/>
          <w:color w:val="333333"/>
          <w:spacing w:val="8"/>
          <w:kern w:val="0"/>
          <w:sz w:val="26"/>
          <w:szCs w:val="26"/>
        </w:rPr>
        <w:t>(Academy of Social Sciences, UK)</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Major trends in teacher education—Are they global or national?</w:t>
      </w:r>
    </w:p>
    <w:p w:rsidR="00F26AB0" w:rsidRPr="00F26AB0" w:rsidRDefault="00F26AB0" w:rsidP="00F26AB0">
      <w:pPr>
        <w:widowControl/>
        <w:numPr>
          <w:ilvl w:val="0"/>
          <w:numId w:val="5"/>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lastRenderedPageBreak/>
        <w:t xml:space="preserve">He </w:t>
      </w:r>
      <w:proofErr w:type="spellStart"/>
      <w:r w:rsidRPr="00F26AB0">
        <w:rPr>
          <w:rFonts w:ascii="Microsoft YaHei UI" w:eastAsia="Microsoft YaHei UI" w:hAnsi="Microsoft YaHei UI" w:cs="宋体" w:hint="eastAsia"/>
          <w:b/>
          <w:bCs/>
          <w:color w:val="333333"/>
          <w:spacing w:val="8"/>
          <w:kern w:val="0"/>
          <w:sz w:val="26"/>
          <w:szCs w:val="26"/>
        </w:rPr>
        <w:t>Lianzhen</w:t>
      </w:r>
      <w:proofErr w:type="spellEnd"/>
      <w:r w:rsidRPr="00F26AB0">
        <w:rPr>
          <w:rFonts w:ascii="Microsoft YaHei UI" w:eastAsia="Microsoft YaHei UI" w:hAnsi="Microsoft YaHei UI" w:cs="宋体" w:hint="eastAsia"/>
          <w:color w:val="333333"/>
          <w:spacing w:val="8"/>
          <w:kern w:val="0"/>
          <w:sz w:val="26"/>
          <w:szCs w:val="26"/>
        </w:rPr>
        <w:t> (Zhejiang University, China)</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On the application of China</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s Standards of English Language Ability in English proficiency test</w:t>
      </w:r>
    </w:p>
    <w:p w:rsidR="00F26AB0" w:rsidRPr="00F26AB0" w:rsidRDefault="00F26AB0" w:rsidP="00F26AB0">
      <w:pPr>
        <w:widowControl/>
        <w:numPr>
          <w:ilvl w:val="0"/>
          <w:numId w:val="5"/>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 xml:space="preserve">Zhang </w:t>
      </w:r>
      <w:proofErr w:type="spellStart"/>
      <w:r w:rsidRPr="00F26AB0">
        <w:rPr>
          <w:rFonts w:ascii="Microsoft YaHei UI" w:eastAsia="Microsoft YaHei UI" w:hAnsi="Microsoft YaHei UI" w:cs="宋体" w:hint="eastAsia"/>
          <w:b/>
          <w:bCs/>
          <w:color w:val="333333"/>
          <w:spacing w:val="8"/>
          <w:kern w:val="0"/>
          <w:sz w:val="26"/>
          <w:szCs w:val="26"/>
        </w:rPr>
        <w:t>Lian</w:t>
      </w:r>
      <w:proofErr w:type="spellEnd"/>
      <w:r w:rsidRPr="00F26AB0">
        <w:rPr>
          <w:rFonts w:ascii="Microsoft YaHei UI" w:eastAsia="Microsoft YaHei UI" w:hAnsi="Microsoft YaHei UI" w:cs="宋体" w:hint="eastAsia"/>
          <w:color w:val="333333"/>
          <w:spacing w:val="8"/>
          <w:kern w:val="0"/>
          <w:sz w:val="26"/>
          <w:szCs w:val="26"/>
        </w:rPr>
        <w:t>（Beijing Foreign Studies University, China）</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40 years of foreign language teacher education and development in China: Past and future</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Featured speeches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 </w:t>
      </w:r>
    </w:p>
    <w:p w:rsidR="00F26AB0" w:rsidRPr="00F26AB0" w:rsidRDefault="00F26AB0" w:rsidP="00F26AB0">
      <w:pPr>
        <w:widowControl/>
        <w:numPr>
          <w:ilvl w:val="0"/>
          <w:numId w:val="6"/>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 xml:space="preserve">Ouyang </w:t>
      </w:r>
      <w:proofErr w:type="spellStart"/>
      <w:r w:rsidRPr="00F26AB0">
        <w:rPr>
          <w:rFonts w:ascii="Microsoft YaHei UI" w:eastAsia="Microsoft YaHei UI" w:hAnsi="Microsoft YaHei UI" w:cs="宋体" w:hint="eastAsia"/>
          <w:b/>
          <w:bCs/>
          <w:color w:val="333333"/>
          <w:spacing w:val="8"/>
          <w:kern w:val="0"/>
          <w:sz w:val="26"/>
          <w:szCs w:val="26"/>
        </w:rPr>
        <w:t>Huhua</w:t>
      </w:r>
      <w:proofErr w:type="spellEnd"/>
      <w:r w:rsidRPr="00F26AB0">
        <w:rPr>
          <w:rFonts w:ascii="Microsoft YaHei UI" w:eastAsia="Microsoft YaHei UI" w:hAnsi="Microsoft YaHei UI" w:cs="宋体" w:hint="eastAsia"/>
          <w:color w:val="333333"/>
          <w:spacing w:val="8"/>
          <w:kern w:val="0"/>
          <w:sz w:val="26"/>
          <w:szCs w:val="26"/>
        </w:rPr>
        <w:t> (Guangdong University of Foreign Studies, China)</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 xml:space="preserve">Who am I? Where am I? Where am I going? </w:t>
      </w:r>
      <w:proofErr w:type="gramStart"/>
      <w:r w:rsidRPr="00F26AB0">
        <w:rPr>
          <w:rFonts w:ascii="Microsoft YaHei UI" w:eastAsia="Microsoft YaHei UI" w:hAnsi="Microsoft YaHei UI" w:cs="宋体" w:hint="eastAsia"/>
          <w:color w:val="333333"/>
          <w:spacing w:val="8"/>
          <w:kern w:val="0"/>
          <w:sz w:val="26"/>
          <w:szCs w:val="26"/>
        </w:rPr>
        <w:t>With whom and how?</w:t>
      </w:r>
      <w:proofErr w:type="gramEnd"/>
      <w:r w:rsidRPr="00F26AB0">
        <w:rPr>
          <w:rFonts w:ascii="Microsoft YaHei UI" w:eastAsia="Microsoft YaHei UI" w:hAnsi="Microsoft YaHei UI" w:cs="宋体" w:hint="eastAsia"/>
          <w:color w:val="333333"/>
          <w:spacing w:val="8"/>
          <w:kern w:val="0"/>
          <w:sz w:val="26"/>
          <w:szCs w:val="26"/>
        </w:rPr>
        <w:t xml:space="preserve"> Construction and deconstruction of Chinese foreign language teachers</w:t>
      </w:r>
      <w:proofErr w:type="gramStart"/>
      <w:r w:rsidRPr="00F26AB0">
        <w:rPr>
          <w:rFonts w:ascii="Microsoft YaHei UI" w:eastAsia="Microsoft YaHei UI" w:hAnsi="Microsoft YaHei UI" w:cs="宋体" w:hint="eastAsia"/>
          <w:color w:val="333333"/>
          <w:spacing w:val="8"/>
          <w:kern w:val="0"/>
          <w:sz w:val="26"/>
          <w:szCs w:val="26"/>
        </w:rPr>
        <w:t>’</w:t>
      </w:r>
      <w:proofErr w:type="gramEnd"/>
      <w:r w:rsidRPr="00F26AB0">
        <w:rPr>
          <w:rFonts w:ascii="Microsoft YaHei UI" w:eastAsia="Microsoft YaHei UI" w:hAnsi="Microsoft YaHei UI" w:cs="宋体" w:hint="eastAsia"/>
          <w:color w:val="333333"/>
          <w:spacing w:val="8"/>
          <w:kern w:val="0"/>
          <w:sz w:val="26"/>
          <w:szCs w:val="26"/>
        </w:rPr>
        <w:t xml:space="preserve"> identity</w:t>
      </w:r>
    </w:p>
    <w:p w:rsidR="00F26AB0" w:rsidRPr="00F26AB0" w:rsidRDefault="00F26AB0" w:rsidP="00F26AB0">
      <w:pPr>
        <w:widowControl/>
        <w:numPr>
          <w:ilvl w:val="0"/>
          <w:numId w:val="6"/>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 xml:space="preserve">Yan </w:t>
      </w:r>
      <w:proofErr w:type="spellStart"/>
      <w:r w:rsidRPr="00F26AB0">
        <w:rPr>
          <w:rFonts w:ascii="Microsoft YaHei UI" w:eastAsia="Microsoft YaHei UI" w:hAnsi="Microsoft YaHei UI" w:cs="宋体" w:hint="eastAsia"/>
          <w:b/>
          <w:bCs/>
          <w:color w:val="333333"/>
          <w:spacing w:val="8"/>
          <w:kern w:val="0"/>
          <w:sz w:val="26"/>
          <w:szCs w:val="26"/>
        </w:rPr>
        <w:t>Chunmei</w:t>
      </w:r>
      <w:proofErr w:type="spellEnd"/>
      <w:r w:rsidRPr="00F26AB0">
        <w:rPr>
          <w:rFonts w:ascii="Microsoft YaHei UI" w:eastAsia="Microsoft YaHei UI" w:hAnsi="Microsoft YaHei UI" w:cs="宋体" w:hint="eastAsia"/>
          <w:color w:val="333333"/>
          <w:spacing w:val="8"/>
          <w:kern w:val="0"/>
          <w:sz w:val="26"/>
          <w:szCs w:val="26"/>
        </w:rPr>
        <w:t> (Central China Normal University, China)</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Why do final-year student teachers skip classes? A Chinese perspective</w:t>
      </w:r>
    </w:p>
    <w:p w:rsidR="00F26AB0" w:rsidRPr="00F26AB0" w:rsidRDefault="00F26AB0" w:rsidP="00F26AB0">
      <w:pPr>
        <w:widowControl/>
        <w:numPr>
          <w:ilvl w:val="0"/>
          <w:numId w:val="6"/>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 xml:space="preserve">Yan </w:t>
      </w:r>
      <w:proofErr w:type="spellStart"/>
      <w:r w:rsidRPr="00F26AB0">
        <w:rPr>
          <w:rFonts w:ascii="Microsoft YaHei UI" w:eastAsia="Microsoft YaHei UI" w:hAnsi="Microsoft YaHei UI" w:cs="宋体" w:hint="eastAsia"/>
          <w:b/>
          <w:bCs/>
          <w:color w:val="333333"/>
          <w:spacing w:val="8"/>
          <w:kern w:val="0"/>
          <w:sz w:val="26"/>
          <w:szCs w:val="26"/>
        </w:rPr>
        <w:t>Zhijun</w:t>
      </w:r>
      <w:proofErr w:type="spellEnd"/>
      <w:r w:rsidRPr="00F26AB0">
        <w:rPr>
          <w:rFonts w:ascii="Microsoft YaHei UI" w:eastAsia="Microsoft YaHei UI" w:hAnsi="Microsoft YaHei UI" w:cs="宋体" w:hint="eastAsia"/>
          <w:color w:val="333333"/>
          <w:spacing w:val="8"/>
          <w:kern w:val="0"/>
          <w:sz w:val="26"/>
          <w:szCs w:val="26"/>
        </w:rPr>
        <w:t> (Nanjing Normal University, China)</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Foreign language instruction based on AI and mixed reality technologies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Submission of proposals</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numPr>
          <w:ilvl w:val="0"/>
          <w:numId w:val="7"/>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Individual papers: An abstract of no more than 300 words in Chinese and 200 words in English</w:t>
      </w:r>
    </w:p>
    <w:p w:rsidR="00F26AB0" w:rsidRPr="00F26AB0" w:rsidRDefault="00F26AB0" w:rsidP="00F26AB0">
      <w:pPr>
        <w:widowControl/>
        <w:numPr>
          <w:ilvl w:val="0"/>
          <w:numId w:val="7"/>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Team presentation: 4-7 speakers around a chosen topic and a 400-word introduction with a 200-word abstract from each team member.</w:t>
      </w:r>
    </w:p>
    <w:p w:rsidR="00F26AB0" w:rsidRPr="00F26AB0" w:rsidRDefault="00F26AB0" w:rsidP="00F26AB0">
      <w:pPr>
        <w:widowControl/>
        <w:numPr>
          <w:ilvl w:val="0"/>
          <w:numId w:val="7"/>
        </w:numPr>
        <w:shd w:val="clear" w:color="auto" w:fill="FFFFFF"/>
        <w:jc w:val="left"/>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Workshop and lesson demos: A 500-word description (or a lesson plan)</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Proposals must be sent to the symposium email flted2019@163.com </w:t>
      </w:r>
      <w:r w:rsidRPr="00F26AB0">
        <w:rPr>
          <w:rFonts w:ascii="Microsoft YaHei UI" w:eastAsia="Microsoft YaHei UI" w:hAnsi="Microsoft YaHei UI" w:cs="宋体" w:hint="eastAsia"/>
          <w:b/>
          <w:bCs/>
          <w:color w:val="333333"/>
          <w:spacing w:val="8"/>
          <w:kern w:val="0"/>
          <w:sz w:val="26"/>
          <w:szCs w:val="26"/>
        </w:rPr>
        <w:t>by Tuesday 30 July, 2019</w:t>
      </w:r>
      <w:r w:rsidRPr="00F26AB0">
        <w:rPr>
          <w:rFonts w:ascii="Microsoft YaHei UI" w:eastAsia="Microsoft YaHei UI" w:hAnsi="Microsoft YaHei UI" w:cs="宋体" w:hint="eastAsia"/>
          <w:color w:val="333333"/>
          <w:spacing w:val="8"/>
          <w:kern w:val="0"/>
          <w:sz w:val="26"/>
          <w:szCs w:val="26"/>
        </w:rPr>
        <w:t> (abstract and bio note, including name, affiliated institute, email and phone No.). All proposals will be peer-reviewed by a panel of experts. Notification of acceptance of a proposal will be made </w:t>
      </w:r>
      <w:r w:rsidRPr="00F26AB0">
        <w:rPr>
          <w:rFonts w:ascii="Microsoft YaHei UI" w:eastAsia="Microsoft YaHei UI" w:hAnsi="Microsoft YaHei UI" w:cs="宋体" w:hint="eastAsia"/>
          <w:b/>
          <w:bCs/>
          <w:color w:val="333333"/>
          <w:spacing w:val="8"/>
          <w:kern w:val="0"/>
          <w:sz w:val="26"/>
          <w:szCs w:val="26"/>
        </w:rPr>
        <w:t>by Friday 20 September, 2019</w:t>
      </w:r>
      <w:r w:rsidRPr="00F26AB0">
        <w:rPr>
          <w:rFonts w:ascii="Microsoft YaHei UI" w:eastAsia="Microsoft YaHei UI" w:hAnsi="Microsoft YaHei UI" w:cs="宋体" w:hint="eastAsia"/>
          <w:color w:val="333333"/>
          <w:spacing w:val="8"/>
          <w:kern w:val="0"/>
          <w:sz w:val="26"/>
          <w:szCs w:val="26"/>
        </w:rPr>
        <w:t>.</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61563610" wp14:editId="4364DDA7">
                <wp:extent cx="307340" cy="307340"/>
                <wp:effectExtent l="0" t="0" r="0" b="0"/>
                <wp:docPr id="6" name="AutoShape 1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ata:image/gif;base64,iVBORw0KGgoAAAANSUhEUgAAAAEAAAABCAYAAAAfFcSJAAAADUlEQVQImWNgYGBgAAAABQABh6FO1AAAAABJRU5ErkJgg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" filled="f" stroked="f">
                <o:lock v:ext="edit" aspectratio="t"/>
                <w10:anchorlock/>
              </v:rect>
            </w:pict>
          </mc:Fallback>
        </mc:AlternateConten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第八届全国外语教师教育与发展学术研讨会回执</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（江苏·南京  2019年10月25日—27日）</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F982158" wp14:editId="5A43DFFE">
                <wp:extent cx="307340" cy="307340"/>
                <wp:effectExtent l="0" t="0" r="0" b="0"/>
                <wp:docPr id="5" name="AutoShape 16" descr="https://mmbiz.qpic.cn/mmbiz_png/JnYXtP9cuaD1cPjAc0GeN1O331cVfRex8FhcMAibhIjgar8WZfOCrg4P21fyaZQMWKelkeMvSepGH6NryBsorS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mmbiz.qpic.cn/mmbiz_png/JnYXtP9cuaD1cPjAc0GeN1O331cVfRex8FhcMAibhIjgar8WZfOCrg4P21fyaZQMWKelkeMvSepGH6NryBsorSA/640?wx_fmt=pn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" filled="f" stroked="f">
                <o:lock v:ext="edit" aspectratio="t"/>
                <w10:anchorlock/>
              </v:rect>
            </w:pict>
          </mc:Fallback>
        </mc:AlternateConten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lastRenderedPageBreak/>
        <w:t>请发送至：flted2019@163.com；联系人：徐彭华（025）83598181；13813959822</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会场交通信息</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093074"/>
          <w:spacing w:val="8"/>
          <w:kern w:val="0"/>
          <w:sz w:val="26"/>
          <w:szCs w:val="26"/>
        </w:rPr>
        <w:t>地铁</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093074"/>
          <w:spacing w:val="8"/>
          <w:kern w:val="0"/>
          <w:sz w:val="26"/>
          <w:szCs w:val="26"/>
        </w:rPr>
        <w:br/>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禄口机场抵达</w:t>
      </w:r>
      <w:r w:rsidRPr="00F26AB0">
        <w:rPr>
          <w:rFonts w:ascii="Microsoft YaHei UI" w:eastAsia="Microsoft YaHei UI" w:hAnsi="Microsoft YaHei UI" w:cs="宋体" w:hint="eastAsia"/>
          <w:color w:val="333333"/>
          <w:spacing w:val="8"/>
          <w:kern w:val="0"/>
          <w:sz w:val="26"/>
          <w:szCs w:val="26"/>
        </w:rPr>
        <w:br/>
      </w:r>
      <w:proofErr w:type="gramStart"/>
      <w:r w:rsidRPr="00F26AB0">
        <w:rPr>
          <w:rFonts w:ascii="Microsoft YaHei UI" w:eastAsia="Microsoft YaHei UI" w:hAnsi="Microsoft YaHei UI" w:cs="宋体" w:hint="eastAsia"/>
          <w:color w:val="333333"/>
          <w:spacing w:val="8"/>
          <w:kern w:val="0"/>
          <w:sz w:val="26"/>
          <w:szCs w:val="26"/>
        </w:rPr>
        <w:t>于禄口</w:t>
      </w:r>
      <w:proofErr w:type="gramEnd"/>
      <w:r w:rsidRPr="00F26AB0">
        <w:rPr>
          <w:rFonts w:ascii="Microsoft YaHei UI" w:eastAsia="Microsoft YaHei UI" w:hAnsi="Microsoft YaHei UI" w:cs="宋体" w:hint="eastAsia"/>
          <w:color w:val="333333"/>
          <w:spacing w:val="8"/>
          <w:kern w:val="0"/>
          <w:sz w:val="26"/>
          <w:szCs w:val="26"/>
        </w:rPr>
        <w:t>机场搭乘地铁机场线（S1）到南京南站，于南京南站换乘地铁三号线（林场方向），搭乘三号线到大行宫站，换乘地铁二号线（经天路方向）到西安门站，由1号出口出站，向东步行约800米到达江苏省会议中心。</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南京南站抵达</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于南京南站搭乘地铁三号线（林场方向）前往大行宫站，换乘地铁二号线（经天路方向）到西安门站，由1号出口出站，向东步行约800米到达江苏省会议中心。</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南京站抵达</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于南京站搭乘地铁一号线（中国药科大学方向）到新街口站，于新街口站换乘地铁二号线（经天路方向）到西安门站，由1号出口出站，向东步行约800米到达江苏省会议中心。</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093074"/>
          <w:spacing w:val="8"/>
          <w:kern w:val="0"/>
          <w:sz w:val="26"/>
          <w:szCs w:val="26"/>
        </w:rPr>
        <w:t>公交车</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093074"/>
          <w:spacing w:val="8"/>
          <w:kern w:val="0"/>
          <w:sz w:val="26"/>
          <w:szCs w:val="26"/>
        </w:rPr>
        <w:br/>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南京南站抵达</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于南京南站搭乘190路公交车，17站后到黄埔路下车，向南步行约100米到达江苏省会议中心。</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333333"/>
          <w:spacing w:val="8"/>
          <w:kern w:val="0"/>
          <w:sz w:val="26"/>
          <w:szCs w:val="26"/>
        </w:rPr>
        <w:t>南京站抵达</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于南京站搭乘190路公交车，6站后到黄埔路下车。</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黄埔路公交站下车后，向南步行约100米到达江苏省会议中心。</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093074"/>
          <w:spacing w:val="8"/>
          <w:kern w:val="0"/>
          <w:sz w:val="26"/>
          <w:szCs w:val="26"/>
        </w:rPr>
        <w:br/>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b/>
          <w:bCs/>
          <w:color w:val="093074"/>
          <w:spacing w:val="8"/>
          <w:kern w:val="0"/>
          <w:sz w:val="26"/>
          <w:szCs w:val="26"/>
        </w:rPr>
        <w:t>计程车</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hint="eastAsia"/>
          <w:color w:val="333333"/>
          <w:spacing w:val="8"/>
          <w:kern w:val="0"/>
          <w:sz w:val="26"/>
          <w:szCs w:val="26"/>
        </w:rPr>
        <w:t>南京市计程车价格适中且覆盖面广。您可以通过手机打车APP快速叫车或了解预估价格。</w:t>
      </w: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p>
    <w:p w:rsidR="00F26AB0" w:rsidRPr="00F26AB0" w:rsidRDefault="00F26AB0" w:rsidP="00F26AB0">
      <w:pPr>
        <w:widowControl/>
        <w:shd w:val="clear" w:color="auto" w:fill="FFFFFF"/>
        <w:rPr>
          <w:rFonts w:ascii="Microsoft YaHei UI" w:eastAsia="Microsoft YaHei UI" w:hAnsi="Microsoft YaHei UI" w:cs="宋体"/>
          <w:color w:val="333333"/>
          <w:spacing w:val="8"/>
          <w:kern w:val="0"/>
          <w:sz w:val="26"/>
          <w:szCs w:val="26"/>
        </w:rPr>
      </w:pPr>
      <w:r w:rsidRPr="00F26AB0">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8F507DC" wp14:editId="6B3B7509">
                <wp:extent cx="307340" cy="307340"/>
                <wp:effectExtent l="0" t="0" r="0" b="0"/>
                <wp:docPr id="4" name="AutoShape 17" descr="https://mmbiz.qpic.cn/mmbiz_jpg/JnYXtP9cuaDclOAia2E6hKQ8HNmBtfRo0zvh77dNGIoUP6JI1ibIBGsQqhsTHOxJZE3ODuJZNEdlrUPjqicUrI5H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s://mmbiz.qpic.cn/mmbiz_jpg/JnYXtP9cuaDclOAia2E6hKQ8HNmBtfRo0zvh77dNGIoUP6JI1ibIBGsQqhsTHOxJZE3ODuJZNEdlrUPjqicUrI5Hg/640?wx_fmt=jpe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" filled="f" stroked="f">
                <o:lock v:ext="edit" aspectratio="t"/>
                <w10:anchorlock/>
              </v:rect>
            </w:pict>
          </mc:Fallback>
        </mc:AlternateContent>
      </w:r>
    </w:p>
    <w:p w:rsidR="006F2D43" w:rsidRDefault="00F26AB0">
      <w:r>
        <w:rPr>
          <w:noProof/>
        </w:rPr>
        <mc:AlternateContent>
          <mc:Choice Requires="wps">
            <w:drawing>
              <wp:inline distT="0" distB="0" distL="0" distR="0" wp14:anchorId="5709ABE2" wp14:editId="2913F404">
                <wp:extent cx="307340" cy="307340"/>
                <wp:effectExtent l="0" t="0" r="0" b="0"/>
                <wp:docPr id="3" name="AutoShape 3" descr="https://mmbiz.qpic.cn/mmbiz_jpg/JnYXtP9cuaDclOAia2E6hKQ8HNmBtfRo0zvh77dNGIoUP6JI1ibIBGsQqhsTHOxJZE3ODuJZNEdlrUPjqicUrI5H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mmbiz.qpic.cn/mmbiz_jpg/JnYXtP9cuaDclOAia2E6hKQ8HNmBtfRo0zvh77dNGIoUP6JI1ibIBGsQqhsTHOxJZE3ODuJZNEdlrUPjqicUrI5Hg/640?wx_fmt=jpeg&amp;tp=webp&amp;wxfrom=5&amp;wx_lazy=1&amp;wx_co=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" filled="f" stroked="f">
                <o:lock v:ext="edit" aspectratio="t"/>
                <w10:anchorlock/>
              </v:rect>
            </w:pict>
          </mc:Fallback>
        </mc:AlternateContent>
      </w:r>
    </w:p>
    <w:sectPr w:rsidR="006F2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76B97"/>
    <w:multiLevelType w:val="multilevel"/>
    <w:tmpl w:val="7934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C94353"/>
    <w:multiLevelType w:val="multilevel"/>
    <w:tmpl w:val="07B6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542ED6"/>
    <w:multiLevelType w:val="multilevel"/>
    <w:tmpl w:val="0886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123C08"/>
    <w:multiLevelType w:val="multilevel"/>
    <w:tmpl w:val="83F6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F17D13"/>
    <w:multiLevelType w:val="multilevel"/>
    <w:tmpl w:val="37FE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6E0EA8"/>
    <w:multiLevelType w:val="multilevel"/>
    <w:tmpl w:val="DF00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1E7984"/>
    <w:multiLevelType w:val="multilevel"/>
    <w:tmpl w:val="3EC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2E"/>
    <w:rsid w:val="00382E1D"/>
    <w:rsid w:val="0067129F"/>
    <w:rsid w:val="009E0DA9"/>
    <w:rsid w:val="00A8282E"/>
    <w:rsid w:val="00F2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F26AB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F26AB0"/>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F26AB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F26AB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28383">
      <w:bodyDiv w:val="1"/>
      <w:marLeft w:val="0"/>
      <w:marRight w:val="0"/>
      <w:marTop w:val="0"/>
      <w:marBottom w:val="0"/>
      <w:divBdr>
        <w:top w:val="none" w:sz="0" w:space="0" w:color="auto"/>
        <w:left w:val="none" w:sz="0" w:space="0" w:color="auto"/>
        <w:bottom w:val="none" w:sz="0" w:space="0" w:color="auto"/>
        <w:right w:val="none" w:sz="0" w:space="0" w:color="auto"/>
      </w:divBdr>
      <w:divsChild>
        <w:div w:id="355499059">
          <w:marLeft w:val="0"/>
          <w:marRight w:val="0"/>
          <w:marTop w:val="0"/>
          <w:marBottom w:val="0"/>
          <w:divBdr>
            <w:top w:val="none" w:sz="0" w:space="0" w:color="auto"/>
            <w:left w:val="none" w:sz="0" w:space="0" w:color="auto"/>
            <w:bottom w:val="none" w:sz="0" w:space="0" w:color="auto"/>
            <w:right w:val="none" w:sz="0" w:space="0" w:color="auto"/>
          </w:divBdr>
          <w:divsChild>
            <w:div w:id="567544706">
              <w:marLeft w:val="0"/>
              <w:marRight w:val="0"/>
              <w:marTop w:val="0"/>
              <w:marBottom w:val="0"/>
              <w:divBdr>
                <w:top w:val="none" w:sz="0" w:space="0" w:color="auto"/>
                <w:left w:val="none" w:sz="0" w:space="0" w:color="auto"/>
                <w:bottom w:val="none" w:sz="0" w:space="0" w:color="auto"/>
                <w:right w:val="none" w:sz="0" w:space="0" w:color="auto"/>
              </w:divBdr>
              <w:divsChild>
                <w:div w:id="1054085028">
                  <w:marLeft w:val="0"/>
                  <w:marRight w:val="0"/>
                  <w:marTop w:val="0"/>
                  <w:marBottom w:val="0"/>
                  <w:divBdr>
                    <w:top w:val="none" w:sz="0" w:space="0" w:color="auto"/>
                    <w:left w:val="none" w:sz="0" w:space="0" w:color="auto"/>
                    <w:bottom w:val="none" w:sz="0" w:space="0" w:color="auto"/>
                    <w:right w:val="none" w:sz="0" w:space="0" w:color="auto"/>
                  </w:divBdr>
                  <w:divsChild>
                    <w:div w:id="136324562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1714</Words>
  <Characters>9775</Characters>
  <Application>Microsoft Office Word</Application>
  <DocSecurity>0</DocSecurity>
  <Lines>81</Lines>
  <Paragraphs>22</Paragraphs>
  <ScaleCrop>false</ScaleCrop>
  <Company>Microsoft</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4</cp:revision>
  <dcterms:created xsi:type="dcterms:W3CDTF">2019-12-13T01:59:00Z</dcterms:created>
  <dcterms:modified xsi:type="dcterms:W3CDTF">2019-12-13T02:08:00Z</dcterms:modified>
</cp:coreProperties>
</file>