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推进全民学习</w:t>
      </w:r>
    </w:p>
    <w:p>
      <w:pPr>
        <w:adjustRightInd w:val="0"/>
        <w:spacing w:line="360" w:lineRule="auto"/>
        <w:jc w:val="center"/>
        <w:rPr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>三3 董嘉楠</w:t>
      </w:r>
      <w:r>
        <w:rPr>
          <w:rFonts w:hint="eastAsia"/>
          <w:sz w:val="52"/>
          <w:szCs w:val="52"/>
        </w:rPr>
        <w:t xml:space="preserve">                           </w:t>
      </w:r>
    </w:p>
    <w:p>
      <w:pPr>
        <w:spacing w:line="480" w:lineRule="auto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6"/>
          <w:szCs w:val="36"/>
        </w:rPr>
        <w:t xml:space="preserve">   学习是一种快乐，只有不断学习才能提升自己的价值。抗日战争和反法西斯战争对国人的摧残，造成了那些悲壮义举，铁骨忠魂。如果你不学习，别人就会欺压你。泰戈尔说过：“命运的主宰者是自己，而自己的主宰者是意识。”</w:t>
      </w:r>
    </w:p>
    <w:p>
      <w:pPr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一个富强的国家，需要有谋略的人去突破。用知识去超越别人，那就是学习。学习先进的技术，学习各国的文化，牢记历史的教训，才能让中国更昌盛。</w:t>
      </w:r>
    </w:p>
    <w:p>
      <w:pPr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学习是无止境的，活到老，学到老。世界上文雅之人每天都是这样学习，每天创新的。他们年纪苍老，可还是每天读书，充实自己。每读一本书，就像交到一位益友。正因为这样，才让我们的祖国变得更美好。</w:t>
      </w:r>
    </w:p>
    <w:p>
      <w:pPr>
        <w:spacing w:line="480" w:lineRule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79C7"/>
    <w:rsid w:val="00441507"/>
    <w:rsid w:val="005779C7"/>
    <w:rsid w:val="00581930"/>
    <w:rsid w:val="00A54FDE"/>
    <w:rsid w:val="00AA6901"/>
    <w:rsid w:val="00B65C04"/>
    <w:rsid w:val="0A2C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266</Characters>
  <Lines>2</Lines>
  <Paragraphs>1</Paragraphs>
  <TotalTime>2</TotalTime>
  <ScaleCrop>false</ScaleCrop>
  <LinksUpToDate>false</LinksUpToDate>
  <CharactersWithSpaces>311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2019-11-04T02:22:00Z</dcterms:created>
  <dc:creator>Dell</dc:creator>
  <cp:lastModifiedBy>Administrator</cp:lastModifiedBy>
  <dcterms:modified xsi:type="dcterms:W3CDTF">2019-11-04T05:30:53Z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