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00" w:rsidRPr="002F5A00" w:rsidRDefault="002F5A00" w:rsidP="002F5A00">
      <w:pPr>
        <w:jc w:val="center"/>
        <w:rPr>
          <w:sz w:val="28"/>
          <w:szCs w:val="28"/>
        </w:rPr>
      </w:pPr>
      <w:r w:rsidRPr="002F5A00">
        <w:rPr>
          <w:rFonts w:hint="eastAsia"/>
          <w:sz w:val="28"/>
          <w:szCs w:val="28"/>
        </w:rPr>
        <w:t>派出所的职责</w:t>
      </w:r>
    </w:p>
    <w:p w:rsidR="002F5A00" w:rsidRPr="002F5A00" w:rsidRDefault="002F5A00" w:rsidP="002F5A00">
      <w:pPr>
        <w:rPr>
          <w:sz w:val="28"/>
          <w:szCs w:val="28"/>
        </w:rPr>
      </w:pPr>
      <w:r w:rsidRPr="002F5A00">
        <w:rPr>
          <w:rFonts w:hint="eastAsia"/>
          <w:sz w:val="28"/>
          <w:szCs w:val="28"/>
        </w:rPr>
        <w:t>1</w:t>
      </w:r>
      <w:r w:rsidRPr="002F5A00">
        <w:rPr>
          <w:rFonts w:hint="eastAsia"/>
          <w:sz w:val="28"/>
          <w:szCs w:val="28"/>
        </w:rPr>
        <w:t>、管理常住户口、暂住户口，受理常住户口的变动登记和暂住户口的申报登记。负责居民身份证的管理工作。</w:t>
      </w:r>
    </w:p>
    <w:p w:rsidR="002F5A00" w:rsidRPr="002F5A00" w:rsidRDefault="002F5A00" w:rsidP="002F5A00">
      <w:pPr>
        <w:rPr>
          <w:sz w:val="28"/>
          <w:szCs w:val="28"/>
        </w:rPr>
      </w:pPr>
      <w:r w:rsidRPr="002F5A00">
        <w:rPr>
          <w:rFonts w:hint="eastAsia"/>
          <w:sz w:val="28"/>
          <w:szCs w:val="28"/>
        </w:rPr>
        <w:t>2</w:t>
      </w:r>
      <w:r w:rsidRPr="002F5A00">
        <w:rPr>
          <w:rFonts w:hint="eastAsia"/>
          <w:sz w:val="28"/>
          <w:szCs w:val="28"/>
        </w:rPr>
        <w:t>、组织落实对一般违法人员的帮教工作，组织落实刑释、解教人员的安置接</w:t>
      </w:r>
      <w:proofErr w:type="gramStart"/>
      <w:r w:rsidRPr="002F5A00">
        <w:rPr>
          <w:rFonts w:hint="eastAsia"/>
          <w:sz w:val="28"/>
          <w:szCs w:val="28"/>
        </w:rPr>
        <w:t>茌</w:t>
      </w:r>
      <w:proofErr w:type="gramEnd"/>
      <w:r w:rsidRPr="002F5A00">
        <w:rPr>
          <w:rFonts w:hint="eastAsia"/>
          <w:sz w:val="28"/>
          <w:szCs w:val="28"/>
        </w:rPr>
        <w:t>教育工作。</w:t>
      </w:r>
    </w:p>
    <w:p w:rsidR="002F5A00" w:rsidRPr="002F5A00" w:rsidRDefault="002F5A00" w:rsidP="002F5A00">
      <w:pPr>
        <w:rPr>
          <w:sz w:val="28"/>
          <w:szCs w:val="28"/>
        </w:rPr>
      </w:pPr>
      <w:r w:rsidRPr="002F5A00">
        <w:rPr>
          <w:rFonts w:hint="eastAsia"/>
          <w:sz w:val="28"/>
          <w:szCs w:val="28"/>
        </w:rPr>
        <w:t>3</w:t>
      </w:r>
      <w:r w:rsidRPr="002F5A00">
        <w:rPr>
          <w:rFonts w:hint="eastAsia"/>
          <w:sz w:val="28"/>
          <w:szCs w:val="28"/>
        </w:rPr>
        <w:t>、负责对依法判处管制、缓刑以及假释、监外执行、保外就医的犯罪分子的监督改造。</w:t>
      </w:r>
    </w:p>
    <w:p w:rsidR="002F5A00" w:rsidRPr="002F5A00" w:rsidRDefault="002F5A00" w:rsidP="002F5A00">
      <w:pPr>
        <w:rPr>
          <w:sz w:val="28"/>
          <w:szCs w:val="28"/>
        </w:rPr>
      </w:pPr>
      <w:r w:rsidRPr="002F5A00">
        <w:rPr>
          <w:rFonts w:hint="eastAsia"/>
          <w:sz w:val="28"/>
          <w:szCs w:val="28"/>
        </w:rPr>
        <w:t>4</w:t>
      </w:r>
      <w:r w:rsidRPr="002F5A00">
        <w:rPr>
          <w:rFonts w:hint="eastAsia"/>
          <w:sz w:val="28"/>
          <w:szCs w:val="28"/>
        </w:rPr>
        <w:t>、建立健全基层治安保卫委员会负责对治安保卫委员会培训和业务指导，搞好治保会例会制度，积极推行治安保卫责任制，充分发挥治保会和治安积极分子的作用。</w:t>
      </w:r>
    </w:p>
    <w:p w:rsidR="002F5A00" w:rsidRPr="002F5A00" w:rsidRDefault="002F5A00" w:rsidP="002F5A00">
      <w:pPr>
        <w:rPr>
          <w:sz w:val="28"/>
          <w:szCs w:val="28"/>
        </w:rPr>
      </w:pPr>
      <w:r w:rsidRPr="002F5A00">
        <w:rPr>
          <w:rFonts w:hint="eastAsia"/>
          <w:sz w:val="28"/>
          <w:szCs w:val="28"/>
        </w:rPr>
        <w:t>5</w:t>
      </w:r>
      <w:r w:rsidRPr="002F5A00">
        <w:rPr>
          <w:rFonts w:hint="eastAsia"/>
          <w:sz w:val="28"/>
          <w:szCs w:val="28"/>
        </w:rPr>
        <w:t>、加强对治安联防队和治安巡逻队伍的建设，开展经常性的思想教育和业务知识学习，组织经常性的安全检查，形成全方位的安全防范网络。</w:t>
      </w:r>
    </w:p>
    <w:p w:rsidR="002F5A00" w:rsidRPr="002F5A00" w:rsidRDefault="002F5A00" w:rsidP="002F5A00">
      <w:pPr>
        <w:rPr>
          <w:sz w:val="28"/>
          <w:szCs w:val="28"/>
        </w:rPr>
      </w:pPr>
      <w:r w:rsidRPr="002F5A00">
        <w:rPr>
          <w:rFonts w:hint="eastAsia"/>
          <w:sz w:val="28"/>
          <w:szCs w:val="28"/>
        </w:rPr>
        <w:t>6</w:t>
      </w:r>
      <w:r w:rsidRPr="002F5A00">
        <w:rPr>
          <w:rFonts w:hint="eastAsia"/>
          <w:sz w:val="28"/>
          <w:szCs w:val="28"/>
        </w:rPr>
        <w:t>、接待来信来访，受理群众的检举、报案、控告，及时查处治安案件，就地查破一般刑事案件，协助有关部门侦破重大政治、经济、刑事案件。</w:t>
      </w:r>
    </w:p>
    <w:p w:rsidR="002F5A00" w:rsidRPr="002F5A00" w:rsidRDefault="002F5A00" w:rsidP="002F5A00">
      <w:pPr>
        <w:rPr>
          <w:sz w:val="28"/>
          <w:szCs w:val="28"/>
        </w:rPr>
      </w:pPr>
      <w:r w:rsidRPr="002F5A00">
        <w:rPr>
          <w:rFonts w:hint="eastAsia"/>
          <w:sz w:val="28"/>
          <w:szCs w:val="28"/>
        </w:rPr>
        <w:t>7</w:t>
      </w:r>
      <w:r w:rsidRPr="002F5A00">
        <w:rPr>
          <w:rFonts w:hint="eastAsia"/>
          <w:sz w:val="28"/>
          <w:szCs w:val="28"/>
        </w:rPr>
        <w:t>、负责对特种行业和公共场所的治安管理，负责对自行车的管理，负责对枪支弹药爆炸物品的安全管理工作。</w:t>
      </w:r>
    </w:p>
    <w:p w:rsidR="002F5A00" w:rsidRPr="002F5A00" w:rsidRDefault="002F5A00" w:rsidP="002F5A00">
      <w:pPr>
        <w:rPr>
          <w:sz w:val="28"/>
          <w:szCs w:val="28"/>
        </w:rPr>
      </w:pPr>
      <w:r w:rsidRPr="002F5A00">
        <w:rPr>
          <w:rFonts w:hint="eastAsia"/>
          <w:sz w:val="28"/>
          <w:szCs w:val="28"/>
        </w:rPr>
        <w:t>8</w:t>
      </w:r>
      <w:r w:rsidRPr="002F5A00">
        <w:rPr>
          <w:rFonts w:hint="eastAsia"/>
          <w:sz w:val="28"/>
          <w:szCs w:val="28"/>
        </w:rPr>
        <w:t>、配合党委、政府的中心工作，及时了解敌社情，维护辖区治安秩序。</w:t>
      </w:r>
    </w:p>
    <w:p w:rsidR="009C5269" w:rsidRPr="009C5269" w:rsidRDefault="002F5A00" w:rsidP="002F5A00">
      <w:pPr>
        <w:rPr>
          <w:sz w:val="28"/>
          <w:szCs w:val="28"/>
        </w:rPr>
      </w:pPr>
      <w:r w:rsidRPr="002F5A00">
        <w:rPr>
          <w:rFonts w:hint="eastAsia"/>
          <w:sz w:val="28"/>
          <w:szCs w:val="28"/>
        </w:rPr>
        <w:t>9</w:t>
      </w:r>
      <w:r w:rsidRPr="002F5A00">
        <w:rPr>
          <w:rFonts w:hint="eastAsia"/>
          <w:sz w:val="28"/>
          <w:szCs w:val="28"/>
        </w:rPr>
        <w:t>、积极开展警民共建和爱民月活动，在社会治安综合治理中当好龙头。</w:t>
      </w:r>
      <w:bookmarkStart w:id="0" w:name="_GoBack"/>
      <w:bookmarkEnd w:id="0"/>
    </w:p>
    <w:sectPr w:rsidR="009C5269" w:rsidRPr="009C5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00"/>
    <w:rsid w:val="002F5A00"/>
    <w:rsid w:val="00655E00"/>
    <w:rsid w:val="009C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刘春艳</cp:lastModifiedBy>
  <cp:revision>2</cp:revision>
  <dcterms:created xsi:type="dcterms:W3CDTF">2017-12-04T08:13:00Z</dcterms:created>
  <dcterms:modified xsi:type="dcterms:W3CDTF">2019-10-28T07:08:00Z</dcterms:modified>
</cp:coreProperties>
</file>