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3F" w:rsidRDefault="00FE1B3F" w:rsidP="00FE1B3F">
      <w:pPr>
        <w:spacing w:line="400" w:lineRule="exact"/>
        <w:jc w:val="center"/>
        <w:rPr>
          <w:rFonts w:ascii="黑体" w:eastAsia="黑体" w:hAnsi="黑体" w:hint="eastAsia"/>
          <w:b/>
          <w:sz w:val="30"/>
          <w:szCs w:val="30"/>
        </w:rPr>
      </w:pPr>
      <w:r w:rsidRPr="00FE1B3F">
        <w:rPr>
          <w:rFonts w:ascii="黑体" w:eastAsia="黑体" w:hAnsi="黑体" w:hint="eastAsia"/>
          <w:b/>
          <w:sz w:val="30"/>
          <w:szCs w:val="30"/>
        </w:rPr>
        <w:t>2017年潘家小学</w:t>
      </w:r>
      <w:r w:rsidRPr="00FE1B3F">
        <w:rPr>
          <w:rFonts w:ascii="黑体" w:eastAsia="黑体" w:hAnsi="黑体"/>
          <w:b/>
          <w:sz w:val="30"/>
          <w:szCs w:val="30"/>
        </w:rPr>
        <w:t>学生体质健康</w:t>
      </w:r>
      <w:r w:rsidR="000E4980">
        <w:rPr>
          <w:rFonts w:ascii="黑体" w:eastAsia="黑体" w:hAnsi="黑体" w:hint="eastAsia"/>
          <w:b/>
          <w:sz w:val="30"/>
          <w:szCs w:val="30"/>
        </w:rPr>
        <w:t>分析</w:t>
      </w:r>
      <w:r w:rsidR="000E4980">
        <w:rPr>
          <w:rFonts w:ascii="黑体" w:eastAsia="黑体" w:hAnsi="黑体"/>
          <w:b/>
          <w:sz w:val="30"/>
          <w:szCs w:val="30"/>
        </w:rPr>
        <w:t>报告</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一、测试概况</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（一）基本情况</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学校名称：武进潘家小学</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测试学科：体育</w:t>
      </w:r>
      <w:r w:rsidR="00FA5703">
        <w:rPr>
          <w:rFonts w:asciiTheme="minorEastAsia" w:hAnsiTheme="minorEastAsia" w:hint="eastAsia"/>
          <w:sz w:val="24"/>
          <w:szCs w:val="24"/>
        </w:rPr>
        <w:t>与健康</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测试时间：2017年10月—11月</w:t>
      </w:r>
    </w:p>
    <w:p w:rsidR="00FA5703" w:rsidRDefault="000E4980" w:rsidP="000E4980">
      <w:pPr>
        <w:spacing w:line="400" w:lineRule="exact"/>
        <w:ind w:firstLineChars="200" w:firstLine="480"/>
        <w:rPr>
          <w:rFonts w:asciiTheme="minorEastAsia" w:hAnsiTheme="minorEastAsia" w:hint="eastAsia"/>
          <w:sz w:val="24"/>
          <w:szCs w:val="24"/>
        </w:rPr>
      </w:pPr>
      <w:r w:rsidRPr="000E4980">
        <w:rPr>
          <w:rFonts w:asciiTheme="minorEastAsia" w:hAnsiTheme="minorEastAsia" w:hint="eastAsia"/>
          <w:sz w:val="24"/>
          <w:szCs w:val="24"/>
        </w:rPr>
        <w:t>测试对象：全体</w:t>
      </w:r>
      <w:r w:rsidRPr="000E4980">
        <w:rPr>
          <w:rFonts w:asciiTheme="minorEastAsia" w:hAnsiTheme="minorEastAsia"/>
          <w:sz w:val="24"/>
          <w:szCs w:val="24"/>
        </w:rPr>
        <w:t>在籍</w:t>
      </w:r>
      <w:r w:rsidRPr="000E4980">
        <w:rPr>
          <w:rFonts w:asciiTheme="minorEastAsia" w:hAnsiTheme="minorEastAsia" w:hint="eastAsia"/>
          <w:sz w:val="24"/>
          <w:szCs w:val="24"/>
        </w:rPr>
        <w:t>学生    在籍数 1320人   实测</w:t>
      </w:r>
      <w:r w:rsidRPr="000E4980">
        <w:rPr>
          <w:rFonts w:asciiTheme="minorEastAsia" w:hAnsiTheme="minorEastAsia"/>
          <w:sz w:val="24"/>
          <w:szCs w:val="24"/>
        </w:rPr>
        <w:t>人数</w:t>
      </w:r>
      <w:r w:rsidRPr="000E4980">
        <w:rPr>
          <w:rFonts w:asciiTheme="minorEastAsia" w:hAnsiTheme="minorEastAsia" w:hint="eastAsia"/>
          <w:sz w:val="24"/>
          <w:szCs w:val="24"/>
        </w:rPr>
        <w:t xml:space="preserve"> 1316人  </w:t>
      </w:r>
    </w:p>
    <w:p w:rsidR="000E4980" w:rsidRPr="000E4980" w:rsidRDefault="000E4980" w:rsidP="00FA5703">
      <w:pPr>
        <w:spacing w:line="400" w:lineRule="exact"/>
        <w:ind w:firstLineChars="600" w:firstLine="1440"/>
        <w:rPr>
          <w:rFonts w:asciiTheme="minorEastAsia" w:hAnsiTheme="minorEastAsia"/>
          <w:sz w:val="24"/>
          <w:szCs w:val="24"/>
        </w:rPr>
      </w:pPr>
      <w:r w:rsidRPr="000E4980">
        <w:rPr>
          <w:rFonts w:asciiTheme="minorEastAsia" w:hAnsiTheme="minorEastAsia" w:hint="eastAsia"/>
          <w:sz w:val="24"/>
          <w:szCs w:val="24"/>
        </w:rPr>
        <w:t>（病残数）免测4人</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任课教师：王安石  蒋映  张瑞杰  秦旭峰  徐雷波  王东明  胥志东</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二、各年级体质健康测试内容</w:t>
      </w:r>
    </w:p>
    <w:p w:rsidR="000E4980" w:rsidRPr="000E4980" w:rsidRDefault="000E4980" w:rsidP="000E4980">
      <w:pPr>
        <w:spacing w:line="400" w:lineRule="exact"/>
        <w:ind w:firstLineChars="200" w:firstLine="480"/>
        <w:rPr>
          <w:rFonts w:asciiTheme="minorEastAsia" w:hAnsiTheme="minorEastAsia" w:hint="eastAsia"/>
          <w:sz w:val="24"/>
          <w:szCs w:val="24"/>
        </w:rPr>
      </w:pPr>
      <w:r w:rsidRPr="000E4980">
        <w:rPr>
          <w:rFonts w:asciiTheme="minorEastAsia" w:hAnsiTheme="minorEastAsia" w:hint="eastAsia"/>
          <w:sz w:val="24"/>
          <w:szCs w:val="24"/>
        </w:rPr>
        <w:t>㈠</w:t>
      </w:r>
      <w:r w:rsidRPr="000E4980">
        <w:rPr>
          <w:rFonts w:asciiTheme="minorEastAsia" w:hAnsiTheme="minorEastAsia"/>
          <w:sz w:val="24"/>
          <w:szCs w:val="24"/>
        </w:rPr>
        <w:t>一、二年级测试项目：身高、体重、坐位体前屈、50米跑、</w:t>
      </w:r>
      <w:r w:rsidRPr="000E4980">
        <w:rPr>
          <w:rFonts w:asciiTheme="minorEastAsia" w:hAnsiTheme="minorEastAsia" w:hint="eastAsia"/>
          <w:sz w:val="24"/>
          <w:szCs w:val="24"/>
        </w:rPr>
        <w:t>肺活量、</w:t>
      </w:r>
      <w:r w:rsidRPr="000E4980">
        <w:rPr>
          <w:rFonts w:asciiTheme="minorEastAsia" w:hAnsiTheme="minorEastAsia"/>
          <w:sz w:val="24"/>
          <w:szCs w:val="24"/>
        </w:rPr>
        <w:t>1分钟跳绳。</w:t>
      </w:r>
    </w:p>
    <w:p w:rsidR="000E4980" w:rsidRPr="000E4980" w:rsidRDefault="000E4980" w:rsidP="000E4980">
      <w:pPr>
        <w:spacing w:line="400" w:lineRule="exact"/>
        <w:ind w:firstLineChars="200" w:firstLine="480"/>
        <w:rPr>
          <w:rFonts w:asciiTheme="minorEastAsia" w:hAnsiTheme="minorEastAsia" w:hint="eastAsia"/>
          <w:sz w:val="24"/>
          <w:szCs w:val="24"/>
        </w:rPr>
      </w:pPr>
      <w:r w:rsidRPr="000E4980">
        <w:rPr>
          <w:rFonts w:asciiTheme="minorEastAsia" w:hAnsiTheme="minorEastAsia" w:hint="eastAsia"/>
          <w:sz w:val="24"/>
          <w:szCs w:val="24"/>
        </w:rPr>
        <w:t>㈡</w:t>
      </w:r>
      <w:r w:rsidRPr="000E4980">
        <w:rPr>
          <w:rFonts w:asciiTheme="minorEastAsia" w:hAnsiTheme="minorEastAsia"/>
          <w:sz w:val="24"/>
          <w:szCs w:val="24"/>
        </w:rPr>
        <w:t>三、四年级测试项目：身高、体重、坐位体前屈、50米跑、</w:t>
      </w:r>
      <w:r w:rsidRPr="000E4980">
        <w:rPr>
          <w:rFonts w:asciiTheme="minorEastAsia" w:hAnsiTheme="minorEastAsia" w:hint="eastAsia"/>
          <w:sz w:val="24"/>
          <w:szCs w:val="24"/>
        </w:rPr>
        <w:t>肺活量、</w:t>
      </w:r>
      <w:r w:rsidRPr="000E4980">
        <w:rPr>
          <w:rFonts w:asciiTheme="minorEastAsia" w:hAnsiTheme="minorEastAsia"/>
          <w:sz w:val="24"/>
          <w:szCs w:val="24"/>
        </w:rPr>
        <w:t>1分钟跳绳、1分钟仰卧起坐。</w:t>
      </w:r>
    </w:p>
    <w:p w:rsidR="000E4980" w:rsidRPr="000E4980" w:rsidRDefault="000E4980" w:rsidP="000E4980">
      <w:pPr>
        <w:spacing w:line="400" w:lineRule="exact"/>
        <w:ind w:firstLineChars="200" w:firstLine="480"/>
        <w:rPr>
          <w:rFonts w:asciiTheme="minorEastAsia" w:hAnsiTheme="minorEastAsia" w:hint="eastAsia"/>
          <w:sz w:val="24"/>
          <w:szCs w:val="24"/>
        </w:rPr>
      </w:pPr>
      <w:r w:rsidRPr="000E4980">
        <w:rPr>
          <w:rFonts w:asciiTheme="minorEastAsia" w:hAnsiTheme="minorEastAsia" w:hint="eastAsia"/>
          <w:sz w:val="24"/>
          <w:szCs w:val="24"/>
        </w:rPr>
        <w:t>㈢</w:t>
      </w:r>
      <w:r w:rsidRPr="000E4980">
        <w:rPr>
          <w:rFonts w:asciiTheme="minorEastAsia" w:hAnsiTheme="minorEastAsia"/>
          <w:sz w:val="24"/>
          <w:szCs w:val="24"/>
        </w:rPr>
        <w:t>五、六年级测试项目：身高、体重、肺活量、坐位体前屈、50米跑、(50米×8往返跑)、1分钟跳绳、1分钟仰卧起坐。</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附表：2017年体质健康测试结果</w:t>
      </w:r>
    </w:p>
    <w:p w:rsidR="000E4980" w:rsidRPr="000E4980" w:rsidRDefault="000E4980" w:rsidP="000E4980">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417983" cy="2540000"/>
            <wp:effectExtent l="19050" t="0" r="0" b="0"/>
            <wp:docPr id="2" name="图片 1" descr="C:\Users\YOGA710\AppData\Roaming\Tencent\Users\849081893\QQ\WinTemp\RichOle\LM@Z%P_(_KQ]PRH{URHS[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GA710\AppData\Roaming\Tencent\Users\849081893\QQ\WinTemp\RichOle\LM@Z%P_(_KQ]PRH{URHS[FE.png"/>
                    <pic:cNvPicPr>
                      <a:picLocks noChangeAspect="1" noChangeArrowheads="1"/>
                    </pic:cNvPicPr>
                  </pic:nvPicPr>
                  <pic:blipFill>
                    <a:blip r:embed="rId6"/>
                    <a:srcRect/>
                    <a:stretch>
                      <a:fillRect/>
                    </a:stretch>
                  </pic:blipFill>
                  <pic:spPr bwMode="auto">
                    <a:xfrm>
                      <a:off x="0" y="0"/>
                      <a:ext cx="5419791" cy="2540848"/>
                    </a:xfrm>
                    <a:prstGeom prst="rect">
                      <a:avLst/>
                    </a:prstGeom>
                    <a:noFill/>
                    <a:ln w="9525">
                      <a:noFill/>
                      <a:miter lim="800000"/>
                      <a:headEnd/>
                      <a:tailEnd/>
                    </a:ln>
                  </pic:spPr>
                </pic:pic>
              </a:graphicData>
            </a:graphic>
          </wp:inline>
        </w:drawing>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三、测试情况统计分析</w:t>
      </w:r>
    </w:p>
    <w:p w:rsidR="000E4980" w:rsidRDefault="000E4980" w:rsidP="000E498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学校共1320名学生，4人免测，实际测试人数为1316</w:t>
      </w:r>
      <w:r>
        <w:rPr>
          <w:rFonts w:asciiTheme="minorEastAsia" w:hAnsiTheme="minorEastAsia"/>
          <w:sz w:val="24"/>
          <w:szCs w:val="24"/>
        </w:rPr>
        <w:t>人</w:t>
      </w:r>
      <w:r>
        <w:rPr>
          <w:rFonts w:asciiTheme="minorEastAsia" w:hAnsiTheme="minorEastAsia" w:hint="eastAsia"/>
          <w:sz w:val="24"/>
          <w:szCs w:val="24"/>
        </w:rPr>
        <w:t>。优秀率</w:t>
      </w:r>
      <w:r w:rsidRPr="00762D4A">
        <w:rPr>
          <w:rFonts w:asciiTheme="minorEastAsia" w:hAnsiTheme="minorEastAsia"/>
          <w:sz w:val="24"/>
          <w:szCs w:val="24"/>
        </w:rPr>
        <w:t>34.8%</w:t>
      </w:r>
      <w:r>
        <w:rPr>
          <w:rFonts w:asciiTheme="minorEastAsia" w:hAnsiTheme="minorEastAsia" w:hint="eastAsia"/>
          <w:sz w:val="24"/>
          <w:szCs w:val="24"/>
        </w:rPr>
        <w:t>，合格率为</w:t>
      </w:r>
      <w:r w:rsidRPr="00762D4A">
        <w:rPr>
          <w:rFonts w:asciiTheme="minorEastAsia" w:hAnsiTheme="minorEastAsia"/>
          <w:sz w:val="24"/>
          <w:szCs w:val="24"/>
        </w:rPr>
        <w:t>99.62%</w:t>
      </w:r>
      <w:r>
        <w:rPr>
          <w:rFonts w:asciiTheme="minorEastAsia" w:hAnsiTheme="minorEastAsia" w:hint="eastAsia"/>
          <w:sz w:val="24"/>
          <w:szCs w:val="24"/>
        </w:rPr>
        <w:t>，</w:t>
      </w:r>
      <w:r>
        <w:rPr>
          <w:rFonts w:asciiTheme="minorEastAsia" w:hAnsiTheme="minorEastAsia"/>
          <w:sz w:val="24"/>
          <w:szCs w:val="24"/>
        </w:rPr>
        <w:t>同去年相比略有增长</w:t>
      </w:r>
      <w:r>
        <w:rPr>
          <w:rFonts w:asciiTheme="minorEastAsia" w:hAnsiTheme="minorEastAsia" w:hint="eastAsia"/>
          <w:sz w:val="24"/>
          <w:szCs w:val="24"/>
        </w:rPr>
        <w:t>。从测试</w:t>
      </w:r>
      <w:r>
        <w:rPr>
          <w:rFonts w:asciiTheme="minorEastAsia" w:hAnsiTheme="minorEastAsia"/>
          <w:sz w:val="24"/>
          <w:szCs w:val="24"/>
        </w:rPr>
        <w:t>结果看</w:t>
      </w:r>
      <w:r w:rsidRPr="00FE1B3F">
        <w:rPr>
          <w:rFonts w:asciiTheme="minorEastAsia" w:hAnsiTheme="minorEastAsia"/>
          <w:sz w:val="24"/>
          <w:szCs w:val="24"/>
        </w:rPr>
        <w:t>，学生的体质健康的现状</w:t>
      </w:r>
      <w:r>
        <w:rPr>
          <w:rFonts w:asciiTheme="minorEastAsia" w:hAnsiTheme="minorEastAsia" w:hint="eastAsia"/>
          <w:sz w:val="24"/>
          <w:szCs w:val="24"/>
        </w:rPr>
        <w:t>良好</w:t>
      </w:r>
      <w:r w:rsidRPr="00FE1B3F">
        <w:rPr>
          <w:rFonts w:asciiTheme="minorEastAsia" w:hAnsiTheme="minorEastAsia"/>
          <w:sz w:val="24"/>
          <w:szCs w:val="24"/>
        </w:rPr>
        <w:t>，</w:t>
      </w:r>
      <w:r>
        <w:rPr>
          <w:rFonts w:asciiTheme="minorEastAsia" w:hAnsiTheme="minorEastAsia"/>
          <w:sz w:val="24"/>
          <w:szCs w:val="24"/>
        </w:rPr>
        <w:t>而且近五年呈逐步上升的状态</w:t>
      </w:r>
      <w:r>
        <w:rPr>
          <w:rFonts w:asciiTheme="minorEastAsia" w:hAnsiTheme="minorEastAsia" w:hint="eastAsia"/>
          <w:sz w:val="24"/>
          <w:szCs w:val="24"/>
        </w:rPr>
        <w:t>。</w:t>
      </w:r>
      <w:r>
        <w:rPr>
          <w:rFonts w:asciiTheme="minorEastAsia" w:hAnsiTheme="minorEastAsia"/>
          <w:sz w:val="24"/>
          <w:szCs w:val="24"/>
        </w:rPr>
        <w:t>但也有不足之处</w:t>
      </w:r>
      <w:r>
        <w:rPr>
          <w:rFonts w:asciiTheme="minorEastAsia" w:hAnsiTheme="minorEastAsia" w:hint="eastAsia"/>
          <w:sz w:val="24"/>
          <w:szCs w:val="24"/>
        </w:rPr>
        <w:t>，</w:t>
      </w:r>
      <w:r w:rsidRPr="00FE1B3F">
        <w:rPr>
          <w:rFonts w:asciiTheme="minorEastAsia" w:hAnsiTheme="minorEastAsia"/>
          <w:sz w:val="24"/>
          <w:szCs w:val="24"/>
        </w:rPr>
        <w:t>主要表现如下几个方面：</w:t>
      </w:r>
    </w:p>
    <w:p w:rsidR="000E4980" w:rsidRDefault="000E4980" w:rsidP="000E4980">
      <w:pPr>
        <w:spacing w:line="400" w:lineRule="exact"/>
        <w:ind w:firstLineChars="200" w:firstLine="480"/>
        <w:rPr>
          <w:rFonts w:asciiTheme="minorEastAsia" w:hAnsiTheme="minorEastAsia"/>
          <w:sz w:val="24"/>
          <w:szCs w:val="24"/>
        </w:rPr>
      </w:pPr>
      <w:r w:rsidRPr="00FE1B3F">
        <w:rPr>
          <w:rFonts w:asciiTheme="minorEastAsia" w:hAnsiTheme="minorEastAsia"/>
          <w:sz w:val="24"/>
          <w:szCs w:val="24"/>
        </w:rPr>
        <w:t>1、</w:t>
      </w:r>
      <w:r>
        <w:rPr>
          <w:rFonts w:asciiTheme="minorEastAsia" w:hAnsiTheme="minorEastAsia"/>
          <w:sz w:val="24"/>
          <w:szCs w:val="24"/>
        </w:rPr>
        <w:t>个别项目学生</w:t>
      </w:r>
      <w:r w:rsidRPr="00FE1B3F">
        <w:rPr>
          <w:rFonts w:asciiTheme="minorEastAsia" w:hAnsiTheme="minorEastAsia"/>
          <w:sz w:val="24"/>
          <w:szCs w:val="24"/>
        </w:rPr>
        <w:t>素质</w:t>
      </w:r>
      <w:r>
        <w:rPr>
          <w:rFonts w:asciiTheme="minorEastAsia" w:hAnsiTheme="minorEastAsia"/>
          <w:sz w:val="24"/>
          <w:szCs w:val="24"/>
        </w:rPr>
        <w:t>略有</w:t>
      </w:r>
      <w:r w:rsidRPr="00FE1B3F">
        <w:rPr>
          <w:rFonts w:asciiTheme="minorEastAsia" w:hAnsiTheme="minorEastAsia"/>
          <w:sz w:val="24"/>
          <w:szCs w:val="24"/>
        </w:rPr>
        <w:t>下降。学生的耐力、柔韧性均出现下降。</w:t>
      </w:r>
    </w:p>
    <w:p w:rsidR="000E4980" w:rsidRDefault="000E4980" w:rsidP="000E4980">
      <w:pPr>
        <w:spacing w:line="400" w:lineRule="exact"/>
        <w:ind w:firstLineChars="200" w:firstLine="480"/>
        <w:rPr>
          <w:rFonts w:asciiTheme="minorEastAsia" w:hAnsiTheme="minorEastAsia"/>
          <w:sz w:val="24"/>
          <w:szCs w:val="24"/>
        </w:rPr>
      </w:pPr>
      <w:r w:rsidRPr="00FE1B3F">
        <w:rPr>
          <w:rFonts w:asciiTheme="minorEastAsia" w:hAnsiTheme="minorEastAsia"/>
          <w:sz w:val="24"/>
          <w:szCs w:val="24"/>
        </w:rPr>
        <w:t>2、肥胖学生</w:t>
      </w:r>
      <w:r>
        <w:rPr>
          <w:rFonts w:asciiTheme="minorEastAsia" w:hAnsiTheme="minorEastAsia" w:hint="eastAsia"/>
          <w:sz w:val="24"/>
          <w:szCs w:val="24"/>
        </w:rPr>
        <w:t>没有</w:t>
      </w:r>
      <w:r>
        <w:rPr>
          <w:rFonts w:asciiTheme="minorEastAsia" w:hAnsiTheme="minorEastAsia"/>
          <w:sz w:val="24"/>
          <w:szCs w:val="24"/>
        </w:rPr>
        <w:t>明显减少</w:t>
      </w:r>
      <w:r w:rsidRPr="00FE1B3F">
        <w:rPr>
          <w:rFonts w:asciiTheme="minorEastAsia" w:hAnsiTheme="minorEastAsia"/>
          <w:sz w:val="24"/>
          <w:szCs w:val="24"/>
        </w:rPr>
        <w:t>，特别是低年级</w:t>
      </w:r>
      <w:r>
        <w:rPr>
          <w:rFonts w:asciiTheme="minorEastAsia" w:hAnsiTheme="minorEastAsia"/>
          <w:sz w:val="24"/>
          <w:szCs w:val="24"/>
        </w:rPr>
        <w:t>学生</w:t>
      </w:r>
      <w:r w:rsidRPr="00FE1B3F">
        <w:rPr>
          <w:rFonts w:asciiTheme="minorEastAsia" w:hAnsiTheme="minorEastAsia"/>
          <w:sz w:val="24"/>
          <w:szCs w:val="24"/>
        </w:rPr>
        <w:t>肥胖</w:t>
      </w:r>
      <w:r>
        <w:rPr>
          <w:rFonts w:asciiTheme="minorEastAsia" w:hAnsiTheme="minorEastAsia" w:hint="eastAsia"/>
          <w:sz w:val="24"/>
          <w:szCs w:val="24"/>
        </w:rPr>
        <w:t>稍多</w:t>
      </w:r>
      <w:r w:rsidRPr="00FE1B3F">
        <w:rPr>
          <w:rFonts w:asciiTheme="minorEastAsia" w:hAnsiTheme="minorEastAsia"/>
          <w:sz w:val="24"/>
          <w:szCs w:val="24"/>
        </w:rPr>
        <w:t xml:space="preserve">。 </w:t>
      </w:r>
    </w:p>
    <w:p w:rsidR="000E4980" w:rsidRDefault="000E4980" w:rsidP="000E4980">
      <w:pPr>
        <w:spacing w:line="400" w:lineRule="exact"/>
        <w:ind w:firstLineChars="200" w:firstLine="480"/>
        <w:rPr>
          <w:rFonts w:asciiTheme="minorEastAsia" w:hAnsiTheme="minorEastAsia"/>
          <w:sz w:val="24"/>
          <w:szCs w:val="24"/>
        </w:rPr>
      </w:pPr>
      <w:r w:rsidRPr="00FE1B3F">
        <w:rPr>
          <w:rFonts w:asciiTheme="minorEastAsia" w:hAnsiTheme="minorEastAsia"/>
          <w:sz w:val="24"/>
          <w:szCs w:val="24"/>
        </w:rPr>
        <w:lastRenderedPageBreak/>
        <w:t>3、从坐位体前屈及格人数看，学生身体的</w:t>
      </w:r>
      <w:r>
        <w:rPr>
          <w:rFonts w:asciiTheme="minorEastAsia" w:hAnsiTheme="minorEastAsia" w:hint="eastAsia"/>
          <w:sz w:val="24"/>
          <w:szCs w:val="24"/>
        </w:rPr>
        <w:t>柔韧性</w:t>
      </w:r>
      <w:r w:rsidRPr="00FE1B3F">
        <w:rPr>
          <w:rFonts w:asciiTheme="minorEastAsia" w:hAnsiTheme="minorEastAsia"/>
          <w:sz w:val="24"/>
          <w:szCs w:val="24"/>
        </w:rPr>
        <w:t>还有待于提高。</w:t>
      </w:r>
    </w:p>
    <w:p w:rsidR="000E4980" w:rsidRDefault="000E4980" w:rsidP="000E4980">
      <w:pPr>
        <w:spacing w:line="400" w:lineRule="exact"/>
        <w:ind w:firstLineChars="200" w:firstLine="480"/>
        <w:rPr>
          <w:rFonts w:asciiTheme="minorEastAsia" w:hAnsiTheme="minorEastAsia"/>
          <w:sz w:val="24"/>
          <w:szCs w:val="24"/>
        </w:rPr>
      </w:pPr>
      <w:r w:rsidRPr="00FE1B3F">
        <w:rPr>
          <w:rFonts w:asciiTheme="minorEastAsia" w:hAnsiTheme="minorEastAsia"/>
          <w:sz w:val="24"/>
          <w:szCs w:val="24"/>
        </w:rPr>
        <w:t>4、反映肺功能的肺活量有</w:t>
      </w:r>
      <w:r>
        <w:rPr>
          <w:rFonts w:asciiTheme="minorEastAsia" w:hAnsiTheme="minorEastAsia" w:hint="eastAsia"/>
          <w:sz w:val="24"/>
          <w:szCs w:val="24"/>
        </w:rPr>
        <w:t>上升</w:t>
      </w:r>
      <w:r w:rsidRPr="00FE1B3F">
        <w:rPr>
          <w:rFonts w:asciiTheme="minorEastAsia" w:hAnsiTheme="minorEastAsia"/>
          <w:sz w:val="24"/>
          <w:szCs w:val="24"/>
        </w:rPr>
        <w:t>趋势</w:t>
      </w:r>
      <w:r>
        <w:rPr>
          <w:rFonts w:asciiTheme="minorEastAsia" w:hAnsiTheme="minorEastAsia" w:hint="eastAsia"/>
          <w:sz w:val="24"/>
          <w:szCs w:val="24"/>
        </w:rPr>
        <w:t>，</w:t>
      </w:r>
      <w:r>
        <w:rPr>
          <w:rFonts w:asciiTheme="minorEastAsia" w:hAnsiTheme="minorEastAsia"/>
          <w:sz w:val="24"/>
          <w:szCs w:val="24"/>
        </w:rPr>
        <w:t>但同年级各班肺活量成绩不均衡</w:t>
      </w:r>
      <w:r w:rsidRPr="00FE1B3F">
        <w:rPr>
          <w:rFonts w:asciiTheme="minorEastAsia" w:hAnsiTheme="minorEastAsia"/>
          <w:sz w:val="24"/>
          <w:szCs w:val="24"/>
        </w:rPr>
        <w:t>。学生体质健康方面存在的问题其原因是多方面的</w:t>
      </w:r>
      <w:r>
        <w:rPr>
          <w:rFonts w:asciiTheme="minorEastAsia" w:hAnsiTheme="minorEastAsia" w:hint="eastAsia"/>
          <w:sz w:val="24"/>
          <w:szCs w:val="24"/>
        </w:rPr>
        <w:t>，</w:t>
      </w:r>
      <w:r w:rsidRPr="00FE1B3F">
        <w:rPr>
          <w:rFonts w:asciiTheme="minorEastAsia" w:hAnsiTheme="minorEastAsia"/>
          <w:sz w:val="24"/>
          <w:szCs w:val="24"/>
        </w:rPr>
        <w:t>特别是耐力、柔韧性、力量和肺活量</w:t>
      </w:r>
      <w:r>
        <w:rPr>
          <w:rFonts w:asciiTheme="minorEastAsia" w:hAnsiTheme="minorEastAsia"/>
          <w:sz w:val="24"/>
          <w:szCs w:val="24"/>
        </w:rPr>
        <w:t>需要</w:t>
      </w:r>
      <w:r w:rsidRPr="00FE1B3F">
        <w:rPr>
          <w:rFonts w:asciiTheme="minorEastAsia" w:hAnsiTheme="minorEastAsia"/>
          <w:sz w:val="24"/>
          <w:szCs w:val="24"/>
        </w:rPr>
        <w:t>学生</w:t>
      </w:r>
      <w:r>
        <w:rPr>
          <w:rFonts w:asciiTheme="minorEastAsia" w:hAnsiTheme="minorEastAsia"/>
          <w:sz w:val="24"/>
          <w:szCs w:val="24"/>
        </w:rPr>
        <w:t>坚持体育锻炼</w:t>
      </w:r>
      <w:r w:rsidRPr="00FE1B3F">
        <w:rPr>
          <w:rFonts w:asciiTheme="minorEastAsia" w:hAnsiTheme="minorEastAsia"/>
          <w:sz w:val="24"/>
          <w:szCs w:val="24"/>
        </w:rPr>
        <w:t>，包括锻炼时间和强度，尤其是学校组织的课外体育活动</w:t>
      </w:r>
      <w:r>
        <w:rPr>
          <w:rFonts w:asciiTheme="minorEastAsia" w:hAnsiTheme="minorEastAsia" w:hint="eastAsia"/>
          <w:sz w:val="24"/>
          <w:szCs w:val="24"/>
        </w:rPr>
        <w:t>和</w:t>
      </w:r>
      <w:r>
        <w:rPr>
          <w:rFonts w:asciiTheme="minorEastAsia" w:hAnsiTheme="minorEastAsia"/>
          <w:sz w:val="24"/>
          <w:szCs w:val="24"/>
        </w:rPr>
        <w:t>体艺</w:t>
      </w:r>
      <w:r>
        <w:rPr>
          <w:rFonts w:asciiTheme="minorEastAsia" w:hAnsiTheme="minorEastAsia" w:hint="eastAsia"/>
          <w:sz w:val="24"/>
          <w:szCs w:val="24"/>
        </w:rPr>
        <w:t>2+1项目必须认真执行</w:t>
      </w:r>
      <w:r w:rsidRPr="00FE1B3F">
        <w:rPr>
          <w:rFonts w:asciiTheme="minorEastAsia" w:hAnsiTheme="minorEastAsia"/>
          <w:sz w:val="24"/>
          <w:szCs w:val="24"/>
        </w:rPr>
        <w:t>。所带学校体育</w:t>
      </w:r>
      <w:r>
        <w:rPr>
          <w:rFonts w:asciiTheme="minorEastAsia" w:hAnsiTheme="minorEastAsia" w:hint="eastAsia"/>
          <w:sz w:val="24"/>
          <w:szCs w:val="24"/>
        </w:rPr>
        <w:t>社团</w:t>
      </w:r>
      <w:r w:rsidRPr="00FE1B3F">
        <w:rPr>
          <w:rFonts w:asciiTheme="minorEastAsia" w:hAnsiTheme="minorEastAsia"/>
          <w:sz w:val="24"/>
          <w:szCs w:val="24"/>
        </w:rPr>
        <w:t>学生</w:t>
      </w:r>
      <w:r>
        <w:rPr>
          <w:rFonts w:asciiTheme="minorEastAsia" w:hAnsiTheme="minorEastAsia"/>
          <w:sz w:val="24"/>
          <w:szCs w:val="24"/>
        </w:rPr>
        <w:t>还不能得到保障，还存在</w:t>
      </w:r>
      <w:r w:rsidRPr="00FE1B3F">
        <w:rPr>
          <w:rFonts w:asciiTheme="minorEastAsia" w:hAnsiTheme="minorEastAsia"/>
          <w:sz w:val="24"/>
          <w:szCs w:val="24"/>
        </w:rPr>
        <w:t>重智</w:t>
      </w:r>
      <w:r>
        <w:rPr>
          <w:rFonts w:asciiTheme="minorEastAsia" w:hAnsiTheme="minorEastAsia"/>
          <w:sz w:val="24"/>
          <w:szCs w:val="24"/>
        </w:rPr>
        <w:t>轻体的</w:t>
      </w:r>
      <w:r w:rsidRPr="00FE1B3F">
        <w:rPr>
          <w:rFonts w:asciiTheme="minorEastAsia" w:hAnsiTheme="minorEastAsia"/>
          <w:sz w:val="24"/>
          <w:szCs w:val="24"/>
        </w:rPr>
        <w:t>现象。随着</w:t>
      </w:r>
      <w:r>
        <w:rPr>
          <w:rFonts w:asciiTheme="minorEastAsia" w:hAnsiTheme="minorEastAsia"/>
          <w:sz w:val="24"/>
          <w:szCs w:val="24"/>
        </w:rPr>
        <w:t>人民生活水平普遍改善带来的热量摄入过多，饮食结构和习惯也不合理</w:t>
      </w:r>
      <w:r>
        <w:rPr>
          <w:rFonts w:asciiTheme="minorEastAsia" w:hAnsiTheme="minorEastAsia" w:hint="eastAsia"/>
          <w:sz w:val="24"/>
          <w:szCs w:val="24"/>
        </w:rPr>
        <w:t>，</w:t>
      </w:r>
      <w:r w:rsidRPr="00FE1B3F">
        <w:rPr>
          <w:rFonts w:asciiTheme="minorEastAsia" w:hAnsiTheme="minorEastAsia"/>
          <w:sz w:val="24"/>
          <w:szCs w:val="24"/>
        </w:rPr>
        <w:t>是导致学生肥胖的主要原因之一。</w:t>
      </w:r>
      <w:r>
        <w:rPr>
          <w:rFonts w:asciiTheme="minorEastAsia" w:hAnsiTheme="minorEastAsia"/>
          <w:sz w:val="24"/>
          <w:szCs w:val="24"/>
        </w:rPr>
        <w:t>另外</w:t>
      </w:r>
      <w:r>
        <w:rPr>
          <w:rFonts w:asciiTheme="minorEastAsia" w:hAnsiTheme="minorEastAsia" w:hint="eastAsia"/>
          <w:sz w:val="24"/>
          <w:szCs w:val="24"/>
        </w:rPr>
        <w:t>，</w:t>
      </w:r>
      <w:r>
        <w:rPr>
          <w:rFonts w:asciiTheme="minorEastAsia" w:hAnsiTheme="minorEastAsia"/>
          <w:sz w:val="24"/>
          <w:szCs w:val="24"/>
        </w:rPr>
        <w:t>一年级新生还没有进入学校各项体育活动锻炼的良性循环</w:t>
      </w:r>
      <w:r>
        <w:rPr>
          <w:rFonts w:asciiTheme="minorEastAsia" w:hAnsiTheme="minorEastAsia" w:hint="eastAsia"/>
          <w:sz w:val="24"/>
          <w:szCs w:val="24"/>
        </w:rPr>
        <w:t>。</w:t>
      </w:r>
      <w:r w:rsidRPr="00FE1B3F">
        <w:rPr>
          <w:rFonts w:asciiTheme="minorEastAsia" w:hAnsiTheme="minorEastAsia"/>
          <w:sz w:val="24"/>
          <w:szCs w:val="24"/>
        </w:rPr>
        <w:t xml:space="preserve"> </w:t>
      </w:r>
    </w:p>
    <w:p w:rsidR="000E4980" w:rsidRPr="00FE1B3F" w:rsidRDefault="000E4980" w:rsidP="000E4980">
      <w:pPr>
        <w:spacing w:line="400" w:lineRule="exact"/>
        <w:ind w:firstLineChars="200" w:firstLine="480"/>
        <w:rPr>
          <w:rFonts w:asciiTheme="minorEastAsia" w:hAnsiTheme="minorEastAsia"/>
          <w:sz w:val="24"/>
          <w:szCs w:val="24"/>
        </w:rPr>
      </w:pPr>
      <w:r w:rsidRPr="00FE1B3F">
        <w:rPr>
          <w:rFonts w:asciiTheme="minorEastAsia" w:hAnsiTheme="minorEastAsia"/>
          <w:sz w:val="24"/>
          <w:szCs w:val="24"/>
        </w:rPr>
        <w:t>5、在实施过程中个别教师态度</w:t>
      </w:r>
      <w:r>
        <w:rPr>
          <w:rFonts w:asciiTheme="minorEastAsia" w:hAnsiTheme="minorEastAsia"/>
          <w:sz w:val="24"/>
          <w:szCs w:val="24"/>
        </w:rPr>
        <w:t>尚</w:t>
      </w:r>
      <w:r w:rsidRPr="00FE1B3F">
        <w:rPr>
          <w:rFonts w:asciiTheme="minorEastAsia" w:hAnsiTheme="minorEastAsia"/>
          <w:sz w:val="24"/>
          <w:szCs w:val="24"/>
        </w:rPr>
        <w:t>不端正，</w:t>
      </w:r>
      <w:r>
        <w:rPr>
          <w:rFonts w:asciiTheme="minorEastAsia" w:hAnsiTheme="minorEastAsia"/>
          <w:sz w:val="24"/>
          <w:szCs w:val="24"/>
        </w:rPr>
        <w:t>对该项工作的重要性没有足够重视</w:t>
      </w:r>
      <w:r>
        <w:rPr>
          <w:rFonts w:asciiTheme="minorEastAsia" w:hAnsiTheme="minorEastAsia" w:hint="eastAsia"/>
          <w:sz w:val="24"/>
          <w:szCs w:val="24"/>
        </w:rPr>
        <w:t>。出现一些项目</w:t>
      </w:r>
      <w:r w:rsidRPr="00FE1B3F">
        <w:rPr>
          <w:rFonts w:asciiTheme="minorEastAsia" w:hAnsiTheme="minorEastAsia"/>
          <w:sz w:val="24"/>
          <w:szCs w:val="24"/>
        </w:rPr>
        <w:t>操作方法不够娴熟。</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四、今后的改进措施</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学校要认真贯彻国家省、市体育与健康的有关规定，抓好普及与提高，促进学生健康发展，养成良好的到来习惯后卫生习惯，学生身体素质主要指标达到《 国家学生体质健康标准》近视新发病率、超重检查率、常见病发率等各项指标符合有关规定要求。</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严格执行课时计划，按要求开足开齐体育课，保证学生每天一小时的体育活动时间。</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抓好体育课教学常规，优化体育课堂教学常规。</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培养学生养成良好的生活作息习惯，合理休息，合理安排学习时间，在校期间合理膳食，饮食要自觉地讲究卫生，要培养小学生从小讲究卫生的良好习惯。</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加强学生的体育锻炼，注重让学生上好体育课，体育课上让学生学会一些对基本的锻炼身体的方法。</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根据学校的实际情况，贯彻小型多样，单项分散的原则，开展多彩的体育竞赛活动，激发学生兴趣，锻炼学生身体，开展各种丰富多彩的体育活动，组织好开展体育节活动及运动会，提高学生身体素质，</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落实《国家学生体质健康标准》定期测试，把学生的测试结果告知家长，家校联动，切实提高学生的身体素质。</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六、建议与对策</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 xml:space="preserve">  1、动员宣传，提高一年级新生的认识对于刚从幼儿园进入小学一年级新生，了解《国家学生体质健康标准测试》的项目，测试的要求十分必要，每年9月开始起，利用黑板报、宣传窗“红领巾”广播向全校新生介绍《测试》的相关知识，要求在此基础上，班主任老师在班队课，晨间课的新生讲解一年级测试项目的要求，在体育课中利用雨天室内课加强对《测试》知识的讲解，知道一年级要测试哪些项目，怎么测，达到优秀、良好、合格需要这样怎样的成绩，使他们</w:t>
      </w:r>
      <w:r w:rsidRPr="000E4980">
        <w:rPr>
          <w:rFonts w:asciiTheme="minorEastAsia" w:hAnsiTheme="minorEastAsia" w:hint="eastAsia"/>
          <w:sz w:val="24"/>
          <w:szCs w:val="24"/>
        </w:rPr>
        <w:lastRenderedPageBreak/>
        <w:t>慢慢加深有关测试的意识。</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 xml:space="preserve">  2、调整教学内容，丰富教学手段</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适当调整一年级—六年级的教学内容，加强测试有关项目的练习，按照上级教育部门的要求，每年的11月底之前必须完成《国家学生体质健康标准测试》的上报工作，意味着11月底，11月25日前要完成好学生的测试、补测、数据的填写，检查工作，从学生进入学生到完成测试，只有1个半月的时间，因此小学一年级—六年级第一学期的体育课一些教学内容和练习内容，适当减少课时，加强当年要求测试项目的教学，练习1节课40分钟，前面20分钟可以按排队列队型，乘下时间可以安排测试项目的技术以及身体素质的练习</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 xml:space="preserve">  3、结合大课间活动。增加练习时间</w:t>
      </w:r>
    </w:p>
    <w:p w:rsidR="000E4980" w:rsidRPr="000E4980" w:rsidRDefault="000E4980" w:rsidP="000E4980">
      <w:pPr>
        <w:spacing w:line="400" w:lineRule="exact"/>
        <w:ind w:firstLineChars="200" w:firstLine="480"/>
        <w:rPr>
          <w:rFonts w:asciiTheme="minorEastAsia" w:hAnsiTheme="minorEastAsia"/>
          <w:sz w:val="24"/>
          <w:szCs w:val="24"/>
        </w:rPr>
      </w:pPr>
      <w:r w:rsidRPr="000E4980">
        <w:rPr>
          <w:rFonts w:asciiTheme="minorEastAsia" w:hAnsiTheme="minorEastAsia" w:hint="eastAsia"/>
          <w:sz w:val="24"/>
          <w:szCs w:val="24"/>
        </w:rPr>
        <w:t>大课间活动是体育课的延伸，在大课间时间里，把测试项目作为活动的内容融合进去，增加了学生练习的时间，更好的促进了学生成绩的提高，以我校为例，大课间为30分钟，除去进出场、做操、分场地时间为10分钟，还剩20分钟的活动时间，相当于体育课的核心部分，在这20分钟时间里，学校9月—11月底进行以当年测试项目为主的锻炼。以年级专门指派一位体育教师和正副班主任老师一起对各年级后班级进行指导，学生的练习时间增多了，测试的成绩也相应的提高上去。学校通过以上的实际操作，看一看，校学生的《国家学生体质健康标准测试》的合格率和优秀率上升，不合格率下降，学生的身体素质得到切实有效的提高。</w:t>
      </w:r>
    </w:p>
    <w:p w:rsidR="00F25A06" w:rsidRPr="00FA5703" w:rsidRDefault="00FA5703" w:rsidP="00FA5703">
      <w:pPr>
        <w:spacing w:line="400" w:lineRule="exact"/>
        <w:jc w:val="right"/>
        <w:rPr>
          <w:rFonts w:asciiTheme="minorEastAsia" w:hAnsiTheme="minorEastAsia" w:hint="eastAsia"/>
          <w:sz w:val="24"/>
          <w:szCs w:val="24"/>
        </w:rPr>
      </w:pPr>
      <w:r w:rsidRPr="00FA5703">
        <w:rPr>
          <w:rFonts w:asciiTheme="minorEastAsia" w:hAnsiTheme="minorEastAsia"/>
          <w:sz w:val="24"/>
          <w:szCs w:val="24"/>
        </w:rPr>
        <w:t>武进区潘家小学</w:t>
      </w:r>
    </w:p>
    <w:p w:rsidR="00FA5703" w:rsidRPr="00FA5703" w:rsidRDefault="00FA5703" w:rsidP="00FA5703">
      <w:pPr>
        <w:spacing w:line="400" w:lineRule="exact"/>
        <w:jc w:val="right"/>
        <w:rPr>
          <w:rFonts w:asciiTheme="minorEastAsia" w:hAnsiTheme="minorEastAsia" w:hint="eastAsia"/>
          <w:sz w:val="24"/>
          <w:szCs w:val="24"/>
        </w:rPr>
      </w:pPr>
      <w:r w:rsidRPr="00FA5703">
        <w:rPr>
          <w:rFonts w:asciiTheme="minorEastAsia" w:hAnsiTheme="minorEastAsia" w:hint="eastAsia"/>
          <w:sz w:val="24"/>
          <w:szCs w:val="24"/>
        </w:rPr>
        <w:t>潘家小学体育组</w:t>
      </w:r>
    </w:p>
    <w:p w:rsidR="00FA5703" w:rsidRPr="00FA5703" w:rsidRDefault="00FA5703" w:rsidP="00FA5703">
      <w:pPr>
        <w:spacing w:line="400" w:lineRule="exact"/>
        <w:jc w:val="right"/>
        <w:rPr>
          <w:rFonts w:asciiTheme="minorEastAsia" w:hAnsiTheme="minorEastAsia"/>
          <w:sz w:val="24"/>
          <w:szCs w:val="24"/>
        </w:rPr>
      </w:pPr>
      <w:r w:rsidRPr="00FA5703">
        <w:rPr>
          <w:rFonts w:asciiTheme="minorEastAsia" w:hAnsiTheme="minorEastAsia" w:hint="eastAsia"/>
          <w:sz w:val="24"/>
          <w:szCs w:val="24"/>
        </w:rPr>
        <w:t>2017年12月5日</w:t>
      </w:r>
    </w:p>
    <w:sectPr w:rsidR="00FA5703" w:rsidRPr="00FA5703" w:rsidSect="00E829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3BB" w:rsidRDefault="006833BB" w:rsidP="00FE1B3F">
      <w:r>
        <w:separator/>
      </w:r>
    </w:p>
  </w:endnote>
  <w:endnote w:type="continuationSeparator" w:id="1">
    <w:p w:rsidR="006833BB" w:rsidRDefault="006833BB" w:rsidP="00FE1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3BB" w:rsidRDefault="006833BB" w:rsidP="00FE1B3F">
      <w:r>
        <w:separator/>
      </w:r>
    </w:p>
  </w:footnote>
  <w:footnote w:type="continuationSeparator" w:id="1">
    <w:p w:rsidR="006833BB" w:rsidRDefault="006833BB" w:rsidP="00FE1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B3F"/>
    <w:rsid w:val="000E4980"/>
    <w:rsid w:val="00590998"/>
    <w:rsid w:val="006833BB"/>
    <w:rsid w:val="00762D4A"/>
    <w:rsid w:val="009B0108"/>
    <w:rsid w:val="00E829FC"/>
    <w:rsid w:val="00F25A06"/>
    <w:rsid w:val="00FA5703"/>
    <w:rsid w:val="00FE1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1B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1B3F"/>
    <w:rPr>
      <w:sz w:val="18"/>
      <w:szCs w:val="18"/>
    </w:rPr>
  </w:style>
  <w:style w:type="paragraph" w:styleId="a4">
    <w:name w:val="footer"/>
    <w:basedOn w:val="a"/>
    <w:link w:val="Char0"/>
    <w:uiPriority w:val="99"/>
    <w:semiHidden/>
    <w:unhideWhenUsed/>
    <w:rsid w:val="00FE1B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1B3F"/>
    <w:rPr>
      <w:sz w:val="18"/>
      <w:szCs w:val="18"/>
    </w:rPr>
  </w:style>
  <w:style w:type="paragraph" w:styleId="a5">
    <w:name w:val="Balloon Text"/>
    <w:basedOn w:val="a"/>
    <w:link w:val="Char1"/>
    <w:uiPriority w:val="99"/>
    <w:semiHidden/>
    <w:unhideWhenUsed/>
    <w:rsid w:val="000E4980"/>
    <w:rPr>
      <w:sz w:val="18"/>
      <w:szCs w:val="18"/>
    </w:rPr>
  </w:style>
  <w:style w:type="character" w:customStyle="1" w:styleId="Char1">
    <w:name w:val="批注框文本 Char"/>
    <w:basedOn w:val="a0"/>
    <w:link w:val="a5"/>
    <w:uiPriority w:val="99"/>
    <w:semiHidden/>
    <w:rsid w:val="000E4980"/>
    <w:rPr>
      <w:sz w:val="18"/>
      <w:szCs w:val="18"/>
    </w:rPr>
  </w:style>
</w:styles>
</file>

<file path=word/webSettings.xml><?xml version="1.0" encoding="utf-8"?>
<w:webSettings xmlns:r="http://schemas.openxmlformats.org/officeDocument/2006/relationships" xmlns:w="http://schemas.openxmlformats.org/wordprocessingml/2006/main">
  <w:divs>
    <w:div w:id="840706704">
      <w:bodyDiv w:val="1"/>
      <w:marLeft w:val="0"/>
      <w:marRight w:val="0"/>
      <w:marTop w:val="0"/>
      <w:marBottom w:val="0"/>
      <w:divBdr>
        <w:top w:val="none" w:sz="0" w:space="0" w:color="auto"/>
        <w:left w:val="none" w:sz="0" w:space="0" w:color="auto"/>
        <w:bottom w:val="none" w:sz="0" w:space="0" w:color="auto"/>
        <w:right w:val="none" w:sz="0" w:space="0" w:color="auto"/>
      </w:divBdr>
      <w:divsChild>
        <w:div w:id="505092839">
          <w:marLeft w:val="0"/>
          <w:marRight w:val="0"/>
          <w:marTop w:val="0"/>
          <w:marBottom w:val="0"/>
          <w:divBdr>
            <w:top w:val="none" w:sz="0" w:space="0" w:color="auto"/>
            <w:left w:val="none" w:sz="0" w:space="0" w:color="auto"/>
            <w:bottom w:val="none" w:sz="0" w:space="0" w:color="auto"/>
            <w:right w:val="none" w:sz="0" w:space="0" w:color="auto"/>
          </w:divBdr>
        </w:div>
      </w:divsChild>
    </w:div>
    <w:div w:id="1724984744">
      <w:bodyDiv w:val="1"/>
      <w:marLeft w:val="0"/>
      <w:marRight w:val="0"/>
      <w:marTop w:val="0"/>
      <w:marBottom w:val="0"/>
      <w:divBdr>
        <w:top w:val="none" w:sz="0" w:space="0" w:color="auto"/>
        <w:left w:val="none" w:sz="0" w:space="0" w:color="auto"/>
        <w:bottom w:val="none" w:sz="0" w:space="0" w:color="auto"/>
        <w:right w:val="none" w:sz="0" w:space="0" w:color="auto"/>
      </w:divBdr>
      <w:divsChild>
        <w:div w:id="1516186859">
          <w:marLeft w:val="0"/>
          <w:marRight w:val="0"/>
          <w:marTop w:val="400"/>
          <w:marBottom w:val="0"/>
          <w:divBdr>
            <w:top w:val="none" w:sz="0" w:space="0" w:color="auto"/>
            <w:left w:val="none" w:sz="0" w:space="0" w:color="auto"/>
            <w:bottom w:val="none" w:sz="0" w:space="0" w:color="auto"/>
            <w:right w:val="none" w:sz="0" w:space="0" w:color="auto"/>
          </w:divBdr>
        </w:div>
        <w:div w:id="903292613">
          <w:marLeft w:val="0"/>
          <w:marRight w:val="0"/>
          <w:marTop w:val="400"/>
          <w:marBottom w:val="0"/>
          <w:divBdr>
            <w:top w:val="none" w:sz="0" w:space="0" w:color="auto"/>
            <w:left w:val="none" w:sz="0" w:space="0" w:color="auto"/>
            <w:bottom w:val="none" w:sz="0" w:space="0" w:color="auto"/>
            <w:right w:val="none" w:sz="0" w:space="0" w:color="auto"/>
          </w:divBdr>
        </w:div>
        <w:div w:id="1752191740">
          <w:marLeft w:val="0"/>
          <w:marRight w:val="0"/>
          <w:marTop w:val="400"/>
          <w:marBottom w:val="0"/>
          <w:divBdr>
            <w:top w:val="none" w:sz="0" w:space="0" w:color="auto"/>
            <w:left w:val="none" w:sz="0" w:space="0" w:color="auto"/>
            <w:bottom w:val="none" w:sz="0" w:space="0" w:color="auto"/>
            <w:right w:val="none" w:sz="0" w:space="0" w:color="auto"/>
          </w:divBdr>
        </w:div>
        <w:div w:id="1000738320">
          <w:marLeft w:val="0"/>
          <w:marRight w:val="0"/>
          <w:marTop w:val="400"/>
          <w:marBottom w:val="0"/>
          <w:divBdr>
            <w:top w:val="none" w:sz="0" w:space="0" w:color="auto"/>
            <w:left w:val="none" w:sz="0" w:space="0" w:color="auto"/>
            <w:bottom w:val="none" w:sz="0" w:space="0" w:color="auto"/>
            <w:right w:val="none" w:sz="0" w:space="0" w:color="auto"/>
          </w:divBdr>
        </w:div>
        <w:div w:id="2017613556">
          <w:marLeft w:val="0"/>
          <w:marRight w:val="0"/>
          <w:marTop w:val="400"/>
          <w:marBottom w:val="0"/>
          <w:divBdr>
            <w:top w:val="none" w:sz="0" w:space="0" w:color="auto"/>
            <w:left w:val="none" w:sz="0" w:space="0" w:color="auto"/>
            <w:bottom w:val="none" w:sz="0" w:space="0" w:color="auto"/>
            <w:right w:val="none" w:sz="0" w:space="0" w:color="auto"/>
          </w:divBdr>
        </w:div>
        <w:div w:id="2117481274">
          <w:marLeft w:val="0"/>
          <w:marRight w:val="0"/>
          <w:marTop w:val="400"/>
          <w:marBottom w:val="0"/>
          <w:divBdr>
            <w:top w:val="none" w:sz="0" w:space="0" w:color="auto"/>
            <w:left w:val="none" w:sz="0" w:space="0" w:color="auto"/>
            <w:bottom w:val="none" w:sz="0" w:space="0" w:color="auto"/>
            <w:right w:val="none" w:sz="0" w:space="0" w:color="auto"/>
          </w:divBdr>
        </w:div>
        <w:div w:id="1120952394">
          <w:marLeft w:val="0"/>
          <w:marRight w:val="0"/>
          <w:marTop w:val="400"/>
          <w:marBottom w:val="0"/>
          <w:divBdr>
            <w:top w:val="none" w:sz="0" w:space="0" w:color="auto"/>
            <w:left w:val="none" w:sz="0" w:space="0" w:color="auto"/>
            <w:bottom w:val="none" w:sz="0" w:space="0" w:color="auto"/>
            <w:right w:val="none" w:sz="0" w:space="0" w:color="auto"/>
          </w:divBdr>
        </w:div>
        <w:div w:id="441267298">
          <w:marLeft w:val="0"/>
          <w:marRight w:val="0"/>
          <w:marTop w:val="400"/>
          <w:marBottom w:val="0"/>
          <w:divBdr>
            <w:top w:val="none" w:sz="0" w:space="0" w:color="auto"/>
            <w:left w:val="none" w:sz="0" w:space="0" w:color="auto"/>
            <w:bottom w:val="none" w:sz="0" w:space="0" w:color="auto"/>
            <w:right w:val="none" w:sz="0" w:space="0" w:color="auto"/>
          </w:divBdr>
        </w:div>
        <w:div w:id="756942135">
          <w:marLeft w:val="0"/>
          <w:marRight w:val="0"/>
          <w:marTop w:val="400"/>
          <w:marBottom w:val="0"/>
          <w:divBdr>
            <w:top w:val="none" w:sz="0" w:space="0" w:color="auto"/>
            <w:left w:val="none" w:sz="0" w:space="0" w:color="auto"/>
            <w:bottom w:val="none" w:sz="0" w:space="0" w:color="auto"/>
            <w:right w:val="none" w:sz="0" w:space="0" w:color="auto"/>
          </w:divBdr>
        </w:div>
        <w:div w:id="452405801">
          <w:marLeft w:val="0"/>
          <w:marRight w:val="0"/>
          <w:marTop w:val="400"/>
          <w:marBottom w:val="0"/>
          <w:divBdr>
            <w:top w:val="none" w:sz="0" w:space="0" w:color="auto"/>
            <w:left w:val="none" w:sz="0" w:space="0" w:color="auto"/>
            <w:bottom w:val="none" w:sz="0" w:space="0" w:color="auto"/>
            <w:right w:val="none" w:sz="0" w:space="0" w:color="auto"/>
          </w:divBdr>
        </w:div>
        <w:div w:id="2106001353">
          <w:marLeft w:val="0"/>
          <w:marRight w:val="0"/>
          <w:marTop w:val="400"/>
          <w:marBottom w:val="0"/>
          <w:divBdr>
            <w:top w:val="none" w:sz="0" w:space="0" w:color="auto"/>
            <w:left w:val="none" w:sz="0" w:space="0" w:color="auto"/>
            <w:bottom w:val="none" w:sz="0" w:space="0" w:color="auto"/>
            <w:right w:val="none" w:sz="0" w:space="0" w:color="auto"/>
          </w:divBdr>
        </w:div>
        <w:div w:id="800422405">
          <w:marLeft w:val="0"/>
          <w:marRight w:val="0"/>
          <w:marTop w:val="400"/>
          <w:marBottom w:val="0"/>
          <w:divBdr>
            <w:top w:val="none" w:sz="0" w:space="0" w:color="auto"/>
            <w:left w:val="none" w:sz="0" w:space="0" w:color="auto"/>
            <w:bottom w:val="none" w:sz="0" w:space="0" w:color="auto"/>
            <w:right w:val="none" w:sz="0" w:space="0" w:color="auto"/>
          </w:divBdr>
        </w:div>
        <w:div w:id="1133641774">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YOGA710</dc:creator>
  <cp:keywords/>
  <dc:description/>
  <cp:lastModifiedBy>YOGA710</cp:lastModifiedBy>
  <cp:revision>3</cp:revision>
  <dcterms:created xsi:type="dcterms:W3CDTF">2017-11-26T11:37:00Z</dcterms:created>
  <dcterms:modified xsi:type="dcterms:W3CDTF">2017-12-10T10:50:00Z</dcterms:modified>
</cp:coreProperties>
</file>