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《Tick-tock》Level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iCs/>
          <w:sz w:val="28"/>
          <w:szCs w:val="28"/>
          <w:lang w:val="en-US" w:eastAsia="zh-CN"/>
        </w:rPr>
        <w:t>It is spring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教学设计</w:t>
      </w:r>
    </w:p>
    <w:p>
      <w:pPr>
        <w:jc w:val="center"/>
      </w:pPr>
    </w:p>
    <w:tbl>
      <w:tblPr>
        <w:tblStyle w:val="3"/>
        <w:tblpPr w:leftFromText="180" w:rightFromText="180" w:vertAnchor="page" w:horzAnchor="page" w:tblpXSpec="center" w:tblpY="2361"/>
        <w:tblOverlap w:val="never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496"/>
        <w:gridCol w:w="1490"/>
        <w:gridCol w:w="732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</w:t>
            </w:r>
          </w:p>
        </w:tc>
        <w:tc>
          <w:tcPr>
            <w:tcW w:w="7543" w:type="dxa"/>
            <w:gridSpan w:val="4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5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设计者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范勤霞</w:t>
            </w:r>
          </w:p>
        </w:tc>
        <w:tc>
          <w:tcPr>
            <w:tcW w:w="222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8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文本解读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9100" w:type="dxa"/>
            <w:gridSpan w:val="5"/>
          </w:tcPr>
          <w:p>
            <w:pPr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内容选自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《Tick-tock》Level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2，属于Science and technology范畴。全文112字。绘本故事大意：公鸡Henry和他的朋友们在春暖花开的季节里捡垃圾、玩游戏，在美丽的春天里做一些美妙的事情，一起享受并呵护春天的美好。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能在图片的帮助下对绘本内容进行读前预测、读中验证、整体理解。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能根据故事的主线nice and happy/have lots of fun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带着问题去推理、阅读、分析故事情节，并能根据故事导图复述故事.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能在阅读过程中深层次理解、简单阐述对书中的图片、人物、情节的看法。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86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教学活动</w:t>
            </w: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热身导入：</w:t>
            </w:r>
          </w:p>
          <w:p>
            <w:pPr>
              <w:rPr>
                <w:rFonts w:hint="eastAsia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Sing a song</w:t>
            </w:r>
            <w:r>
              <w:rPr>
                <w:rFonts w:hint="eastAsia"/>
                <w:i/>
                <w:iCs/>
                <w:sz w:val="28"/>
                <w:szCs w:val="28"/>
                <w:vertAlign w:val="baseline"/>
                <w:lang w:val="en-US" w:eastAsia="zh-CN"/>
              </w:rPr>
              <w:t xml:space="preserve"> It is spring-time</w:t>
            </w:r>
          </w:p>
          <w:p>
            <w:pPr>
              <w:rPr>
                <w:rFonts w:hint="default" w:eastAsiaTheme="minorEastAsia"/>
                <w:i/>
                <w:i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Q:What do you think of spring?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开课热身，话题引入，做好上课准备。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Pre-reading读封面，预测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出示并引导观察封面、讨论：What do you know from the cover?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Can you guess what will happen?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have a picnic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Play hide-and-seek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Fly kites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Plant flowers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Put the tin in the bin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Ride bikes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Go out to play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Sing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Dance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355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引导学生观察封面，了解作者、出版社信息。培养读绘本的习惯和简单技能：会读封面。并把故事中的人物与姓名一并呈现。在问题的引领下能对故事进行预测。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在预测的过程中帮助学生习得或补充一些活动的单词。为语言输出作好铺垫。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30mins</w:t>
            </w:r>
          </w:p>
        </w:tc>
        <w:tc>
          <w:tcPr>
            <w:tcW w:w="398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While-reading: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1.Read the book and finish the sentence.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In 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spring, Henry and his friends 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并追问：How do you know that?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Why do you think so?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2.Group work:Draw a nice spring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and act they do in spring.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给予时间给学生充分阅读，感受绘本里所描述的春天的美和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Henry与他朋友们的快乐。并尝试在老师语言支架的帮助下进行多元的表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四人一小组，两人合作完成画春天的美说春天美，两人表演在春天里的各种活动。</w:t>
            </w:r>
          </w:p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在小组反馈时，根据学生的描述与表演完成故事导图达。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活动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Post-reading: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Listen to the story and enjoy it.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Tell the story with the map story.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整体感受故事的语言美、情节美。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尝试根据故事导图讲出自已理解的故事。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活动5</w:t>
            </w:r>
          </w:p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10mins</w:t>
            </w:r>
          </w:p>
        </w:tc>
        <w:tc>
          <w:tcPr>
            <w:tcW w:w="3986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Summarize: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1.Talk about favorite part or picture.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I like …….Because……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7" w:type="dxa"/>
            <w:gridSpan w:val="2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用自已的语言去讲一讲最打动自已的图片、人物或情节。进一步体验故事的情感态度，提升阅读的意义价值，享受美呵护美。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BBB02"/>
    <w:multiLevelType w:val="singleLevel"/>
    <w:tmpl w:val="A2DBB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2C58B7"/>
    <w:multiLevelType w:val="singleLevel"/>
    <w:tmpl w:val="242C58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DB027C6"/>
    <w:multiLevelType w:val="singleLevel"/>
    <w:tmpl w:val="7DB027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E21F3"/>
    <w:rsid w:val="449E21F3"/>
    <w:rsid w:val="574D68B1"/>
    <w:rsid w:val="714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2019-03-19T09:01:00Z</dcterms:created>
  <dc:creator>一米</dc:creator>
  <cp:lastModifiedBy>一米</cp:lastModifiedBy>
  <dcterms:modified xsi:type="dcterms:W3CDTF">2019-03-21T11:23:07Z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