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明计划、定方向、抓实干</w:t>
      </w:r>
    </w:p>
    <w:p>
      <w:pPr>
        <w:spacing w:line="360" w:lineRule="auto"/>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---记春江幼儿园创意手工课题组第一次活动</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b w:val="0"/>
          <w:bCs w:val="0"/>
          <w:sz w:val="24"/>
          <w:szCs w:val="24"/>
          <w:lang w:val="en-US" w:eastAsia="zh-CN"/>
        </w:rPr>
        <w:t>我园“课程游戏化背景下幼儿</w:t>
      </w:r>
      <w:r>
        <w:rPr>
          <w:rFonts w:hint="eastAsia" w:asciiTheme="minorEastAsia" w:hAnsiTheme="minorEastAsia" w:eastAsiaTheme="minorEastAsia" w:cstheme="minorEastAsia"/>
          <w:b w:val="0"/>
          <w:bCs w:val="0"/>
          <w:sz w:val="24"/>
          <w:szCs w:val="24"/>
          <w:lang w:eastAsia="zh-CN"/>
        </w:rPr>
        <w:t>手工制作园本课程的开发”</w:t>
      </w:r>
      <w:r>
        <w:rPr>
          <w:rFonts w:hint="eastAsia" w:asciiTheme="minorEastAsia" w:hAnsiTheme="minorEastAsia" w:cstheme="minorEastAsia"/>
          <w:b w:val="0"/>
          <w:bCs w:val="0"/>
          <w:sz w:val="24"/>
          <w:szCs w:val="24"/>
          <w:lang w:eastAsia="zh-CN"/>
        </w:rPr>
        <w:t>在</w:t>
      </w:r>
      <w:r>
        <w:rPr>
          <w:rFonts w:hint="eastAsia" w:asciiTheme="minorEastAsia" w:hAnsiTheme="minorEastAsia" w:eastAsiaTheme="minorEastAsia" w:cstheme="minorEastAsia"/>
          <w:kern w:val="0"/>
          <w:sz w:val="24"/>
          <w:szCs w:val="24"/>
          <w:lang w:val="en-US" w:eastAsia="zh-CN" w:bidi="ar"/>
        </w:rPr>
        <w:t>研究期间得到了南师大博士生导师、市教科院、新北区教研室多位专家的精心指导。在此基础上，明确了研究的思路，探索了研究的路径，清晰了以手工制作为抓手、以幼儿创意能力培养为研究方向，并形成了具有园本特色的“幼儿园手工制作课程”。</w:t>
      </w:r>
      <w:r>
        <w:rPr>
          <w:rFonts w:hint="eastAsia" w:asciiTheme="minorEastAsia" w:hAnsiTheme="minorEastAsia" w:eastAsiaTheme="minorEastAsia" w:cstheme="minorEastAsia"/>
          <w:sz w:val="24"/>
          <w:szCs w:val="24"/>
          <w:lang w:val="en-US" w:eastAsia="zh-CN"/>
        </w:rPr>
        <w:t>2019年3月7日，课题组成员们开展了本学期第一次活动</w:t>
      </w:r>
      <w:r>
        <w:rPr>
          <w:rFonts w:hint="eastAsia" w:asciiTheme="minorEastAsia" w:hAnsiTheme="minorEastAsia" w:cstheme="minorEastAsia"/>
          <w:sz w:val="24"/>
          <w:szCs w:val="24"/>
          <w:lang w:val="en-US" w:eastAsia="zh-CN"/>
        </w:rPr>
        <w:t>。</w:t>
      </w:r>
    </w:p>
    <w:p>
      <w:pPr>
        <w:spacing w:line="360" w:lineRule="auto"/>
        <w:ind w:firstLine="48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组员们</w:t>
      </w:r>
      <w:r>
        <w:rPr>
          <w:rFonts w:ascii="宋体" w:hAnsi="宋体" w:eastAsia="宋体" w:cs="宋体"/>
          <w:kern w:val="0"/>
          <w:sz w:val="24"/>
          <w:szCs w:val="24"/>
          <w:lang w:val="en-US" w:eastAsia="zh-CN" w:bidi="ar"/>
        </w:rPr>
        <w:t>在赵青主任的带领下进行了本学期的课题计划交流分享，对本学期的安排做了详细的部署。</w:t>
      </w:r>
      <w:r>
        <w:rPr>
          <w:rFonts w:hint="eastAsia" w:ascii="宋体" w:hAnsi="宋体" w:eastAsia="宋体" w:cs="宋体"/>
          <w:kern w:val="0"/>
          <w:sz w:val="24"/>
          <w:szCs w:val="24"/>
          <w:lang w:val="en-US" w:eastAsia="zh-CN" w:bidi="ar"/>
        </w:rPr>
        <w:t xml:space="preserve">本学期，我们将以《指南》精神和课程游戏化理念为依据，尝试将手工制作以游戏即玩的形式渗透到幼儿生活活动、游戏活动、学习活动中，让孩子自由、自主、创新、愉悦地进行手工制作，发展幼儿动手、想象、观察、思维、合作交往等能力。 </w:t>
      </w:r>
    </w:p>
    <w:p>
      <w:pPr>
        <w:keepNext w:val="0"/>
        <w:keepLines w:val="0"/>
        <w:widowControl/>
        <w:suppressLineNumbers w:val="0"/>
        <w:spacing w:line="360" w:lineRule="auto"/>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陈文娇老师组织课题组成员们围绕“创意手工户外适宜关键——木工区”进行了研讨。在研讨过程中利用图片以及案例的形式给大家介绍了全球各地的幼儿园创建及开展木工区的情况，学习了木工区游戏所需要准备的常用材料，并且交代了在木工区中需要提醒幼儿注意的相关注意事项，以保证幼儿游戏的安全。最后，老师们结合新园木工区进行了商讨，提出了对新园木工区的完善建议。</w:t>
      </w:r>
    </w:p>
    <w:p>
      <w:pPr>
        <w:spacing w:line="360" w:lineRule="auto"/>
        <w:ind w:firstLine="480" w:firstLineChars="200"/>
        <w:rPr>
          <w:rFonts w:hint="eastAsia" w:eastAsia="宋体"/>
          <w:sz w:val="24"/>
          <w:lang w:val="en-US" w:eastAsia="zh-CN"/>
        </w:rPr>
      </w:pPr>
      <w:r>
        <w:rPr>
          <w:rFonts w:hint="eastAsia" w:ascii="宋体" w:hAnsi="宋体" w:eastAsia="宋体" w:cs="宋体"/>
          <w:kern w:val="0"/>
          <w:sz w:val="24"/>
          <w:szCs w:val="24"/>
          <w:lang w:val="en-US" w:eastAsia="zh-CN" w:bidi="ar"/>
        </w:rPr>
        <w:t>通过本次的计划交流以及内容学习，相信课题组成员们后期定将扎实做好课题组的各项工作，不断</w:t>
      </w:r>
      <w:r>
        <w:rPr>
          <w:rFonts w:hint="eastAsia" w:eastAsia="宋体"/>
          <w:sz w:val="24"/>
          <w:lang w:val="en-US" w:eastAsia="zh-CN"/>
        </w:rPr>
        <w:t>发展幼儿动手、想象、观察、思维、合作交往等能力。</w:t>
      </w:r>
    </w:p>
    <w:p>
      <w:pPr>
        <w:keepNext w:val="0"/>
        <w:keepLines w:val="0"/>
        <w:widowControl/>
        <w:suppressLineNumbers w:val="0"/>
        <w:spacing w:line="360" w:lineRule="auto"/>
        <w:ind w:firstLine="480" w:firstLineChars="200"/>
        <w:jc w:val="left"/>
        <w:rPr>
          <w:rFonts w:hint="eastAsia" w:ascii="宋体" w:hAnsi="宋体" w:eastAsia="宋体" w:cs="宋体"/>
          <w:kern w:val="0"/>
          <w:sz w:val="24"/>
          <w:szCs w:val="24"/>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226D8"/>
    <w:rsid w:val="08A22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2019-04-03T08:03:00Z</dcterms:created>
  <dc:creator>潘潘</dc:creator>
  <cp:lastModifiedBy>潘潘</cp:lastModifiedBy>
  <dcterms:modified xsi:type="dcterms:W3CDTF">2019-04-03T08:20:48Z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