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tbl>
      <w:tblPr>
        <w:tblStyle w:val="3"/>
        <w:tblW w:w="972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2810"/>
        <w:gridCol w:w="1320"/>
        <w:gridCol w:w="1131"/>
        <w:gridCol w:w="1320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1714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活动名称</w:t>
            </w:r>
          </w:p>
        </w:tc>
        <w:tc>
          <w:tcPr>
            <w:tcW w:w="2810" w:type="dxa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纸艺</w:t>
            </w:r>
            <w:r>
              <w:rPr>
                <w:rFonts w:hint="eastAsia" w:ascii="宋体" w:hAnsi="宋体" w:cs="宋体"/>
                <w:kern w:val="0"/>
                <w:sz w:val="24"/>
              </w:rPr>
              <w:t>：喇叭花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执教者</w:t>
            </w:r>
          </w:p>
        </w:tc>
        <w:tc>
          <w:tcPr>
            <w:tcW w:w="3884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活动时间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3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活动班级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教材分析与幼儿发展分析</w:t>
            </w:r>
          </w:p>
        </w:tc>
        <w:tc>
          <w:tcPr>
            <w:tcW w:w="8014" w:type="dxa"/>
            <w:gridSpan w:val="5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教材分析：春天来了，万物复苏，树上长出了嫩叶，地上开满了鲜花。通过讲述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 w:val="24"/>
              </w:rPr>
              <w:instrText xml:space="preserve"> HYPERLINK "http://rj.5ykj.com/" \t "http://rj.5ykj.com/html/_blank" </w:instrTex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sz w:val="24"/>
              </w:rPr>
              <w:t>故事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24"/>
              </w:rPr>
              <w:t>《竹篱笆和喇叭花》，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 w:val="24"/>
              </w:rPr>
              <w:instrText xml:space="preserve"> HYPERLINK "http://rj.5ykj.com/" \t "http://rj.5ykj.com/html/_blank" </w:instrTex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sz w:val="24"/>
              </w:rPr>
              <w:t>孩子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24"/>
              </w:rPr>
              <w:t>们非常喜欢这朵让小蜜蜂和小蝴蝶成为朋友的喇叭花。纲要中指出，教师要做一个有心人，要善于挖掘和发现幼儿感兴趣的事物，将其成为授课题材，因此我设计了本次的美术活动——《喇叭花》。让幼儿通过自己的动手操作来表现美，感受美，创造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 动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 标</w:t>
            </w:r>
          </w:p>
        </w:tc>
        <w:tc>
          <w:tcPr>
            <w:tcW w:w="8014" w:type="dxa"/>
            <w:gridSpan w:val="5"/>
            <w:noWrap w:val="0"/>
            <w:vAlign w:val="center"/>
          </w:tcPr>
          <w:p>
            <w:pPr>
              <w:pStyle w:val="2"/>
              <w:shd w:val="clear" w:color="auto" w:fill="FFFFFF"/>
              <w:spacing w:before="0" w:beforeAutospacing="0" w:after="0" w:afterAutospacing="0" w:line="390" w:lineRule="atLeast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.通过观察折纸示意图和示范讲解，用双正方形折叠喇叭花。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390" w:lineRule="atLeast"/>
              <w:rPr>
                <w:rFonts w:hint="eastAsia"/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2.喜欢折纸活动，体验折纸的乐趣。</w:t>
            </w:r>
          </w:p>
          <w:p>
            <w:pPr>
              <w:pStyle w:val="2"/>
              <w:shd w:val="clear" w:color="auto" w:fill="FFFFFF"/>
              <w:spacing w:before="0" w:beforeAutospacing="0" w:after="0" w:afterAutospacing="0" w:line="390" w:lineRule="atLeast"/>
              <w:rPr>
                <w:rFonts w:hint="eastAsia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7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 动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准 备</w:t>
            </w:r>
          </w:p>
        </w:tc>
        <w:tc>
          <w:tcPr>
            <w:tcW w:w="8014" w:type="dxa"/>
            <w:gridSpan w:val="5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1.已学过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 w:val="24"/>
              </w:rPr>
              <w:instrText xml:space="preserve"> HYPERLINK "http://rj.5ykj.com/" \t "http://rj.5ykj.com/html/_blank" </w:instrTex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sz w:val="24"/>
              </w:rPr>
              <w:t>故事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24"/>
              </w:rPr>
              <w:t>《竹篱笆和喇叭花》。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2.各色正方形彩纸、剪刀、喇叭花步骤图。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3.主题墙布置有竹篱笆和藤蔓的背景图。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728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活动版块</w:t>
            </w:r>
          </w:p>
        </w:tc>
        <w:tc>
          <w:tcPr>
            <w:tcW w:w="5261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活动内容与呈现方式</w:t>
            </w:r>
          </w:p>
        </w:tc>
        <w:tc>
          <w:tcPr>
            <w:tcW w:w="275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幼儿活动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14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一、猜谜语导入，激发兴趣</w:t>
            </w: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二、观察步骤图，探索、讨论折叠步骤</w:t>
            </w: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三、尝试看图示折喇叭花</w:t>
            </w: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四、欣赏与评价</w:t>
            </w: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261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1.老师今天带来了一个谜语，请小朋友们猜一猜。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师：小小花儿爬篱笆，张开嘴巴不说话。红紫白蓝样样有，个个都像小喇叭。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2.提问：这是什么花呀？（出示喇叭花）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3.师：喇叭花是长得什么样的？那喇叭花喜欢爬在哪里呢？（篱笆上）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 今天的竹篱笆有点难过，你知道为什么吗？（没有喇叭花）我们一起来做更多的喇叭花，来陪伴竹篱笆吧！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1.出示步骤图例，引导幼儿交流、探索折喇叭花的方法。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2.师幼一同理解图示折法，引导幼儿看懂图示。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3.重点解释难折的图示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师：“小朋友你们觉得你折到哪一步会遇到困难？”集体继续讨论、交流。</w:t>
            </w:r>
          </w:p>
          <w:p>
            <w:pPr>
              <w:numPr>
                <w:ilvl w:val="0"/>
                <w:numId w:val="1"/>
              </w:numPr>
              <w:tabs>
                <w:tab w:val="clear" w:pos="312"/>
              </w:tabs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幼儿动手操作，自己尝试探索看图例折叠。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1.教师观察，随时适当指导和解释示范。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2.引导能力强的幼儿帮助能力弱的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hint="eastAsia" w:ascii="宋体" w:hAnsi="宋体" w:cs="宋体"/>
                <w:kern w:val="0"/>
                <w:sz w:val="24"/>
              </w:rPr>
              <w:instrText xml:space="preserve"> HYPERLINK "http://rj.5ykj.com/" \t "http://rj.5ykj.com/html/_blank" </w:instrTex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hint="eastAsia" w:ascii="宋体" w:hAnsi="宋体" w:cs="宋体"/>
                <w:kern w:val="0"/>
                <w:sz w:val="24"/>
              </w:rPr>
              <w:t>孩子</w:t>
            </w:r>
            <w:r>
              <w:rPr>
                <w:rFonts w:hint="eastAsia" w:ascii="宋体" w:hAnsi="宋体" w:cs="宋体"/>
                <w:kern w:val="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3.将幼儿制作的喇叭花粘贴在篱笆上。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1.幼儿集体欣赏同伴制作的喇叭花，互相评论。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2.看，小蜜蜂和小蝴蝶看到这么漂亮的喇叭花也飞来一起跳舞了。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53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幼儿操作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20B407"/>
    <w:multiLevelType w:val="singleLevel"/>
    <w:tmpl w:val="A020B407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84495"/>
    <w:rsid w:val="3EF8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2019-09-18T05:00:00Z</dcterms:created>
  <dc:creator>Administrator</dc:creator>
  <cp:lastModifiedBy>Administrator</cp:lastModifiedBy>
  <dcterms:modified xsi:type="dcterms:W3CDTF">2019-09-18T05:01:37Z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