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春江幼儿园教学活动设计稿</w:t>
      </w:r>
    </w:p>
    <w:p>
      <w:pPr>
        <w:ind w:left="210" w:leftChars="100"/>
        <w:rPr>
          <w:sz w:val="24"/>
          <w:u w:val="single"/>
        </w:rPr>
      </w:pP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4"/>
        </w:rPr>
        <w:t xml:space="preserve">                                       </w:t>
      </w:r>
    </w:p>
    <w:tbl>
      <w:tblPr>
        <w:tblStyle w:val="2"/>
        <w:tblW w:w="972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2810"/>
        <w:gridCol w:w="1320"/>
        <w:gridCol w:w="1131"/>
        <w:gridCol w:w="1320"/>
        <w:gridCol w:w="1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171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活动名称</w:t>
            </w:r>
          </w:p>
        </w:tc>
        <w:tc>
          <w:tcPr>
            <w:tcW w:w="2810" w:type="dxa"/>
            <w:vMerge w:val="restart"/>
            <w:vAlign w:val="center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 w:ascii="宋体"/>
                <w:sz w:val="24"/>
              </w:rPr>
              <w:t>创意手工：可爱的瓶娃娃</w:t>
            </w:r>
          </w:p>
        </w:tc>
        <w:tc>
          <w:tcPr>
            <w:tcW w:w="1320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执教者</w:t>
            </w:r>
          </w:p>
        </w:tc>
        <w:tc>
          <w:tcPr>
            <w:tcW w:w="3884" w:type="dxa"/>
            <w:gridSpan w:val="3"/>
            <w:vAlign w:val="center"/>
          </w:tcPr>
          <w:p>
            <w:pPr>
              <w:spacing w:line="34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vMerge w:val="continue"/>
            <w:vAlign w:val="center"/>
          </w:tcPr>
          <w:p/>
        </w:tc>
        <w:tc>
          <w:tcPr>
            <w:tcW w:w="2810" w:type="dxa"/>
            <w:vMerge w:val="continue"/>
            <w:vAlign w:val="center"/>
          </w:tcPr>
          <w:p/>
        </w:tc>
        <w:tc>
          <w:tcPr>
            <w:tcW w:w="1320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1131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第5周</w:t>
            </w:r>
          </w:p>
        </w:tc>
        <w:tc>
          <w:tcPr>
            <w:tcW w:w="1320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活动班级</w:t>
            </w:r>
          </w:p>
        </w:tc>
        <w:tc>
          <w:tcPr>
            <w:tcW w:w="1433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  <w:r>
              <w:rPr>
                <w:rFonts w:hint="eastAsia"/>
                <w:sz w:val="24"/>
                <w:lang w:eastAsia="zh-CN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714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教材分析与幼儿发展分析</w:t>
            </w:r>
          </w:p>
        </w:tc>
        <w:tc>
          <w:tcPr>
            <w:tcW w:w="8014" w:type="dxa"/>
            <w:gridSpan w:val="5"/>
            <w:vAlign w:val="center"/>
          </w:tcPr>
          <w:p>
            <w:pPr>
              <w:spacing w:line="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教材分析：</w:t>
            </w:r>
          </w:p>
          <w:p>
            <w:pPr>
              <w:spacing w:line="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瓶子是我们生活中常见的物品。许多人在喝完饮料后，都喜欢把随意扔掉，这既污染了环境，又造成了一种资源的浪费。随着商品经济的发展，瓶子的包装、造型越来越精致、美观，既有使用价值，有可供欣赏和游戏，畅畅让孩子们爱不释手。此外，《纲要》中强调，我们要指导幼儿利用身边的物品或废旧材料制作玩具、手工艺品来美化自己的生活或开展其它活动。因此，我选择了孩子们非常熟悉，且与他们生活密切相关的瓶子为题材，设计了本次活动。让孩子们在看看、玩玩、做做中和瓶子做朋友，提高他们的动手操作能力，增强其创作意识。</w:t>
            </w:r>
          </w:p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幼儿分析：</w:t>
            </w:r>
          </w:p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小班幼儿年龄小，创新能力欠缺不强。在前期的手工活动中，幼儿已基本掌握了“折”、“卷”、“贴”等技能。在此基础上，多种材料的提供能刺激幼儿的创新意识，让幼儿大胆想象，按意愿进行创作活动。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714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 动</w:t>
            </w:r>
          </w:p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 标</w:t>
            </w:r>
          </w:p>
        </w:tc>
        <w:tc>
          <w:tcPr>
            <w:tcW w:w="8014" w:type="dxa"/>
            <w:gridSpan w:val="5"/>
            <w:vAlign w:val="center"/>
          </w:tcPr>
          <w:p>
            <w:pPr>
              <w:spacing w:line="340" w:lineRule="exact"/>
              <w:rPr>
                <w:sz w:val="24"/>
                <w:shd w:val="clear" w:color="auto" w:fill="FFFFFF"/>
              </w:rPr>
            </w:pPr>
            <w:r>
              <w:rPr>
                <w:rFonts w:hint="eastAsia"/>
                <w:sz w:val="24"/>
                <w:shd w:val="clear" w:color="auto" w:fill="FFFFFF"/>
              </w:rPr>
              <w:t>1.大胆选择不同材料制作娃娃的头发和裙子，体验制作的乐趣。</w:t>
            </w:r>
          </w:p>
          <w:p>
            <w:pPr>
              <w:spacing w:line="340" w:lineRule="exact"/>
              <w:rPr>
                <w:sz w:val="24"/>
                <w:shd w:val="clear" w:color="auto" w:fill="FFFFFF"/>
              </w:rPr>
            </w:pPr>
            <w:r>
              <w:rPr>
                <w:rFonts w:hint="eastAsia"/>
                <w:sz w:val="24"/>
                <w:shd w:val="clear" w:color="auto" w:fill="FFFFFF"/>
              </w:rPr>
              <w:t>2.积极参与操作活动，体验成功感。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714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 动</w:t>
            </w:r>
          </w:p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准 备</w:t>
            </w:r>
          </w:p>
        </w:tc>
        <w:tc>
          <w:tcPr>
            <w:tcW w:w="801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40" w:lineRule="exact"/>
              <w:rPr>
                <w:sz w:val="24"/>
                <w:shd w:val="clear" w:color="auto" w:fill="FFFFFF"/>
              </w:rPr>
            </w:pPr>
            <w:r>
              <w:rPr>
                <w:rFonts w:hint="eastAsia"/>
                <w:sz w:val="24"/>
                <w:shd w:val="clear" w:color="auto" w:fill="FFFFFF"/>
              </w:rPr>
              <w:t>收集一些干净的各种空瓶子（</w:t>
            </w:r>
            <w:r>
              <w:rPr>
                <w:rFonts w:hint="eastAsia"/>
                <w:sz w:val="24"/>
                <w:shd w:val="clear" w:color="auto" w:fill="FFFFFF"/>
                <w:lang w:eastAsia="zh-CN"/>
              </w:rPr>
              <w:t>啵乐乐</w:t>
            </w:r>
            <w:bookmarkStart w:id="0" w:name="_GoBack"/>
            <w:bookmarkEnd w:id="0"/>
            <w:r>
              <w:rPr>
                <w:rFonts w:hint="eastAsia"/>
                <w:sz w:val="24"/>
                <w:shd w:val="clear" w:color="auto" w:fill="FFFFFF"/>
                <w:lang w:eastAsia="zh-CN"/>
              </w:rPr>
              <w:t>、酷儿</w:t>
            </w:r>
            <w:r>
              <w:rPr>
                <w:rFonts w:hint="eastAsia"/>
                <w:sz w:val="24"/>
                <w:shd w:val="clear" w:color="auto" w:fill="FFFFFF"/>
              </w:rPr>
              <w:t xml:space="preserve">等） </w:t>
            </w:r>
          </w:p>
          <w:p>
            <w:pPr>
              <w:spacing w:line="340" w:lineRule="exact"/>
              <w:rPr>
                <w:sz w:val="24"/>
                <w:shd w:val="clear" w:color="auto" w:fill="FFFFFF"/>
              </w:rPr>
            </w:pPr>
            <w:r>
              <w:rPr>
                <w:rFonts w:hint="eastAsia"/>
                <w:sz w:val="24"/>
                <w:shd w:val="clear" w:color="auto" w:fill="FFFFFF"/>
              </w:rPr>
              <w:t>2.毛线、毛茛、剪好的五官、纽扣、水果套、 双面胶。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728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活动流程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14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活动版块</w:t>
            </w:r>
          </w:p>
        </w:tc>
        <w:tc>
          <w:tcPr>
            <w:tcW w:w="5261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活动内容与呈现方式</w:t>
            </w:r>
          </w:p>
        </w:tc>
        <w:tc>
          <w:tcPr>
            <w:tcW w:w="275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幼儿活动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714" w:type="dxa"/>
          </w:tcPr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一</w:t>
            </w:r>
            <w:r>
              <w:rPr>
                <w:rFonts w:hint="eastAsia" w:ascii="宋体"/>
                <w:sz w:val="24"/>
              </w:rPr>
              <w:t>、观察范例，学习制作瓶娃娃</w:t>
            </w: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bCs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bCs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bCs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bCs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 w:val="0"/>
                <w:bCs w:val="0"/>
                <w:sz w:val="24"/>
              </w:rPr>
            </w:pPr>
            <w:r>
              <w:rPr>
                <w:rFonts w:hint="eastAsia" w:ascii="宋体"/>
                <w:b w:val="0"/>
                <w:bCs w:val="0"/>
                <w:sz w:val="24"/>
                <w:lang w:eastAsia="zh-CN"/>
              </w:rPr>
              <w:t>二</w:t>
            </w:r>
            <w:r>
              <w:rPr>
                <w:rFonts w:hint="eastAsia" w:ascii="宋体"/>
                <w:b w:val="0"/>
                <w:bCs w:val="0"/>
                <w:sz w:val="24"/>
              </w:rPr>
              <w:t>、制作瓶娃娃，体验制作的乐趣</w:t>
            </w: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 w:val="0"/>
                <w:bCs/>
                <w:sz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/>
                <w:sz w:val="24"/>
              </w:rPr>
              <w:t>、作品展示</w:t>
            </w:r>
          </w:p>
        </w:tc>
        <w:tc>
          <w:tcPr>
            <w:tcW w:w="5261" w:type="dxa"/>
            <w:gridSpan w:val="3"/>
          </w:tcPr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1.出示瓶娃娃的图片，尝试用不同的材料制作娃娃的头发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提问1：看看，他们是谁呀？</w:t>
            </w:r>
          </w:p>
          <w:p>
            <w:pPr>
              <w:autoSpaceDN w:val="0"/>
              <w:snapToGrid w:val="0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提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问2：这些瓶娃娃的头发是怎样的？是用什么做的？怎么做？</w:t>
            </w:r>
          </w:p>
          <w:p>
            <w:pPr>
              <w:autoSpaceDN w:val="0"/>
              <w:snapToGrid w:val="0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提问3：瓶娃娃的眼睛、嘴巴是什么样子的？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小结：瓶娃娃的头发多种多样，可以用那个毛茛卷、折，可以用毛线做长长的头发。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2.出示瓶娃娃实物，尝试用不同的材料做瓶娃娃的裙子。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提问1：这个娃娃的裙子是怎样的？是用什么做的？怎么做呢？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追问：还可以用什么材料给娃娃做裙子？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提问2：可以在裙子上做哪些装饰，让裙子变得更漂亮？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3.介绍材料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师：今天，我给宝宝们准备了好多材料，一起来看看，都有哪些材料。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1.操作要求：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（1）两个宝宝合做一个瓶娃娃。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（2）不要争抢材料，操作前先想好自己要用哪些材料，再动手制作。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（3）把撕下来的双面胶扔进篓子里。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2.幼儿操作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1.提醒幼儿用不同的材料制作娃娃的头发、裙子。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2.提醒幼儿为娃娃多做一些头发。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3.提醒幼儿为娃娃的裙子做装饰。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 1.作品展示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将幼儿作品展示出来并请个别幼儿说说自己的瓶娃娃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提问1：你的瓶娃娃是什么表情？眼睛嘴巴是什么样子的？头发是什么样的？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 xml:space="preserve">提问2：你喜欢哪中表情的娃娃？为什么？ 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（鼓励大胆表述，体验自己和同伴交流的乐趣。）</w:t>
            </w:r>
          </w:p>
          <w:p>
            <w:pPr>
              <w:autoSpaceDN w:val="0"/>
              <w:snapToGrid w:val="0"/>
              <w:rPr>
                <w:rFonts w:ascii="宋体"/>
                <w:color w:val="000000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</w:tc>
        <w:tc>
          <w:tcPr>
            <w:tcW w:w="2753" w:type="dxa"/>
            <w:gridSpan w:val="2"/>
          </w:tcPr>
          <w:p>
            <w:pPr>
              <w:spacing w:line="340" w:lineRule="exact"/>
              <w:rPr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幼儿观察图片，回答问题。</w:t>
            </w: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认真倾听制作步骤和要求。</w:t>
            </w: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幼儿制作瓶娃娃。</w:t>
            </w: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幼儿大胆介绍自己的瓶娃娃。</w:t>
            </w: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  <w:p>
            <w:pPr>
              <w:spacing w:line="340" w:lineRule="exact"/>
              <w:rPr>
                <w:rFonts w:ascii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3D487"/>
    <w:multiLevelType w:val="singleLevel"/>
    <w:tmpl w:val="56E3D487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F66C2"/>
    <w:rsid w:val="004461A9"/>
    <w:rsid w:val="004A2C11"/>
    <w:rsid w:val="11814D00"/>
    <w:rsid w:val="140E61F6"/>
    <w:rsid w:val="14490B6B"/>
    <w:rsid w:val="176C26B0"/>
    <w:rsid w:val="2BEE16CE"/>
    <w:rsid w:val="37C56DB1"/>
    <w:rsid w:val="6CDA324A"/>
    <w:rsid w:val="71225E9A"/>
    <w:rsid w:val="776F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222</Words>
  <Characters>1271</Characters>
  <Lines>10</Lines>
  <Paragraphs>2</Paragraphs>
  <TotalTime>4</TotalTime>
  <ScaleCrop>false</ScaleCrop>
  <LinksUpToDate>false</LinksUpToDate>
  <CharactersWithSpaces>1491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2016-03-12T08:04:00Z</dcterms:created>
  <dc:creator>Administrator</dc:creator>
  <cp:lastModifiedBy>cy40</cp:lastModifiedBy>
  <dcterms:modified xsi:type="dcterms:W3CDTF">2019-03-15T05:33:29Z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  <property fmtid="{D5CDD505-2E9C-101B-9397-08002B2CF9AE}" pid="3" name="KSORubyTemplateID" linkTarget="0">
    <vt:lpwstr>6</vt:lpwstr>
  </property>
</Properties>
</file>