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b/>
          <w:bCs/>
        </w:rPr>
        <w:t>常州市2018年备案课题区级中期评估安排表                          2019.11.28</w:t>
      </w:r>
    </w:p>
    <w:tbl>
      <w:tblPr>
        <w:tblStyle w:val="2"/>
        <w:tblW w:w="13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657"/>
        <w:gridCol w:w="2760"/>
        <w:gridCol w:w="682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组别</w:t>
            </w: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序号</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学校</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课题名称</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第一组</w:t>
            </w:r>
          </w:p>
          <w:p>
            <w:pPr>
              <w:widowControl/>
              <w:jc w:val="right"/>
              <w:textAlignment w:val="center"/>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上午8：00</w:t>
            </w:r>
          </w:p>
          <w:p>
            <w:pPr>
              <w:widowControl/>
              <w:jc w:val="center"/>
              <w:textAlignment w:val="center"/>
              <w:rPr>
                <w:rFonts w:hint="default" w:ascii="宋体" w:hAnsi="宋体" w:eastAsia="宋体" w:cs="宋体"/>
                <w:color w:val="000000" w:themeColor="text1"/>
                <w:kern w:val="0"/>
                <w:sz w:val="22"/>
                <w:szCs w:val="22"/>
                <w:lang w:val="en-US" w:eastAsia="zh-CN"/>
              </w:rPr>
            </w:pPr>
            <w:r>
              <w:rPr>
                <w:rFonts w:hint="eastAsia" w:ascii="宋体" w:hAnsi="宋体" w:eastAsia="宋体" w:cs="宋体"/>
                <w:color w:val="000000" w:themeColor="text1"/>
                <w:kern w:val="0"/>
                <w:sz w:val="22"/>
                <w:szCs w:val="22"/>
                <w:lang w:val="en-US" w:eastAsia="zh-CN"/>
              </w:rPr>
              <w:t>地点：未来教室1</w:t>
            </w: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1</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常州市龙城小学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小学“体育+”育人生态圈的构建与实施</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李娜、张勇卫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2</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常州市龙城小学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儿童“生命阅读”的实践研究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周亚军、刘叶花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3</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常州市龙城小学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指向团队协作能力提升的小学体育单元教学策略的研究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4</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常州市龙城小学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类文与比较阅读教学研究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王紫瑾、李钰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5</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新北区龙虎塘实验小学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少儿国学课程构建与实践研究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许华章、徐佳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6</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新北区龙虎塘实验小学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学校核心文化理念下“诗意教师”培养策略研究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徐彩芬、顾惠芬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7</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新北区龙虎塘实验小学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基于学校核心理念的“诗意美术课程”建构与实践研究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刘紫娟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8</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新北区龙虎塘实验小学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重建学生课外生活：学生假日玩伴团活动的研究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陈亚兰、顾惠芬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9</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新北区龙虎塘实验小学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小学数学知识整理与复习结构性教学研究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万一琴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10</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新北区孝都小学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“孝文化主题型体验课程开发的行动研究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陈宇峰、蒋冬梅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11</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新北区安家中心小学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和文化理念下的学校内涵发展的实践研究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何晓燕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12</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新北区万绥小学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基于青果在线构建整合课堂的实践研究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蒋丽清、郑娟玲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第一组</w:t>
            </w:r>
          </w:p>
          <w:p>
            <w:pPr>
              <w:widowControl/>
              <w:jc w:val="right"/>
              <w:textAlignment w:val="center"/>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下午13：00</w:t>
            </w:r>
          </w:p>
          <w:p>
            <w:pPr>
              <w:widowControl/>
              <w:jc w:val="right"/>
              <w:textAlignment w:val="center"/>
              <w:rPr>
                <w:rFonts w:hint="default" w:ascii="宋体" w:hAnsi="宋体" w:eastAsia="宋体" w:cs="宋体"/>
                <w:color w:val="000000" w:themeColor="text1"/>
                <w:kern w:val="0"/>
                <w:sz w:val="22"/>
                <w:szCs w:val="22"/>
                <w:lang w:val="en-US"/>
              </w:rPr>
            </w:pPr>
            <w:r>
              <w:rPr>
                <w:rFonts w:hint="eastAsia" w:ascii="宋体" w:hAnsi="宋体" w:eastAsia="宋体" w:cs="宋体"/>
                <w:color w:val="000000" w:themeColor="text1"/>
                <w:kern w:val="0"/>
                <w:sz w:val="22"/>
                <w:szCs w:val="22"/>
                <w:lang w:val="en-US" w:eastAsia="zh-CN"/>
              </w:rPr>
              <w:t>地点：未来教室1</w:t>
            </w: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13</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新北区孟河实验小学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数学核心素养下小学生计算关键能力培养的行动研究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陈雨、朱小亚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14</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新北区孟河实验小学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基于SPARK理念提升小学生体能的策略研究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吕娟、曹骏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15</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新北区百草园小学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构建学生社团育人体系的实践研究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鞠晓雅、蒋凯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16</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新北区百草园小学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共生理念下小学数学课堂的教学规程研究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曹琴、巢小燕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17</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新北区百草园小学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小学STEM课程的开发与实践研究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章丽红、卜玺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18</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新北区新华实验小学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基于“儿童自然科学院”的小学生习作课程的开发研究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陈蕊、戎荷芬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19</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新北区汤庄桥小学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基于互联网+环境下混合式学习的实践研究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符京雷、陈如铁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20</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新北区汤庄桥小学</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小学英语互联网+教育背景下学习方式创新研究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孙娟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21</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新北区小学数学核心组</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小学数学课程设计与校本化实施</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李志军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22</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新北区小学数学核心组</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在珠心算活动中提升儿童运算能力行动研究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王昀丹、仲琴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23</w:t>
            </w: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新北区小学数学核心组</w:t>
            </w: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小学数学逻辑推理能力的培养研究</w:t>
            </w: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姚建法、姚建亚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276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p>
        </w:tc>
        <w:tc>
          <w:tcPr>
            <w:tcW w:w="682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p>
        </w:tc>
        <w:tc>
          <w:tcPr>
            <w:tcW w:w="222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p>
        </w:tc>
      </w:tr>
    </w:tbl>
    <w:p>
      <w:r>
        <w:br w:type="page"/>
      </w:r>
    </w:p>
    <w:p>
      <w:pPr>
        <w:jc w:val="center"/>
        <w:rPr>
          <w:b/>
          <w:bCs/>
        </w:rPr>
      </w:pPr>
      <w:r>
        <w:rPr>
          <w:rFonts w:hint="eastAsia"/>
          <w:b/>
          <w:bCs/>
        </w:rPr>
        <w:t>常州市2018年备案课题区级中期评估安排表                2019.11.28</w:t>
      </w:r>
    </w:p>
    <w:tbl>
      <w:tblPr>
        <w:tblStyle w:val="2"/>
        <w:tblW w:w="13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657"/>
        <w:gridCol w:w="2250"/>
        <w:gridCol w:w="694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组别</w:t>
            </w: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序号</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学校</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课题名称</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第二组</w:t>
            </w:r>
          </w:p>
          <w:p>
            <w:pPr>
              <w:widowControl/>
              <w:jc w:val="right"/>
              <w:textAlignment w:val="center"/>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上午8：00</w:t>
            </w:r>
          </w:p>
          <w:p>
            <w:pPr>
              <w:widowControl/>
              <w:jc w:val="right"/>
              <w:textAlignment w:val="center"/>
              <w:rPr>
                <w:rFonts w:hint="default" w:ascii="宋体" w:hAnsi="宋体" w:eastAsia="宋体" w:cs="宋体"/>
                <w:color w:val="000000" w:themeColor="text1"/>
                <w:kern w:val="0"/>
                <w:sz w:val="22"/>
                <w:szCs w:val="22"/>
                <w:lang w:val="en-US" w:eastAsia="zh-CN"/>
              </w:rPr>
            </w:pPr>
            <w:r>
              <w:rPr>
                <w:rFonts w:hint="eastAsia" w:ascii="宋体" w:hAnsi="宋体" w:eastAsia="宋体" w:cs="宋体"/>
                <w:color w:val="000000" w:themeColor="text1"/>
                <w:kern w:val="0"/>
                <w:sz w:val="22"/>
                <w:szCs w:val="22"/>
                <w:lang w:eastAsia="zh-CN"/>
              </w:rPr>
              <w:t>地点：未来教室</w:t>
            </w:r>
            <w:r>
              <w:rPr>
                <w:rFonts w:hint="eastAsia" w:ascii="宋体" w:hAnsi="宋体" w:eastAsia="宋体" w:cs="宋体"/>
                <w:color w:val="000000" w:themeColor="text1"/>
                <w:kern w:val="0"/>
                <w:sz w:val="22"/>
                <w:szCs w:val="22"/>
                <w:lang w:val="en-US" w:eastAsia="zh-CN"/>
              </w:rPr>
              <w:t>2</w:t>
            </w: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1</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新北区九里小学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基于学校核心素养的言语实践活动策略研究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潘敏、陆霞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2</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新北区三井实验小学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小学数学表达能力培养的实践研究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李志军、王红菊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3</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新北区三井实验小学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基于教材的句群阅读教学策略研究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张婧、王秀秀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4</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新北区三井实验小学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基于教材的小学中年段随文练笔的策略研究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黄新恬、范玉婷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5</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新北区三井实验小学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基于认知发展的道德两难课程的开发研究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周苏明、吴海燕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6</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新北区魏村中心小学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小学语文高年级课堂随文小练笔的策略研究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陈莉敏、孙玲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7</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新北区魏村中心小学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思维导图在小学数学中的运用研究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张翼香、曹乃娟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8</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新北区魏村中心小学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基于润泽文化理念的小学英语课型研究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恽慧、包亚静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9</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新北区吕墅小学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基于学生核心素养培养的小学数学课堂教学的研究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谢双红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10</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新北区吕墅小学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交互一体机环境下农村小学英语课堂教学方式变革的实践研究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张宇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11</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新北区吕墅小学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提高外来务工人员子女自主识字能力的研究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12</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新北区百丈中心小学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“尊重生命、享受教育”理念下学校“暖记忆”课程开展与实施的研究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吴亚芬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第二组</w:t>
            </w:r>
          </w:p>
          <w:p>
            <w:pPr>
              <w:widowControl/>
              <w:jc w:val="right"/>
              <w:textAlignment w:val="center"/>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下午13：00</w:t>
            </w:r>
          </w:p>
          <w:p>
            <w:pPr>
              <w:widowControl/>
              <w:jc w:val="right"/>
              <w:textAlignment w:val="center"/>
              <w:rPr>
                <w:rFonts w:hint="default" w:ascii="宋体" w:hAnsi="宋体" w:eastAsia="宋体" w:cs="宋体"/>
                <w:color w:val="000000" w:themeColor="text1"/>
                <w:kern w:val="0"/>
                <w:sz w:val="22"/>
                <w:szCs w:val="22"/>
                <w:lang w:val="en-US"/>
              </w:rPr>
            </w:pPr>
            <w:r>
              <w:rPr>
                <w:rFonts w:hint="eastAsia" w:ascii="宋体" w:hAnsi="宋体" w:eastAsia="宋体" w:cs="宋体"/>
                <w:color w:val="000000" w:themeColor="text1"/>
                <w:kern w:val="0"/>
                <w:sz w:val="22"/>
                <w:szCs w:val="22"/>
                <w:lang w:val="en-US" w:eastAsia="zh-CN"/>
              </w:rPr>
              <w:t>地点：未来教室2</w:t>
            </w: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13</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新北区国英小学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数学化探究仪器在小学科学探究中运用的实践研究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杨文若、陈雨薇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14</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新北区国英小学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利用新媒体技术培养小学生朗读能力的行动研究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芮雯、支慧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15</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新北区春江中心小学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基于“深度学习”的小学数学教学设计研究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汤华锋、张晓锋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16</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新北区孟河中心小学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孟河医派文化体验课程的研究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高锋、雷琴华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17</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新北区圩塘中心小学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指向学科素养的术科课堂教学研究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周敏、许卓群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18</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新北区圩塘中心小学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学校文化背景下的小学英语主题活动的开发研究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刘惠丽、张欢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19</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新北区罗溪中心小学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指向数学核心素养的课堂观察的实践研究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丁丽霞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20</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新北区新桥实验小学</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教育戏剧在小学语文课程中的实践研究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张帅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21</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新北区浦河实验学校</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基于农村非遗资源的课程建设研究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祁琴花、佘登月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22</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新北区浦河实验学校</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运用体验式教学提升音乐学科核心素养的实践研究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丁香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23</w:t>
            </w: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新北区浦河实验学校</w:t>
            </w: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九年一贯制语文主题性拓展教学研究</w:t>
            </w: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芮建民、祁燕芬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225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p>
        </w:tc>
        <w:tc>
          <w:tcPr>
            <w:tcW w:w="6945"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p>
        </w:tc>
        <w:tc>
          <w:tcPr>
            <w:tcW w:w="22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p>
        </w:tc>
      </w:tr>
    </w:tbl>
    <w:p>
      <w:r>
        <w:rPr>
          <w:rFonts w:hint="eastAsia"/>
        </w:rPr>
        <w:br w:type="page"/>
      </w:r>
    </w:p>
    <w:p>
      <w:pPr>
        <w:jc w:val="center"/>
        <w:rPr>
          <w:b/>
          <w:bCs/>
        </w:rPr>
      </w:pPr>
      <w:r>
        <w:rPr>
          <w:rFonts w:hint="eastAsia"/>
          <w:b/>
          <w:bCs/>
        </w:rPr>
        <w:t>常州市2018年备案课题区级中期评估安排表            2019.11.28</w:t>
      </w:r>
    </w:p>
    <w:tbl>
      <w:tblPr>
        <w:tblStyle w:val="2"/>
        <w:tblW w:w="12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657"/>
        <w:gridCol w:w="2130"/>
        <w:gridCol w:w="71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组别</w:t>
            </w: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序号</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学校</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课题名称</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第三组</w:t>
            </w:r>
          </w:p>
          <w:p>
            <w:pPr>
              <w:widowControl/>
              <w:jc w:val="right"/>
              <w:textAlignment w:val="center"/>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上午8：00</w:t>
            </w:r>
          </w:p>
          <w:p>
            <w:pPr>
              <w:widowControl/>
              <w:jc w:val="right"/>
              <w:textAlignment w:val="center"/>
              <w:rPr>
                <w:rFonts w:hint="eastAsia" w:ascii="宋体" w:hAnsi="宋体" w:eastAsia="宋体" w:cs="宋体"/>
                <w:color w:val="000000" w:themeColor="text1"/>
                <w:kern w:val="0"/>
                <w:sz w:val="22"/>
                <w:szCs w:val="22"/>
                <w:lang w:eastAsia="zh-CN"/>
              </w:rPr>
            </w:pPr>
            <w:r>
              <w:rPr>
                <w:rFonts w:hint="eastAsia" w:ascii="宋体" w:hAnsi="宋体" w:eastAsia="宋体" w:cs="宋体"/>
                <w:color w:val="000000" w:themeColor="text1"/>
                <w:kern w:val="0"/>
                <w:sz w:val="22"/>
                <w:szCs w:val="22"/>
                <w:lang w:eastAsia="zh-CN"/>
              </w:rPr>
              <w:t>地点：行政楼四楼会议室</w:t>
            </w: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1</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新北区香槟湖小学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七个一百工程：指向儿童核心素养发展的校本课程的开发研究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邵亚娟、蔡腾飞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2</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新北区飞龙实验小学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基于“海绵城市理念”学校建设的智慧课程的实践研究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余煜、沈丽亚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3</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新北区飞龙实验小学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小学科学物质领域围绕核心概念进行教学的实例研究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李红静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4</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新北区飞龙实验小学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语用视野下小学语文读写结合的教学研究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蒋熙玲、钱伟芬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5</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新北区飞龙实验小学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以英语绘本为载体的体验式英语教学研究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夏蕾、王芳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6</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新北区飞龙实验小学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 xml:space="preserve">绿色智慧引领下小学数学拓展学习案例研究 </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 xml:space="preserve"> 恽秋霞 王丽芬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7</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新北区飞龙实验小学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基于核心素养构建愉悦性小学美术课堂的实践研究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金波、徐文英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8</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新北区飞龙实验小学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小学生自护与他救类体育课程的开发与实施策略</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张梁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9</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新北区新桥初中</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基于导师制的领行教师培养策略的研究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宣亚泼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10</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新北区龙虎塘中学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应用认知负荷理论促进初中生思维递进的研究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黄亚军、卢晓东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11</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江苏省奔牛高级中学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基于语文核心素养的高中成语文化校本课程的开发与实施的策略研究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郑玉娣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bookmarkStart w:id="0" w:name="_GoBack"/>
            <w:bookmarkEnd w:id="0"/>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第三组</w:t>
            </w:r>
          </w:p>
          <w:p>
            <w:pPr>
              <w:widowControl/>
              <w:jc w:val="right"/>
              <w:textAlignment w:val="center"/>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下午13：00</w:t>
            </w:r>
          </w:p>
          <w:p>
            <w:pPr>
              <w:widowControl/>
              <w:jc w:val="left"/>
              <w:textAlignment w:val="center"/>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lang w:eastAsia="zh-CN"/>
              </w:rPr>
              <w:t>地点：行政楼四楼会议室</w:t>
            </w: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13</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新北区飞龙中学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新教师课堂教学中预设与生成结合策略的研究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张建东、朱晓新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14</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新北区飞龙中学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实验培养初中生地理实践力素养的实践研究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徐峰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15</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常州市河海中学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初中美术“造型 表现”教学中水彩画工具材料开发应用的实践研究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马郁茜、车言宁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16</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常州市河海中学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初中语文写作教学活动化行动研究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芦启顺、刘璐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17</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常州市中天实验学校</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构建班级学生自主管理机制的行动研究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周玉燕、朱丽娜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18</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常州市中天实验学校</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基于《道德与法治》课程提高学生法律素养的研究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江春强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19</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新北区安家中学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基于学生核心素养的小组学习实践研究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莫萍春、李小龙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20</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新北区安家中学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以学生发展为本的作业评价体系的研究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冯小强、王小燕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21</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常州市西夏墅中学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“现代折纸”校本课程开发与实践研究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赵燕杰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22</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常州市西夏墅中学</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基于城乡优秀教师牵手行动促进乡村教师课堂教学转型的策略研究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陶志强、汤本宏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23</w:t>
            </w: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新北区教师发展中心</w:t>
            </w: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基于中小学英语教师话语分析的课例研究</w:t>
            </w: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薛国民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21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rPr>
            </w:pPr>
          </w:p>
        </w:tc>
        <w:tc>
          <w:tcPr>
            <w:tcW w:w="71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p>
        </w:tc>
        <w:tc>
          <w:tcPr>
            <w:tcW w:w="198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p>
        </w:tc>
      </w:tr>
    </w:tbl>
    <w:p>
      <w:r>
        <w:rPr>
          <w:rFonts w:hint="eastAsia"/>
        </w:rPr>
        <w:br w:type="page"/>
      </w:r>
    </w:p>
    <w:p>
      <w:pPr>
        <w:jc w:val="center"/>
        <w:rPr>
          <w:b/>
          <w:bCs/>
        </w:rPr>
      </w:pPr>
      <w:r>
        <w:rPr>
          <w:rFonts w:hint="eastAsia"/>
          <w:b/>
          <w:bCs/>
        </w:rPr>
        <w:t>常州市2018年备案课题区级中期评估安排表  2019.11.28</w:t>
      </w:r>
    </w:p>
    <w:tbl>
      <w:tblPr>
        <w:tblStyle w:val="2"/>
        <w:tblW w:w="12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657"/>
        <w:gridCol w:w="2430"/>
        <w:gridCol w:w="630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组别</w:t>
            </w: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序号</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学校</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课题名称</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第四组</w:t>
            </w:r>
          </w:p>
          <w:p>
            <w:pPr>
              <w:widowControl/>
              <w:jc w:val="right"/>
              <w:textAlignment w:val="center"/>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上午8：00</w:t>
            </w:r>
          </w:p>
          <w:p>
            <w:pPr>
              <w:widowControl/>
              <w:jc w:val="right"/>
              <w:textAlignment w:val="center"/>
              <w:rPr>
                <w:rFonts w:hint="eastAsia" w:ascii="宋体" w:hAnsi="宋体" w:eastAsia="宋体" w:cs="宋体"/>
                <w:color w:val="000000" w:themeColor="text1"/>
                <w:kern w:val="0"/>
                <w:sz w:val="22"/>
                <w:szCs w:val="22"/>
                <w:lang w:eastAsia="zh-CN"/>
              </w:rPr>
            </w:pPr>
            <w:r>
              <w:rPr>
                <w:rFonts w:hint="eastAsia" w:ascii="宋体" w:hAnsi="宋体" w:eastAsia="宋体" w:cs="宋体"/>
                <w:color w:val="000000" w:themeColor="text1"/>
                <w:kern w:val="0"/>
                <w:sz w:val="22"/>
                <w:szCs w:val="22"/>
                <w:lang w:eastAsia="zh-CN"/>
              </w:rPr>
              <w:t>行政楼三楼会议室</w:t>
            </w: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1</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新北区新桥幼儿园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幼儿园STEM课程的研发与实践研究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陈珮、王小莉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2</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新北区孟河幼儿园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基于“和悦”文化构建幼儿园“悦读”体系的行动研究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陈洁、何勤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3</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新北区新魏幼儿园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幼儿园体验课程的开发与研究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丁红波、冯亚丽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4</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新北区藻江幼儿园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民俗文化背景下幼儿园面塑课程的建构</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顾颖、谢小华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5</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新北区藻江幼儿园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创意玩形活动中提升幼儿创造力的实践研究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梁中艮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6</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新北区藻江幼儿园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主题背景下幼儿写生教学的实践研究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丁艳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7</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新北区百丈幼儿园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基于幼儿生活经验的主题式园本课程实践研究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殷藜芬、杭燕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8</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新北区滨江豪园幼儿园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中国传统文化融入幼儿园课程的实践研究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赵晓丽、许多琪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9</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新北区魏村幼儿园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基于幼儿生命成长节律的“向阳花”课程建设的研究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陈华芳、尤明霞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10</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新北区奔牛实验幼儿园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STEM理念下开展幼儿园种植活动的实践研究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徐志娟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11</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新北区薛家幼儿园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幼儿园语言区游戏开发与利用的实践研究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芮芝芬、倪素芳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12</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新北区薛家幼儿园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幼儿园自主性角色游戏中教师支持性策略的实践研究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张洁、沐娇阳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第四组</w:t>
            </w:r>
          </w:p>
          <w:p>
            <w:pPr>
              <w:widowControl/>
              <w:jc w:val="right"/>
              <w:textAlignment w:val="center"/>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下午13：00</w:t>
            </w:r>
          </w:p>
          <w:p>
            <w:pPr>
              <w:widowControl/>
              <w:jc w:val="right"/>
              <w:textAlignment w:val="center"/>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lang w:eastAsia="zh-CN"/>
              </w:rPr>
              <w:t>行政楼三楼会议室</w:t>
            </w: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13</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新北区薛家幼儿园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幼儿园创意戏剧活动的实践研究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褚静、钱嘉涵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14</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新北区银河幼儿园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基于幼儿园发展成长档案袋内容结构的研究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王辉、郑李娜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15</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新北区银河幼儿园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微型家长会中交流素材开发和使用的实践研究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葛怀静、张南南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16</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新北区银河幼儿园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幼儿园游戏后分享交流活动的实践研究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恽丽华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17</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新北区华山幼儿园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基于幼儿生活体验的食育课程研究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周萍、陈英杰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18</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新北区华山幼儿园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基于幼儿园生活区的食育活动实践研究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朱婕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19</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新北区华山幼儿园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主题活动背景下幼儿园大班食育的实践研究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姚雷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20</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新北区春江幼儿园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手工制作中幼儿创意能力的培养</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李晗、顾滢滢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21</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新北区吕墅幼儿园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基于绿色文化的园本课程的实践研究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邵玉、刘洁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22</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新北区河海幼儿园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幼儿园音乐活动游戏化的策略研究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万洁、朱琳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23</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新北区河海幼儿园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幼儿园支持性户外运动环境的实践研究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宦雯婷、李涛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continue"/>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p>
        </w:tc>
        <w:tc>
          <w:tcPr>
            <w:tcW w:w="657" w:type="dxa"/>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24</w:t>
            </w:r>
          </w:p>
        </w:tc>
        <w:tc>
          <w:tcPr>
            <w:tcW w:w="243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新北区新华幼儿园</w:t>
            </w:r>
          </w:p>
        </w:tc>
        <w:tc>
          <w:tcPr>
            <w:tcW w:w="630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基于幼儿生活体验课程的实践研究</w:t>
            </w:r>
          </w:p>
        </w:tc>
        <w:tc>
          <w:tcPr>
            <w:tcW w:w="2040"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郑静、苏琴</w:t>
            </w:r>
          </w:p>
        </w:tc>
      </w:tr>
    </w:tbl>
    <w:p/>
    <w:sectPr>
      <w:pgSz w:w="16838" w:h="11906" w:orient="landscape"/>
      <w:pgMar w:top="1349" w:right="1440" w:bottom="12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141533"/>
    <w:rsid w:val="0018288D"/>
    <w:rsid w:val="00582E5B"/>
    <w:rsid w:val="34141533"/>
    <w:rsid w:val="48DC3706"/>
    <w:rsid w:val="50E777E1"/>
    <w:rsid w:val="6348644A"/>
    <w:rsid w:val="69240248"/>
    <w:rsid w:val="7E6B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3267</Words>
  <Characters>806</Characters>
  <Lines>6</Lines>
  <Paragraphs>8</Paragraphs>
  <TotalTime>1</TotalTime>
  <ScaleCrop>false</ScaleCrop>
  <LinksUpToDate>false</LinksUpToDate>
  <CharactersWithSpaces>4065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2019-11-24T11:02:00Z</dcterms:created>
  <dc:creator>往事如烟</dc:creator>
  <cp:lastModifiedBy>往事如烟</cp:lastModifiedBy>
  <dcterms:modified xsi:type="dcterms:W3CDTF">2019-11-25T09:28:12Z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