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小六</w:t>
      </w:r>
      <w:r>
        <w:rPr>
          <w:sz w:val="32"/>
          <w:szCs w:val="40"/>
        </w:rPr>
        <w:t>班</w:t>
      </w:r>
      <w:r>
        <w:rPr>
          <w:rFonts w:hint="eastAsia"/>
          <w:sz w:val="32"/>
          <w:szCs w:val="40"/>
          <w:lang w:val="en-US" w:eastAsia="zh-CN"/>
        </w:rPr>
        <w:t>捡垃</w:t>
      </w:r>
      <w:r>
        <w:rPr>
          <w:rFonts w:ascii="宋体" w:cs="宋体" w:eastAsia="宋体" w:hAnsi="宋体" w:hint="eastAsia"/>
          <w:sz w:val="24"/>
          <w:szCs w:val="24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2994739</wp:posOffset>
                </wp:positionH>
                <wp:positionV relativeFrom="page">
                  <wp:posOffset>9818497</wp:posOffset>
                </wp:positionV>
                <wp:extent cx="1990724" cy="742950"/>
                <wp:effectExtent l="6350" t="6350" r="22225" b="12700"/>
                <wp:wrapNone/>
                <wp:docPr id="1036" name="圆角矩形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90724" cy="742950"/>
                        </a:xfrm>
                        <a:prstGeom prst="roundRect"/>
                        <a:solidFill>
                          <a:srgbClr val="a5a5a5"/>
                        </a:solidFill>
                        <a:ln cmpd="sng" cap="flat" w="12700">
                          <a:solidFill>
                            <a:srgbClr val="787878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eastAsia="宋体"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运动场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36" arcsize="0.16666667," fillcolor="#a5a5a5" stroked="t" style="position:absolute;margin-left:235.81pt;margin-top:773.11pt;width:156.75pt;height:58.5pt;z-index:10;mso-position-horizontal-relative:page;mso-position-vertical-relative:page;mso-width-relative:page;mso-height-relative:page;mso-wrap-distance-left:0.0pt;mso-wrap-distance-right:0.0pt;visibility:visible;v-text-anchor:middle;">
                <v:stroke joinstyle="miter" color="#787878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eastAsia="宋体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运动场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t>圾</w:t>
      </w:r>
      <w:r>
        <w:rPr>
          <w:sz w:val="32"/>
          <w:szCs w:val="40"/>
        </w:rPr>
        <w:t>社会实践活动安全应急预案</w:t>
      </w:r>
    </w:p>
    <w:tbl>
      <w:tblPr>
        <w:tblStyle w:val="style105"/>
        <w:tblW w:w="9630" w:type="dxa"/>
        <w:tblInd w:w="12" w:type="dxa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9626"/>
      </w:tblGrid>
      <w:tr>
        <w:trPr>
          <w:trHeight w:val="7500" w:hRule="atLeast"/>
        </w:trPr>
        <w:tc>
          <w:tcPr>
            <w:tcW w:w="9630" w:type="dxa"/>
            <w:tcBorders/>
            <w:shd w:val="clear" w:color="auto" w:fill="auto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为确保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小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班幼儿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捡垃圾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社会实践活动安全、顺利、圆满，保证幼儿及所有参与人员的人身安全，特制订如下安全应急预案： 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一、安全组织责任分工：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总指挥：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刘亚美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组长：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张伟娟  周嘉蕾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副组长：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黄丽娜  陈美凤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组员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分工如下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刘子晨妈妈：吴欣怡、陈炳如、陈炳希、刘子晨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陈铭妈妈：陈铭、陈诺、张梓宸、吴其岩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徐颖妈妈：徐颖、董梓晴、李宥安、魏筠岚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王屹衡妈妈：王屹衡、杨思源、李致远、张筠涵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尹子恩妈妈：尹子恩、蒋懿萱、刘运萍、陈嘉祥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徐子恩妈妈、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徐子恩爸爸：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吴紫妍、周凌均、徐依沐、徐子恩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徐晨熙爸爸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：徐晨熙、费正茗、张鸿源、沈子轩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石若萱妈妈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：周乐萱、许彦霖、周鑫晨、石若萱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活动组织：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周嘉蕾 黄丽娜 陈美凤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时间：11月24日下午2:30——3:30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路线图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35560</wp:posOffset>
                      </wp:positionV>
                      <wp:extent cx="6629400" cy="1676400"/>
                      <wp:effectExtent l="6350" t="6350" r="12700" b="12700"/>
                      <wp:wrapNone/>
                      <wp:docPr id="1026" name="矩形 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6629400" cy="1676400"/>
                              </a:xfrm>
                              <a:prstGeom prst="rect"/>
                              <a:solidFill>
                                <a:srgbClr val="5b9bd5"/>
                              </a:solidFill>
                              <a:ln cmpd="sng" cap="flat" w="12700">
                                <a:solidFill>
                                  <a:srgbClr val="42719b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fillcolor="#5b9bd5" stroked="t" style="position:absolute;margin-left:-3.15pt;margin-top:2.8pt;width:522.0pt;height:132.0pt;z-index:2;mso-position-horizontal-relative:text;mso-position-vertical-relative:text;mso-width-relative:page;mso-height-relative:page;mso-wrap-distance-left:0.0pt;mso-wrap-distance-right:0.0pt;visibility:visible;">
                      <v:stroke joinstyle="miter" color="#42719b" weight="1.0pt"/>
                      <v:fill/>
                    </v:rect>
                  </w:pict>
                </mc:Fallback>
              </mc:AlternateConten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5" behindDoc="false" locked="false" layoutInCell="true" allowOverlap="tru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54610</wp:posOffset>
                      </wp:positionV>
                      <wp:extent cx="6638925" cy="304800"/>
                      <wp:effectExtent l="6350" t="6350" r="22225" b="12700"/>
                      <wp:wrapNone/>
                      <wp:docPr id="1027" name="矩形 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6638925" cy="304800"/>
                              </a:xfrm>
                              <a:prstGeom prst="rect"/>
                              <a:solidFill>
                                <a:srgbClr val="ffc000"/>
                              </a:solidFill>
                              <a:ln cmpd="sng" cap="flat" w="12700">
                                <a:solidFill>
                                  <a:srgbClr val="ba8c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txbx id="1027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eastAsia="宋体"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马路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fillcolor="#ffc000" stroked="t" style="position:absolute;margin-left:-3.9pt;margin-top:4.3pt;width:522.75pt;height:24.0pt;z-index:5;mso-position-horizontal-relative:text;mso-position-vertical-relative:text;mso-width-relative:page;mso-height-relative:page;mso-wrap-distance-left:0.0pt;mso-wrap-distance-right:0.0pt;visibility:visible;v-text-anchor:middle;">
                      <v:stroke joinstyle="miter" color="#ba8c00" weight="1.0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eastAsia="宋体"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马路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168910</wp:posOffset>
                      </wp:positionV>
                      <wp:extent cx="2228850" cy="1266825"/>
                      <wp:effectExtent l="6350" t="6350" r="12700" b="22225"/>
                      <wp:wrapNone/>
                      <wp:docPr id="1028" name="圆角矩形 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228850" cy="1266825"/>
                              </a:xfrm>
                              <a:prstGeom prst="roundRect"/>
                              <a:solidFill>
                                <a:srgbClr val="ed7d31"/>
                              </a:solidFill>
                              <a:ln cmpd="sng" cap="flat" w="12700">
                                <a:solidFill>
                                  <a:srgbClr val="ad5b23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txbx id="1028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eastAsia="宋体"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百馨南苑入口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1028" arcsize="0.16666667," fillcolor="#ed7d31" stroked="t" style="position:absolute;margin-left:344.85pt;margin-top:13.3pt;width:175.5pt;height:99.75pt;z-index:4;mso-position-horizontal-relative:text;mso-position-vertical-relative:text;mso-width-relative:page;mso-height-relative:page;mso-wrap-distance-left:0.0pt;mso-wrap-distance-right:0.0pt;visibility:visible;v-text-anchor:middle;">
                      <v:stroke joinstyle="miter" color="#ad5b23" weight="1.0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eastAsia="宋体"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百馨南苑入口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149860</wp:posOffset>
                      </wp:positionV>
                      <wp:extent cx="1352550" cy="1228725"/>
                      <wp:effectExtent l="6350" t="6350" r="12700" b="22225"/>
                      <wp:wrapNone/>
                      <wp:docPr id="1029" name="圆角矩形 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352550" cy="1228725"/>
                              </a:xfrm>
                              <a:prstGeom prst="roundRect"/>
                              <a:solidFill>
                                <a:srgbClr val="ed7d31"/>
                              </a:solidFill>
                              <a:ln cmpd="sng" cap="flat" w="12700">
                                <a:solidFill>
                                  <a:srgbClr val="ad5b23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txbx id="1029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eastAsia="宋体"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幼儿园门口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1029" arcsize="0.16666667," fillcolor="#ed7d31" stroked="t" style="position:absolute;margin-left:-0.9pt;margin-top:11.8pt;width:106.5pt;height:96.75pt;z-index:3;mso-position-horizontal-relative:text;mso-position-vertical-relative:text;mso-width-relative:page;mso-height-relative:page;mso-wrap-distance-left:0.0pt;mso-wrap-distance-right:0.0pt;visibility:visible;v-text-anchor:middle;">
                      <v:stroke joinstyle="miter" color="#ad5b23" weight="1.0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eastAsia="宋体"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幼儿园门口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column">
                        <wp:posOffset>988694</wp:posOffset>
                      </wp:positionH>
                      <wp:positionV relativeFrom="paragraph">
                        <wp:posOffset>149860</wp:posOffset>
                      </wp:positionV>
                      <wp:extent cx="3581400" cy="314325"/>
                      <wp:effectExtent l="8890" t="15240" r="10160" b="32385"/>
                      <wp:wrapNone/>
                      <wp:docPr id="1030" name="左右箭头 8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581400" cy="314325"/>
                              </a:xfrm>
                              <a:prstGeom prst="leftRightArrow"/>
                              <a:solidFill>
                                <a:srgbClr val="5b9bd5"/>
                              </a:solidFill>
                              <a:ln cmpd="sng" cap="flat" w="12700">
                                <a:solidFill>
                                  <a:srgbClr val="42719b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1030" type="#_x0000_t69" adj="947,5400," fillcolor="#5b9bd5" style="position:absolute;margin-left:77.85pt;margin-top:11.8pt;width:282.0pt;height:24.75pt;z-index:6;mso-position-horizontal-relative:text;mso-position-vertical-relative:text;mso-width-relative:page;mso-height-relative:page;mso-wrap-distance-left:0.0pt;mso-wrap-distance-right:0.0pt;visibility:visible;">
                      <v:stroke joinstyle="miter" color="#42719b" weight="1.0pt"/>
                      <v:fill/>
                    </v:shape>
                  </w:pict>
                </mc:Fallback>
              </mc:AlternateConten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8" behindDoc="false" locked="false" layoutInCell="true" allowOverlap="true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208280</wp:posOffset>
                      </wp:positionV>
                      <wp:extent cx="1600199" cy="390525"/>
                      <wp:effectExtent l="6350" t="6350" r="12700" b="22225"/>
                      <wp:wrapNone/>
                      <wp:docPr id="1031" name="圆角矩形 10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600199" cy="390525"/>
                              </a:xfrm>
                              <a:prstGeom prst="roundRect"/>
                              <a:solidFill>
                                <a:srgbClr val="a5a5a5"/>
                              </a:solidFill>
                              <a:ln cmpd="sng" cap="flat" w="12700">
                                <a:solidFill>
                                  <a:srgbClr val="787878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txbx id="1031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eastAsia="宋体"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大门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1031" arcsize="0.16666667," fillcolor="#a5a5a5" stroked="t" style="position:absolute;margin-left:179.1pt;margin-top:16.4pt;width:126.0pt;height:30.75pt;z-index:8;mso-position-horizontal-relative:text;mso-position-vertical-relative:text;mso-width-relative:page;mso-height-relative:page;mso-wrap-distance-left:0.0pt;mso-wrap-distance-right:0.0pt;visibility:visible;v-text-anchor:middle;">
                      <v:stroke joinstyle="miter" color="#787878" weight="1.0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eastAsia="宋体"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7" behindDoc="false" locked="false" layoutInCell="true" allowOverlap="true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207009</wp:posOffset>
                      </wp:positionV>
                      <wp:extent cx="6886575" cy="2745740"/>
                      <wp:effectExtent l="6350" t="6350" r="22225" b="10160"/>
                      <wp:wrapNone/>
                      <wp:docPr id="1032" name="圆角矩形 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6886575" cy="2745740"/>
                              </a:xfrm>
                              <a:prstGeom prst="roundRect"/>
                              <a:solidFill>
                                <a:srgbClr val="ed7d31"/>
                              </a:solidFill>
                              <a:ln cmpd="sng" cap="flat" w="12700">
                                <a:solidFill>
                                  <a:srgbClr val="ad5b23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txbx id="1032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eastAsia="宋体"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lIns="91440" rIns="91440" tIns="45720" bIns="45720" vert="horz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1032" arcsize="0.16666667," fillcolor="#ed7d31" stroked="t" style="position:absolute;margin-left:-18.15pt;margin-top:16.3pt;width:542.25pt;height:216.2pt;z-index:7;mso-position-horizontal-relative:text;mso-position-vertical-relative:text;mso-width-relative:page;mso-height-relative:page;mso-wrap-distance-left:0.0pt;mso-wrap-distance-right:0.0pt;visibility:visible;v-text-anchor:middle;">
                      <v:stroke joinstyle="miter" color="#ad5b23" weight="1.0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eastAsia="宋体"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9" behindDoc="false" locked="false" layoutInCell="true" allowOverlap="true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175895</wp:posOffset>
                      </wp:positionV>
                      <wp:extent cx="1990724" cy="742950"/>
                      <wp:effectExtent l="6350" t="6350" r="22225" b="12700"/>
                      <wp:wrapNone/>
                      <wp:docPr id="1033" name="圆角矩形 1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990724" cy="742950"/>
                              </a:xfrm>
                              <a:prstGeom prst="roundRect"/>
                              <a:solidFill>
                                <a:srgbClr val="a5a5a5"/>
                              </a:solidFill>
                              <a:ln cmpd="sng" cap="flat" w="12700">
                                <a:solidFill>
                                  <a:srgbClr val="787878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txbx id="1033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eastAsia="宋体"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花台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1033" arcsize="0.16666667," fillcolor="#a5a5a5" stroked="t" style="position:absolute;margin-left:170.85pt;margin-top:13.85pt;width:156.75pt;height:58.5pt;z-index:9;mso-position-horizontal-relative:text;mso-position-vertical-relative:text;mso-width-relative:page;mso-height-relative:page;mso-wrap-distance-left:0.0pt;mso-wrap-distance-right:0.0pt;visibility:visible;v-text-anchor:middle;">
                      <v:stroke joinstyle="miter" color="#787878" weight="1.0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eastAsia="宋体"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花台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11" behindDoc="false" locked="false" layoutInCell="true" allowOverlap="true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116840</wp:posOffset>
                      </wp:positionV>
                      <wp:extent cx="2343150" cy="1752600"/>
                      <wp:effectExtent l="25400" t="6350" r="12700" b="0"/>
                      <wp:wrapNone/>
                      <wp:docPr id="1034" name="右弧形箭头 1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343150" cy="1752600"/>
                              </a:xfrm>
                              <a:prstGeom prst="curvedLeftArrow">
                                <a:avLst>
                                  <a:gd name="adj1" fmla="val 0"/>
                                  <a:gd name="adj2" fmla="val 13468"/>
                                  <a:gd name="adj3" fmla="val 25899"/>
                                </a:avLst>
                              </a:prstGeom>
                              <a:solidFill>
                                <a:srgbClr val="5b9bd5"/>
                              </a:solidFill>
                              <a:ln cmpd="sng" cap="flat" w="12700">
                                <a:solidFill>
                                  <a:srgbClr val="42719b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xrange="@37,@27"/>
                        <v:h position="topLeft,#1" xrange="@25,@20"/>
                        <v:h position="#2,bottomRight" yrange="0,@40"/>
                      </v:handles>
                      <o:complex v:ext="view"/>
                    </v:shapetype>
                    <v:shape id="1034" type="#_x0000_t103" adj="18691,20146,4184," fillcolor="#5b9bd5" style="position:absolute;margin-left:324.6pt;margin-top:9.2pt;width:184.5pt;height:138.0pt;z-index:11;mso-position-horizontal-relative:text;mso-position-vertical-relative:text;mso-width-relative:page;mso-height-relative:page;mso-wrap-distance-left:0.0pt;mso-wrap-distance-right:0.0pt;visibility:visible;">
                      <v:stroke joinstyle="miter" color="#42719b" weight="1.0pt"/>
                      <v:fill/>
                    </v:shape>
                  </w:pict>
                </mc:Fallback>
              </mc:AlternateConten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12" behindDoc="false" locked="false" layoutInCell="true" allowOverlap="true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50165</wp:posOffset>
                      </wp:positionV>
                      <wp:extent cx="2343150" cy="1752600"/>
                      <wp:effectExtent l="6350" t="0" r="31750" b="7620"/>
                      <wp:wrapNone/>
                      <wp:docPr id="1035" name="右弧形箭头 15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H="1" flipV="1">
                                <a:off x="0" y="0"/>
                                <a:ext cx="2343150" cy="1752600"/>
                              </a:xfrm>
                              <a:prstGeom prst="curvedLeftArrow">
                                <a:avLst>
                                  <a:gd name="adj1" fmla="val 0"/>
                                  <a:gd name="adj2" fmla="val 13468"/>
                                  <a:gd name="adj3" fmla="val 25899"/>
                                </a:avLst>
                              </a:prstGeom>
                              <a:solidFill>
                                <a:srgbClr val="5b9bd5"/>
                              </a:solidFill>
                              <a:ln cmpd="sng" cap="flat" w="12700">
                                <a:solidFill>
                                  <a:srgbClr val="42719b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5" type="#_x0000_t103" adj="18691,20146,4184," fillcolor="#5b9bd5" style="position:absolute;margin-left:-6.15pt;margin-top:3.95pt;width:184.5pt;height:138.0pt;z-index:12;mso-position-horizontal-relative:text;mso-position-vertical-relative:text;mso-width-relative:page;mso-height-relative:page;mso-wrap-distance-left:0.0pt;mso-wrap-distance-right:0.0pt;visibility:visible;flip:x y;">
                      <v:stroke joinstyle="miter" color="#42719b" weight="1.0pt"/>
                      <v:fill/>
                    </v:shape>
                  </w:pict>
                </mc:Fallback>
              </mc:AlternateConten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3089" w:rightChars="1471"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、预防措施：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1、准备阶段：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1）确定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捡垃圾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地点：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百馨南苑南区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2）熟悉线路：联系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参与家长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到现场视察，熟悉了解路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线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，作好准备        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）教师对参与活动的幼儿作好相应的安全教育，让幼儿增强安全防护意识。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2、进行阶段：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1）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下午2:30在门口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集合整队、清点人数。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2）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刘园长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宣讲活动纪律与要求，重点强调幼儿安全管理。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3）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2:40准时出发，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教师和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协助家长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维护路途中的安全。到达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百馨南苑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后，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协助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家长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按照安排带领幼儿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有序行走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4）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捡垃圾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进行中，教师负责视察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幼儿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的安全，家长必须一对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看护幼儿，及时制止不安全举止。园领导在场地四周巡视幼儿的安全。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）返回</w:t>
            </w:r>
            <w:bookmarkStart w:id="0" w:name="_GoBack"/>
            <w:bookmarkEnd w:id="0"/>
            <w:r>
              <w:rPr>
                <w:rFonts w:ascii="宋体" w:cs="宋体" w:eastAsia="宋体" w:hAnsi="宋体" w:hint="eastAsia"/>
                <w:sz w:val="24"/>
                <w:szCs w:val="24"/>
              </w:rPr>
              <w:t>要求同前，清点人数，有序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安排对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。回幼儿园家长与老师做好交接后，所有工作人员才能离开。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三、应急措施：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1、如活动中幼儿不小心受伤，家长应马上找老师，老师立即带幼儿找保健医进行消毒清洗、包扎处理，如伤情严重，保健医处理不了，应立即向园领导反应，送医院救治。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2、如活动中发现幼儿走失，家长和老师应立即向安保人员、园领导反应，大家迅速分头寻找，力争在第一时间找到孩子。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3、重大事故应立即打110、120处理救治，并上报教育局。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总之，本次外出活动的筹划组织要周密细致，要将一切细节考虑到位，全体参与人员要将幼儿安全放在首位，树立“确保安全就预示着成功”的意识，相互协作、紧密配合，共同为幼儿安全筑造一道坚固的防护墙。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1134" w:bottom="1134" w:left="1134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E10CC54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890</Words>
  <Pages>1</Pages>
  <Characters>910</Characters>
  <Application>WPS Office</Application>
  <DocSecurity>0</DocSecurity>
  <Paragraphs>62</Paragraphs>
  <ScaleCrop>false</ScaleCrop>
  <LinksUpToDate>false</LinksUpToDate>
  <CharactersWithSpaces>925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2019-11-14T08:26:00Z</dcterms:created>
  <dc:creator>寳啉尒cherry</dc:creator>
  <lastModifiedBy>PCT-AL10</lastModifiedBy>
  <dcterms:modified xsi:type="dcterms:W3CDTF">2019-11-20T03:36:59Z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