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65" w:rsidRDefault="006C0365" w:rsidP="006C0365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区级课题</w:t>
      </w:r>
      <w:r>
        <w:rPr>
          <w:rFonts w:ascii="宋体" w:hAnsi="宋体" w:cs="宋体"/>
          <w:b/>
          <w:kern w:val="0"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小学校园中升旗仪式实效性与艺术性的研究</w:t>
      </w:r>
      <w:r>
        <w:rPr>
          <w:rFonts w:ascii="宋体" w:hAnsi="宋体" w:cs="宋体"/>
          <w:b/>
          <w:kern w:val="0"/>
          <w:sz w:val="28"/>
          <w:szCs w:val="28"/>
        </w:rPr>
        <w:t>”</w:t>
      </w:r>
    </w:p>
    <w:p w:rsidR="006C0365" w:rsidRDefault="006C0365" w:rsidP="006C0365">
      <w:pPr>
        <w:widowControl/>
        <w:jc w:val="center"/>
        <w:rPr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教师学习反思记载表</w:t>
      </w:r>
    </w:p>
    <w:p w:rsidR="006C0365" w:rsidRDefault="006C0365" w:rsidP="006C0365">
      <w:pPr>
        <w:widowControl/>
        <w:jc w:val="center"/>
      </w:pPr>
      <w:r>
        <w:rPr>
          <w:rFonts w:ascii="宋体" w:hAnsi="宋体" w:cs="宋体"/>
          <w:kern w:val="0"/>
          <w:sz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8"/>
        <w:gridCol w:w="1612"/>
        <w:gridCol w:w="1672"/>
        <w:gridCol w:w="1516"/>
        <w:gridCol w:w="1015"/>
        <w:gridCol w:w="1401"/>
      </w:tblGrid>
      <w:tr w:rsidR="006C0365" w:rsidTr="0098131D">
        <w:trPr>
          <w:trHeight w:val="921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2716E9">
              <w:rPr>
                <w:rFonts w:ascii="宋体" w:hAnsi="宋体" w:cs="宋体" w:hint="eastAsia"/>
                <w:kern w:val="0"/>
                <w:sz w:val="24"/>
              </w:rPr>
              <w:t>张士雷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所在年级组、任教学科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424C2A" w:rsidP="0098131D">
            <w:pPr>
              <w:widowControl/>
            </w:pPr>
            <w:r>
              <w:rPr>
                <w:rFonts w:hint="eastAsia"/>
              </w:rPr>
              <w:t>四</w:t>
            </w:r>
            <w:r w:rsidR="002716E9">
              <w:rPr>
                <w:rFonts w:hint="eastAsia"/>
              </w:rPr>
              <w:t>年级数学</w:t>
            </w:r>
            <w:r w:rsidR="002716E9">
              <w:rPr>
                <w:rFonts w:hint="eastAsia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2716E9" w:rsidP="0098131D">
            <w:pPr>
              <w:widowControl/>
              <w:jc w:val="center"/>
            </w:pPr>
            <w:r>
              <w:rPr>
                <w:rFonts w:hint="eastAsia"/>
              </w:rPr>
              <w:t>2017.3</w:t>
            </w:r>
          </w:p>
        </w:tc>
      </w:tr>
      <w:tr w:rsidR="006C0365" w:rsidTr="0098131D">
        <w:trPr>
          <w:cantSplit/>
          <w:trHeight w:val="881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文章标题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365" w:rsidRDefault="00283360" w:rsidP="0098131D">
            <w:pPr>
              <w:widowControl/>
              <w:jc w:val="center"/>
            </w:pPr>
            <w:r w:rsidRPr="002716E9">
              <w:rPr>
                <w:rFonts w:ascii="宋体" w:hAnsi="宋体" w:cs="宋体" w:hint="eastAsia"/>
                <w:kern w:val="0"/>
                <w:sz w:val="24"/>
              </w:rPr>
              <w:t>中华人民共和国国旗法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365" w:rsidRDefault="00055224" w:rsidP="0098131D">
            <w:pPr>
              <w:widowControl/>
              <w:ind w:firstLine="240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国务院</w:t>
            </w:r>
            <w:r w:rsidR="006C0365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6C0365" w:rsidTr="0098131D">
        <w:trPr>
          <w:cantSplit/>
          <w:trHeight w:val="463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文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摘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要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spacing w:line="460" w:lineRule="atLeast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2716E9" w:rsidRPr="002716E9">
              <w:rPr>
                <w:rFonts w:ascii="宋体" w:hAnsi="宋体" w:cs="宋体" w:hint="eastAsia"/>
                <w:kern w:val="0"/>
                <w:sz w:val="24"/>
              </w:rPr>
              <w:t>《中华人民共和国国旗法》于1990年6月28日第七届全国人民代表大罕常务委员会第十四次会议通过，1990年6月28日中华人民共和国主席令第28号公布，自1990年10月1日起施行，全文共二十条。</w:t>
            </w:r>
          </w:p>
        </w:tc>
      </w:tr>
      <w:tr w:rsidR="006C0365" w:rsidTr="0098131D">
        <w:trPr>
          <w:cantSplit/>
          <w:trHeight w:val="5226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体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会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反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思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Pr="008957A3" w:rsidRDefault="00283360" w:rsidP="0098131D">
            <w:pPr>
              <w:widowControl/>
              <w:spacing w:line="460" w:lineRule="atLeast"/>
              <w:jc w:val="left"/>
              <w:rPr>
                <w:rFonts w:ascii="宋体" w:hAnsi="宋体"/>
              </w:rPr>
            </w:pPr>
            <w:r w:rsidRPr="008957A3">
              <w:rPr>
                <w:rFonts w:ascii="宋体" w:hAnsi="宋体" w:hint="eastAsia"/>
                <w:color w:val="333333"/>
                <w:shd w:val="clear" w:color="auto" w:fill="FFFFFF"/>
              </w:rPr>
              <w:t>国旗和国徽、国歌同是一个国家的象征和标志,代表一个国家的尊严,尊敬爱护国旗、国徽,会唱国歌是我国公民和组织的义务。对国旗的使用保护通过法律的形式来规范,强化了国旗的尊严和地位,维护了国家的权威,它对增强国家的凝聚力,振奋民族精神,激励为国争光的斗志,具有十分重要的意义。五星红旗是我们国家的象征和标志,是民族精神,爱国主义精神的集中体现,大家都应该自觉爱护,尊重和景仰。我们要将崇敬的精神转化为前进的动力,激励我们奋发努力,不断进步,争当一名祖国的好公民。</w:t>
            </w:r>
          </w:p>
        </w:tc>
      </w:tr>
    </w:tbl>
    <w:p w:rsidR="006C0365" w:rsidRDefault="006C0365" w:rsidP="006C0365"/>
    <w:p w:rsidR="007C43F8" w:rsidRDefault="007C43F8"/>
    <w:sectPr w:rsidR="007C43F8" w:rsidSect="007C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C4" w:rsidRDefault="00F325C4" w:rsidP="002716E9">
      <w:r>
        <w:separator/>
      </w:r>
    </w:p>
  </w:endnote>
  <w:endnote w:type="continuationSeparator" w:id="1">
    <w:p w:rsidR="00F325C4" w:rsidRDefault="00F325C4" w:rsidP="0027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C4" w:rsidRDefault="00F325C4" w:rsidP="002716E9">
      <w:r>
        <w:separator/>
      </w:r>
    </w:p>
  </w:footnote>
  <w:footnote w:type="continuationSeparator" w:id="1">
    <w:p w:rsidR="00F325C4" w:rsidRDefault="00F325C4" w:rsidP="0027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365"/>
    <w:rsid w:val="00055224"/>
    <w:rsid w:val="0006293E"/>
    <w:rsid w:val="000B66AF"/>
    <w:rsid w:val="002716E9"/>
    <w:rsid w:val="00283360"/>
    <w:rsid w:val="003A0959"/>
    <w:rsid w:val="00424C2A"/>
    <w:rsid w:val="005168CF"/>
    <w:rsid w:val="00675C26"/>
    <w:rsid w:val="006C0365"/>
    <w:rsid w:val="007C43F8"/>
    <w:rsid w:val="008957A3"/>
    <w:rsid w:val="00F06C7C"/>
    <w:rsid w:val="00F3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168C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68CF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qFormat/>
    <w:rsid w:val="005168C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168C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168C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5168CF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qFormat/>
    <w:rsid w:val="005168CF"/>
    <w:rPr>
      <w:color w:val="0000FF"/>
      <w:u w:val="single"/>
    </w:rPr>
  </w:style>
  <w:style w:type="character" w:styleId="a6">
    <w:name w:val="Strong"/>
    <w:basedOn w:val="a0"/>
    <w:qFormat/>
    <w:rsid w:val="005168CF"/>
    <w:rPr>
      <w:b/>
    </w:rPr>
  </w:style>
  <w:style w:type="character" w:styleId="a7">
    <w:name w:val="Emphasis"/>
    <w:basedOn w:val="a0"/>
    <w:qFormat/>
    <w:rsid w:val="005168CF"/>
    <w:rPr>
      <w:i/>
      <w:iCs/>
    </w:rPr>
  </w:style>
  <w:style w:type="paragraph" w:styleId="a8">
    <w:name w:val="Normal (Web)"/>
    <w:basedOn w:val="a"/>
    <w:uiPriority w:val="99"/>
    <w:qFormat/>
    <w:rsid w:val="005168CF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header"/>
    <w:basedOn w:val="a"/>
    <w:link w:val="Char1"/>
    <w:uiPriority w:val="99"/>
    <w:semiHidden/>
    <w:unhideWhenUsed/>
    <w:rsid w:val="0027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2716E9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27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2716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2019-11-12T05:56:00Z</dcterms:created>
  <dcterms:modified xsi:type="dcterms:W3CDTF">2019-11-12T07:06:00Z</dcterms:modified>
</cp:coreProperties>
</file>