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C95" w:rsidRPr="005E3F5E" w:rsidRDefault="00C71F85" w:rsidP="00C71F85">
      <w:pPr>
        <w:jc w:val="center"/>
        <w:rPr>
          <w:b/>
          <w:sz w:val="44"/>
          <w:szCs w:val="44"/>
        </w:rPr>
      </w:pPr>
      <w:r w:rsidRPr="005E3F5E">
        <w:rPr>
          <w:rFonts w:hint="eastAsia"/>
          <w:b/>
          <w:sz w:val="44"/>
          <w:szCs w:val="44"/>
        </w:rPr>
        <w:t>二轮知识专题</w:t>
      </w:r>
      <w:r w:rsidR="00BA1624">
        <w:rPr>
          <w:rFonts w:hint="eastAsia"/>
          <w:b/>
          <w:sz w:val="44"/>
          <w:szCs w:val="44"/>
        </w:rPr>
        <w:t>三</w:t>
      </w:r>
      <w:r w:rsidRPr="005E3F5E">
        <w:rPr>
          <w:rFonts w:hint="eastAsia"/>
          <w:b/>
          <w:sz w:val="44"/>
          <w:szCs w:val="44"/>
        </w:rPr>
        <w:t>：</w:t>
      </w:r>
      <w:r w:rsidR="00050206" w:rsidRPr="005E3F5E">
        <w:rPr>
          <w:rFonts w:hint="eastAsia"/>
          <w:b/>
          <w:sz w:val="44"/>
          <w:szCs w:val="44"/>
        </w:rPr>
        <w:t>经济建设</w:t>
      </w:r>
    </w:p>
    <w:p w:rsidR="00C71F85" w:rsidRPr="005E3F5E" w:rsidRDefault="00C71F85" w:rsidP="00C71F85">
      <w:pPr>
        <w:rPr>
          <w:rFonts w:ascii="宋体" w:eastAsia="宋体" w:hAnsi="宋体"/>
          <w:b/>
          <w:sz w:val="24"/>
          <w:szCs w:val="24"/>
        </w:rPr>
      </w:pPr>
      <w:r w:rsidRPr="005E3F5E">
        <w:rPr>
          <w:rFonts w:ascii="宋体" w:eastAsia="宋体" w:hAnsi="宋体" w:hint="eastAsia"/>
          <w:b/>
          <w:sz w:val="24"/>
          <w:szCs w:val="24"/>
        </w:rPr>
        <w:t>【建构知识体系】</w:t>
      </w:r>
    </w:p>
    <w:p w:rsidR="00424821" w:rsidRPr="005E3F5E" w:rsidRDefault="00424821" w:rsidP="00C71F85">
      <w:pPr>
        <w:rPr>
          <w:rFonts w:ascii="宋体" w:eastAsia="宋体" w:hAnsi="宋体"/>
          <w:b/>
          <w:sz w:val="24"/>
          <w:szCs w:val="24"/>
        </w:rPr>
      </w:pPr>
    </w:p>
    <w:p w:rsidR="0029355F" w:rsidRPr="005E3F5E" w:rsidRDefault="00491DB6" w:rsidP="00ED5FEA">
      <w:pPr>
        <w:ind w:firstLineChars="100" w:firstLine="241"/>
        <w:rPr>
          <w:rFonts w:ascii="宋体" w:eastAsia="宋体" w:hAnsi="宋体"/>
          <w:b/>
          <w:szCs w:val="21"/>
        </w:rPr>
      </w:pPr>
      <w:r w:rsidRPr="00491DB6">
        <w:rPr>
          <w:rFonts w:ascii="宋体" w:eastAsia="宋体" w:hAnsi="宋体"/>
          <w:b/>
          <w:noProof/>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1" type="#_x0000_t87" style="position:absolute;left:0;text-align:left;margin-left:355.05pt;margin-top:10.15pt;width:7.15pt;height:77.2pt;z-index:251663360"/>
        </w:pict>
      </w:r>
      <w:r>
        <w:rPr>
          <w:rFonts w:ascii="宋体" w:eastAsia="宋体" w:hAnsi="宋体"/>
          <w:b/>
          <w:noProof/>
          <w:szCs w:val="21"/>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3" type="#_x0000_t88" style="position:absolute;left:0;text-align:left;margin-left:59.55pt;margin-top:5.45pt;width:7.15pt;height:44.55pt;z-index:251665408"/>
        </w:pict>
      </w:r>
      <w:r w:rsidR="0029355F" w:rsidRPr="005E3F5E">
        <w:rPr>
          <w:rFonts w:ascii="宋体" w:eastAsia="宋体" w:hAnsi="宋体" w:hint="eastAsia"/>
          <w:b/>
          <w:szCs w:val="21"/>
        </w:rPr>
        <w:t>宏观调控</w:t>
      </w:r>
      <w:r w:rsidR="00ED5FEA" w:rsidRPr="005E3F5E">
        <w:rPr>
          <w:rFonts w:ascii="宋体" w:eastAsia="宋体" w:hAnsi="宋体" w:hint="eastAsia"/>
          <w:b/>
          <w:szCs w:val="21"/>
        </w:rPr>
        <w:t xml:space="preserve">                             </w:t>
      </w:r>
      <w:r w:rsidR="00194EB6" w:rsidRPr="005E3F5E">
        <w:rPr>
          <w:rFonts w:ascii="宋体" w:eastAsia="宋体" w:hAnsi="宋体" w:hint="eastAsia"/>
          <w:b/>
          <w:szCs w:val="21"/>
        </w:rPr>
        <w:t xml:space="preserve">                              </w:t>
      </w:r>
      <w:r w:rsidR="00ED5FEA" w:rsidRPr="005E3F5E">
        <w:rPr>
          <w:rFonts w:ascii="宋体" w:eastAsia="宋体" w:hAnsi="宋体" w:hint="eastAsia"/>
          <w:b/>
          <w:szCs w:val="21"/>
        </w:rPr>
        <w:t>表现</w:t>
      </w:r>
    </w:p>
    <w:p w:rsidR="0029355F" w:rsidRPr="005E3F5E" w:rsidRDefault="00491DB6" w:rsidP="0029355F">
      <w:pPr>
        <w:rPr>
          <w:rFonts w:ascii="宋体" w:eastAsia="宋体" w:hAnsi="宋体"/>
          <w:b/>
          <w:szCs w:val="21"/>
        </w:rPr>
      </w:pPr>
      <w:r w:rsidRPr="00491DB6">
        <w:rPr>
          <w:rFonts w:ascii="宋体" w:eastAsia="宋体" w:hAnsi="宋体"/>
          <w:b/>
          <w:noProof/>
          <w:sz w:val="24"/>
          <w:szCs w:val="24"/>
        </w:rPr>
        <w:pict>
          <v:shape id="_x0000_s1030" type="#_x0000_t88" style="position:absolute;left:0;text-align:left;margin-left:93.65pt;margin-top:9.95pt;width:7.15pt;height:78.85pt;z-index:251662336"/>
        </w:pict>
      </w:r>
      <w:r w:rsidRPr="00491DB6">
        <w:rPr>
          <w:rFonts w:ascii="宋体" w:eastAsia="宋体" w:hAnsi="宋体"/>
          <w:b/>
          <w:noProof/>
          <w:sz w:val="24"/>
          <w:szCs w:val="24"/>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34" type="#_x0000_t70" style="position:absolute;left:0;text-align:left;margin-left:20.55pt;margin-top:2.05pt;width:7.15pt;height:27.75pt;z-index:251666432">
            <v:textbox style="layout-flow:vertical-ideographic"/>
          </v:shape>
        </w:pict>
      </w:r>
      <w:r w:rsidR="006B1CA5" w:rsidRPr="005E3F5E">
        <w:rPr>
          <w:rFonts w:ascii="宋体" w:eastAsia="宋体" w:hAnsi="宋体" w:hint="eastAsia"/>
          <w:b/>
          <w:sz w:val="24"/>
          <w:szCs w:val="24"/>
        </w:rPr>
        <w:t xml:space="preserve"> </w:t>
      </w:r>
      <w:r w:rsidR="006B1CA5" w:rsidRPr="005E3F5E">
        <w:rPr>
          <w:rFonts w:ascii="宋体" w:eastAsia="宋体" w:hAnsi="宋体" w:hint="eastAsia"/>
          <w:b/>
          <w:szCs w:val="21"/>
        </w:rPr>
        <w:t xml:space="preserve"> </w:t>
      </w:r>
      <w:r w:rsidR="0029355F" w:rsidRPr="005E3F5E">
        <w:rPr>
          <w:rFonts w:ascii="宋体" w:eastAsia="宋体" w:hAnsi="宋体" w:hint="eastAsia"/>
          <w:b/>
          <w:szCs w:val="21"/>
        </w:rPr>
        <w:t xml:space="preserve">       </w:t>
      </w:r>
      <w:r w:rsidR="00ED5FEA" w:rsidRPr="005E3F5E">
        <w:rPr>
          <w:rFonts w:ascii="宋体" w:eastAsia="宋体" w:hAnsi="宋体" w:hint="eastAsia"/>
          <w:b/>
          <w:szCs w:val="21"/>
        </w:rPr>
        <w:t xml:space="preserve">    </w:t>
      </w:r>
      <w:r w:rsidR="0029355F" w:rsidRPr="005E3F5E">
        <w:rPr>
          <w:rFonts w:ascii="宋体" w:eastAsia="宋体" w:hAnsi="宋体" w:hint="eastAsia"/>
          <w:b/>
          <w:szCs w:val="21"/>
        </w:rPr>
        <w:t>合理</w:t>
      </w:r>
      <w:r w:rsidR="00ED5FEA" w:rsidRPr="005E3F5E">
        <w:rPr>
          <w:rFonts w:ascii="宋体" w:eastAsia="宋体" w:hAnsi="宋体" w:hint="eastAsia"/>
          <w:b/>
          <w:szCs w:val="21"/>
        </w:rPr>
        <w:t xml:space="preserve">                                                    </w:t>
      </w:r>
      <w:r w:rsidR="00194EB6" w:rsidRPr="005E3F5E">
        <w:rPr>
          <w:rFonts w:ascii="宋体" w:eastAsia="宋体" w:hAnsi="宋体" w:hint="eastAsia"/>
          <w:b/>
          <w:szCs w:val="21"/>
        </w:rPr>
        <w:t>载体</w:t>
      </w:r>
      <w:r w:rsidR="00ED5FEA" w:rsidRPr="005E3F5E">
        <w:rPr>
          <w:rFonts w:ascii="宋体" w:eastAsia="宋体" w:hAnsi="宋体" w:hint="eastAsia"/>
          <w:b/>
          <w:szCs w:val="21"/>
        </w:rPr>
        <w:t xml:space="preserve">  </w:t>
      </w:r>
    </w:p>
    <w:p w:rsidR="00011FD8" w:rsidRPr="005E3F5E" w:rsidRDefault="00491DB6" w:rsidP="0029355F">
      <w:pPr>
        <w:ind w:firstLineChars="100" w:firstLine="211"/>
        <w:rPr>
          <w:rFonts w:ascii="宋体" w:eastAsia="宋体" w:hAnsi="宋体"/>
          <w:b/>
          <w:szCs w:val="21"/>
        </w:rPr>
      </w:pPr>
      <w:r>
        <w:rPr>
          <w:rFonts w:ascii="宋体" w:eastAsia="宋体" w:hAnsi="宋体"/>
          <w:b/>
          <w:noProof/>
          <w:szCs w:val="21"/>
        </w:rPr>
        <w:pict>
          <v:shape id="_x0000_s1041" type="#_x0000_t87" style="position:absolute;left:0;text-align:left;margin-left:388.8pt;margin-top:14.2pt;width:7.15pt;height:23.2pt;z-index:251673600"/>
        </w:pict>
      </w:r>
      <w:r w:rsidR="0029355F" w:rsidRPr="005E3F5E">
        <w:rPr>
          <w:rFonts w:ascii="宋体" w:eastAsia="宋体" w:hAnsi="宋体" w:hint="eastAsia"/>
          <w:b/>
          <w:szCs w:val="21"/>
        </w:rPr>
        <w:t xml:space="preserve">           配置</w:t>
      </w:r>
      <w:r w:rsidR="00ED5FEA" w:rsidRPr="005E3F5E">
        <w:rPr>
          <w:rFonts w:ascii="宋体" w:eastAsia="宋体" w:hAnsi="宋体" w:hint="eastAsia"/>
          <w:b/>
          <w:szCs w:val="21"/>
        </w:rPr>
        <w:t xml:space="preserve">                          要求</w:t>
      </w:r>
      <w:r w:rsidR="00194EB6" w:rsidRPr="005E3F5E">
        <w:rPr>
          <w:rFonts w:ascii="宋体" w:eastAsia="宋体" w:hAnsi="宋体" w:hint="eastAsia"/>
          <w:b/>
          <w:szCs w:val="21"/>
        </w:rPr>
        <w:t xml:space="preserve">                             积极影响</w:t>
      </w:r>
    </w:p>
    <w:p w:rsidR="00DA4F51" w:rsidRPr="005E3F5E" w:rsidRDefault="00491DB6" w:rsidP="0029355F">
      <w:pPr>
        <w:ind w:firstLineChars="100" w:firstLine="211"/>
        <w:rPr>
          <w:rFonts w:ascii="宋体" w:eastAsia="宋体" w:hAnsi="宋体"/>
          <w:b/>
          <w:szCs w:val="21"/>
        </w:rPr>
      </w:pPr>
      <w:r>
        <w:rPr>
          <w:rFonts w:ascii="宋体" w:eastAsia="宋体" w:hAnsi="宋体"/>
          <w:b/>
          <w:noProof/>
          <w:szCs w:val="21"/>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left:0;text-align:left;margin-left:193.05pt;margin-top:1.95pt;width:98.25pt;height:7.15pt;z-index:251672576"/>
        </w:pict>
      </w:r>
      <w:r w:rsidR="0029355F" w:rsidRPr="005E3F5E">
        <w:rPr>
          <w:rFonts w:ascii="宋体" w:eastAsia="宋体" w:hAnsi="宋体" w:hint="eastAsia"/>
          <w:b/>
          <w:szCs w:val="21"/>
        </w:rPr>
        <w:t>市场调节</w:t>
      </w:r>
      <w:r>
        <w:rPr>
          <w:rFonts w:ascii="宋体" w:eastAsia="宋体" w:hAnsi="宋体"/>
          <w:b/>
          <w:noProof/>
          <w:szCs w:val="21"/>
        </w:rPr>
        <w:pict>
          <v:shape id="_x0000_s1028" type="#_x0000_t87" style="position:absolute;left:0;text-align:left;margin-left:291.3pt;margin-top:3.2pt;width:7.15pt;height:100.5pt;z-index:251660288;mso-position-horizontal-relative:text;mso-position-vertical-relative:text"/>
        </w:pict>
      </w:r>
      <w:r>
        <w:rPr>
          <w:rFonts w:ascii="宋体" w:eastAsia="宋体" w:hAnsi="宋体"/>
          <w:b/>
          <w:noProof/>
          <w:szCs w:val="21"/>
        </w:rPr>
        <w:pict>
          <v:shape id="_x0000_s1029" type="#_x0000_t88" style="position:absolute;left:0;text-align:left;margin-left:178.8pt;margin-top:3.2pt;width:9pt;height:100.5pt;z-index:251661312;mso-position-horizontal-relative:text;mso-position-vertical-relative:text"/>
        </w:pict>
      </w:r>
      <w:r w:rsidR="0029355F" w:rsidRPr="005E3F5E">
        <w:rPr>
          <w:rFonts w:ascii="宋体" w:eastAsia="宋体" w:hAnsi="宋体" w:hint="eastAsia"/>
          <w:b/>
          <w:szCs w:val="21"/>
        </w:rPr>
        <w:t xml:space="preserve">   资源    </w:t>
      </w:r>
      <w:r w:rsidR="00011FD8" w:rsidRPr="005E3F5E">
        <w:rPr>
          <w:rFonts w:ascii="宋体" w:eastAsia="宋体" w:hAnsi="宋体" w:hint="eastAsia"/>
          <w:b/>
          <w:szCs w:val="21"/>
        </w:rPr>
        <w:t>发展社会主义                         积极参与</w:t>
      </w:r>
      <w:r w:rsidR="00194EB6" w:rsidRPr="005E3F5E">
        <w:rPr>
          <w:rFonts w:ascii="宋体" w:eastAsia="宋体" w:hAnsi="宋体" w:hint="eastAsia"/>
          <w:b/>
          <w:szCs w:val="21"/>
        </w:rPr>
        <w:t xml:space="preserve">   影响</w:t>
      </w:r>
    </w:p>
    <w:p w:rsidR="00DA4F51" w:rsidRPr="005E3F5E" w:rsidRDefault="00491DB6" w:rsidP="006B1CA5">
      <w:pPr>
        <w:ind w:firstLineChars="1150" w:firstLine="2424"/>
        <w:rPr>
          <w:rFonts w:ascii="宋体" w:eastAsia="宋体" w:hAnsi="宋体"/>
          <w:b/>
          <w:szCs w:val="21"/>
        </w:rPr>
      </w:pPr>
      <w:r>
        <w:rPr>
          <w:rFonts w:ascii="宋体" w:eastAsia="宋体" w:hAnsi="宋体"/>
          <w:b/>
          <w:noProof/>
          <w:szCs w:val="21"/>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3" type="#_x0000_t67" style="position:absolute;left:0;text-align:left;margin-left:370.8pt;margin-top:.25pt;width:7.15pt;height:16.5pt;z-index:251674624">
            <v:textbox style="layout-flow:vertical-ideographic"/>
          </v:shape>
        </w:pict>
      </w:r>
      <w:r>
        <w:rPr>
          <w:rFonts w:ascii="宋体" w:eastAsia="宋体" w:hAnsi="宋体"/>
          <w:b/>
          <w:noProof/>
          <w:szCs w:val="21"/>
        </w:rPr>
        <w:pict>
          <v:shape id="_x0000_s1035" type="#_x0000_t67" style="position:absolute;left:0;text-align:left;margin-left:20.55pt;margin-top:.25pt;width:7.15pt;height:30pt;z-index:251667456">
            <v:textbox style="layout-flow:vertical-ideographic"/>
          </v:shape>
        </w:pict>
      </w:r>
      <w:r w:rsidR="00011FD8" w:rsidRPr="005E3F5E">
        <w:rPr>
          <w:rFonts w:ascii="宋体" w:eastAsia="宋体" w:hAnsi="宋体" w:hint="eastAsia"/>
          <w:b/>
          <w:szCs w:val="21"/>
        </w:rPr>
        <w:t>市场经济                          经济全球化</w:t>
      </w:r>
      <w:r w:rsidR="00194EB6" w:rsidRPr="005E3F5E">
        <w:rPr>
          <w:rFonts w:ascii="宋体" w:eastAsia="宋体" w:hAnsi="宋体" w:hint="eastAsia"/>
          <w:b/>
          <w:szCs w:val="21"/>
        </w:rPr>
        <w:t xml:space="preserve">         消极影响</w:t>
      </w:r>
    </w:p>
    <w:p w:rsidR="00DA4F51" w:rsidRPr="005E3F5E" w:rsidRDefault="00491DB6" w:rsidP="00EE0A5D">
      <w:pPr>
        <w:rPr>
          <w:rFonts w:ascii="宋体" w:eastAsia="宋体" w:hAnsi="宋体"/>
          <w:b/>
          <w:szCs w:val="21"/>
        </w:rPr>
      </w:pPr>
      <w:r>
        <w:rPr>
          <w:rFonts w:ascii="宋体" w:eastAsia="宋体" w:hAnsi="宋体"/>
          <w:b/>
          <w:noProof/>
          <w:szCs w:val="21"/>
        </w:rPr>
        <w:pict>
          <v:shape id="_x0000_s1045" type="#_x0000_t67" style="position:absolute;left:0;text-align:left;margin-left:370.8pt;margin-top:14.65pt;width:7.15pt;height:16.5pt;z-index:251676672">
            <v:textbox style="layout-flow:vertical-ideographic"/>
          </v:shape>
        </w:pict>
      </w:r>
      <w:r>
        <w:rPr>
          <w:rFonts w:ascii="宋体" w:eastAsia="宋体" w:hAnsi="宋体"/>
          <w:b/>
          <w:noProof/>
          <w:szCs w:val="21"/>
        </w:rPr>
        <w:pict>
          <v:shape id="_x0000_s1037" type="#_x0000_t67" style="position:absolute;left:0;text-align:left;margin-left:326.9pt;margin-top:1.15pt;width:7.15pt;height:40.9pt;z-index:251669504">
            <v:textbox style="layout-flow:vertical-ideographic"/>
          </v:shape>
        </w:pict>
      </w:r>
      <w:r>
        <w:rPr>
          <w:rFonts w:ascii="宋体" w:eastAsia="宋体" w:hAnsi="宋体"/>
          <w:b/>
          <w:noProof/>
          <w:szCs w:val="21"/>
        </w:rPr>
        <w:pict>
          <v:shape id="_x0000_s1036" type="#_x0000_t67" style="position:absolute;left:0;text-align:left;margin-left:136.8pt;margin-top:1.15pt;width:7.15pt;height:40.9pt;z-index:251668480">
            <v:textbox style="layout-flow:vertical-ideographic"/>
          </v:shape>
        </w:pict>
      </w:r>
      <w:r w:rsidR="00011FD8" w:rsidRPr="005E3F5E">
        <w:rPr>
          <w:rFonts w:ascii="宋体" w:eastAsia="宋体" w:hAnsi="宋体" w:hint="eastAsia"/>
          <w:b/>
          <w:szCs w:val="21"/>
        </w:rPr>
        <w:t xml:space="preserve">                                   </w:t>
      </w:r>
      <w:r w:rsidR="006B1CA5" w:rsidRPr="005E3F5E">
        <w:rPr>
          <w:rFonts w:ascii="宋体" w:eastAsia="宋体" w:hAnsi="宋体" w:hint="eastAsia"/>
          <w:b/>
          <w:szCs w:val="21"/>
        </w:rPr>
        <w:t xml:space="preserve"> </w:t>
      </w:r>
      <w:r w:rsidR="00011FD8" w:rsidRPr="005E3F5E">
        <w:rPr>
          <w:rFonts w:ascii="宋体" w:eastAsia="宋体" w:hAnsi="宋体" w:hint="eastAsia"/>
          <w:b/>
          <w:szCs w:val="21"/>
        </w:rPr>
        <w:t xml:space="preserve">对内   </w:t>
      </w:r>
      <w:r w:rsidR="006B1CA5" w:rsidRPr="005E3F5E">
        <w:rPr>
          <w:rFonts w:ascii="宋体" w:eastAsia="宋体" w:hAnsi="宋体" w:hint="eastAsia"/>
          <w:b/>
          <w:szCs w:val="21"/>
        </w:rPr>
        <w:t>经济</w:t>
      </w:r>
      <w:r w:rsidR="00011FD8" w:rsidRPr="005E3F5E">
        <w:rPr>
          <w:rFonts w:ascii="宋体" w:eastAsia="宋体" w:hAnsi="宋体" w:hint="eastAsia"/>
          <w:b/>
          <w:szCs w:val="21"/>
        </w:rPr>
        <w:t xml:space="preserve">   对外</w:t>
      </w:r>
      <w:r w:rsidR="00194EB6" w:rsidRPr="005E3F5E">
        <w:rPr>
          <w:rFonts w:ascii="宋体" w:eastAsia="宋体" w:hAnsi="宋体" w:hint="eastAsia"/>
          <w:b/>
          <w:szCs w:val="21"/>
        </w:rPr>
        <w:t xml:space="preserve">               应对</w:t>
      </w:r>
    </w:p>
    <w:p w:rsidR="00DA4F51" w:rsidRPr="005E3F5E" w:rsidRDefault="00491DB6" w:rsidP="00424821">
      <w:pPr>
        <w:ind w:firstLineChars="150" w:firstLine="316"/>
        <w:rPr>
          <w:rFonts w:ascii="宋体" w:eastAsia="宋体" w:hAnsi="宋体"/>
          <w:b/>
          <w:szCs w:val="21"/>
        </w:rPr>
      </w:pPr>
      <w:r>
        <w:rPr>
          <w:rFonts w:ascii="宋体" w:eastAsia="宋体" w:hAnsi="宋体"/>
          <w:b/>
          <w:noProof/>
          <w:szCs w:val="21"/>
        </w:rPr>
        <w:pict>
          <v:shape id="_x0000_s1026" type="#_x0000_t13" style="position:absolute;left:0;text-align:left;margin-left:258.3pt;margin-top:3.65pt;width:30pt;height:7.15pt;z-index:251658240"/>
        </w:pict>
      </w:r>
      <w:r>
        <w:rPr>
          <w:rFonts w:ascii="宋体" w:eastAsia="宋体" w:hAnsi="宋体"/>
          <w:b/>
          <w:noProof/>
          <w:szCs w:val="21"/>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7" type="#_x0000_t66" style="position:absolute;left:0;text-align:left;margin-left:193.05pt;margin-top:4.4pt;width:29.25pt;height:7.15pt;z-index:251659264"/>
        </w:pict>
      </w:r>
      <w:r w:rsidR="00424821" w:rsidRPr="005E3F5E">
        <w:rPr>
          <w:rFonts w:ascii="宋体" w:eastAsia="宋体" w:hAnsi="宋体" w:hint="eastAsia"/>
          <w:b/>
          <w:szCs w:val="21"/>
        </w:rPr>
        <w:t xml:space="preserve">规范市场秩序        </w:t>
      </w:r>
      <w:r w:rsidR="00ED5FEA" w:rsidRPr="005E3F5E">
        <w:rPr>
          <w:rFonts w:ascii="宋体" w:eastAsia="宋体" w:hAnsi="宋体" w:hint="eastAsia"/>
          <w:b/>
          <w:szCs w:val="21"/>
        </w:rPr>
        <w:t>要</w:t>
      </w:r>
      <w:r w:rsidR="00424821" w:rsidRPr="005E3F5E">
        <w:rPr>
          <w:rFonts w:ascii="宋体" w:eastAsia="宋体" w:hAnsi="宋体" w:hint="eastAsia"/>
          <w:b/>
          <w:szCs w:val="21"/>
        </w:rPr>
        <w:t xml:space="preserve"> </w:t>
      </w:r>
      <w:r w:rsidR="00ED5FEA" w:rsidRPr="005E3F5E">
        <w:rPr>
          <w:rFonts w:ascii="宋体" w:eastAsia="宋体" w:hAnsi="宋体" w:hint="eastAsia"/>
          <w:b/>
          <w:szCs w:val="21"/>
        </w:rPr>
        <w:t xml:space="preserve">  求</w:t>
      </w:r>
      <w:r w:rsidR="00424821" w:rsidRPr="005E3F5E">
        <w:rPr>
          <w:rFonts w:ascii="宋体" w:eastAsia="宋体" w:hAnsi="宋体" w:hint="eastAsia"/>
          <w:b/>
          <w:szCs w:val="21"/>
        </w:rPr>
        <w:t xml:space="preserve">             </w:t>
      </w:r>
      <w:r w:rsidR="00011FD8" w:rsidRPr="005E3F5E">
        <w:rPr>
          <w:rFonts w:ascii="宋体" w:eastAsia="宋体" w:hAnsi="宋体" w:hint="eastAsia"/>
          <w:b/>
          <w:szCs w:val="21"/>
        </w:rPr>
        <w:t>建设</w:t>
      </w:r>
      <w:r w:rsidR="00ED5FEA" w:rsidRPr="005E3F5E">
        <w:rPr>
          <w:rFonts w:ascii="宋体" w:eastAsia="宋体" w:hAnsi="宋体" w:hint="eastAsia"/>
          <w:b/>
          <w:szCs w:val="21"/>
        </w:rPr>
        <w:t xml:space="preserve">            要   求</w:t>
      </w:r>
      <w:r w:rsidR="00194EB6" w:rsidRPr="005E3F5E">
        <w:rPr>
          <w:rFonts w:ascii="宋体" w:eastAsia="宋体" w:hAnsi="宋体" w:hint="eastAsia"/>
          <w:b/>
          <w:szCs w:val="21"/>
        </w:rPr>
        <w:t xml:space="preserve">   </w:t>
      </w:r>
    </w:p>
    <w:p w:rsidR="00DA4F51" w:rsidRPr="005E3F5E" w:rsidRDefault="00491DB6" w:rsidP="00EE0A5D">
      <w:pPr>
        <w:rPr>
          <w:rFonts w:ascii="宋体" w:eastAsia="宋体" w:hAnsi="宋体"/>
          <w:b/>
          <w:szCs w:val="21"/>
        </w:rPr>
      </w:pPr>
      <w:r>
        <w:rPr>
          <w:rFonts w:ascii="宋体" w:eastAsia="宋体" w:hAnsi="宋体"/>
          <w:b/>
          <w:noProof/>
          <w:szCs w:val="21"/>
        </w:rPr>
        <w:pict>
          <v:shape id="_x0000_s1032" type="#_x0000_t87" style="position:absolute;left:0;text-align:left;margin-left:356.55pt;margin-top:5.15pt;width:5.65pt;height:49.5pt;z-index:251664384"/>
        </w:pict>
      </w:r>
      <w:r w:rsidR="00194EB6" w:rsidRPr="005E3F5E">
        <w:rPr>
          <w:rFonts w:ascii="宋体" w:eastAsia="宋体" w:hAnsi="宋体" w:hint="eastAsia"/>
          <w:b/>
          <w:szCs w:val="21"/>
        </w:rPr>
        <w:t>、</w:t>
      </w:r>
      <w:r w:rsidR="00ED5FEA" w:rsidRPr="005E3F5E">
        <w:rPr>
          <w:rFonts w:ascii="宋体" w:eastAsia="宋体" w:hAnsi="宋体" w:hint="eastAsia"/>
          <w:b/>
          <w:szCs w:val="21"/>
        </w:rPr>
        <w:t xml:space="preserve">                                    </w:t>
      </w:r>
      <w:r w:rsidR="00AE6118" w:rsidRPr="005E3F5E">
        <w:rPr>
          <w:rFonts w:ascii="宋体" w:eastAsia="宋体" w:hAnsi="宋体" w:hint="eastAsia"/>
          <w:b/>
          <w:szCs w:val="21"/>
        </w:rPr>
        <w:t xml:space="preserve">                               “引进来”“走出去”</w:t>
      </w:r>
      <w:r w:rsidR="00ED5FEA" w:rsidRPr="005E3F5E">
        <w:rPr>
          <w:rFonts w:ascii="宋体" w:eastAsia="宋体" w:hAnsi="宋体" w:hint="eastAsia"/>
          <w:b/>
          <w:szCs w:val="21"/>
        </w:rPr>
        <w:t xml:space="preserve">     </w:t>
      </w:r>
    </w:p>
    <w:p w:rsidR="00ED5FEA" w:rsidRPr="005E3F5E" w:rsidRDefault="00491DB6" w:rsidP="00424821">
      <w:pPr>
        <w:rPr>
          <w:rFonts w:ascii="宋体" w:eastAsia="宋体" w:hAnsi="宋体"/>
          <w:b/>
          <w:szCs w:val="21"/>
        </w:rPr>
      </w:pPr>
      <w:r>
        <w:rPr>
          <w:rFonts w:ascii="宋体" w:eastAsia="宋体" w:hAnsi="宋体"/>
          <w:b/>
          <w:noProof/>
          <w:szCs w:val="21"/>
        </w:rPr>
        <w:pict>
          <v:shapetype id="_x0000_t32" coordsize="21600,21600" o:spt="32" o:oned="t" path="m,l21600,21600e" filled="f">
            <v:path arrowok="t" fillok="f" o:connecttype="none"/>
            <o:lock v:ext="edit" shapetype="t"/>
          </v:shapetype>
          <v:shape id="_x0000_s1038" type="#_x0000_t32" style="position:absolute;left:0;text-align:left;margin-left:60.7pt;margin-top:6.85pt;width:22.85pt;height:.75pt;flip:x y;z-index:251670528" o:connectortype="straight">
            <v:stroke endarrow="block"/>
          </v:shape>
        </w:pict>
      </w:r>
      <w:r w:rsidR="00011FD8" w:rsidRPr="005E3F5E">
        <w:rPr>
          <w:rFonts w:ascii="宋体" w:eastAsia="宋体" w:hAnsi="宋体" w:hint="eastAsia"/>
          <w:b/>
          <w:szCs w:val="21"/>
        </w:rPr>
        <w:t xml:space="preserve">    </w:t>
      </w:r>
      <w:r w:rsidR="00ED5FEA" w:rsidRPr="005E3F5E">
        <w:rPr>
          <w:rFonts w:ascii="宋体" w:eastAsia="宋体" w:hAnsi="宋体" w:hint="eastAsia"/>
          <w:b/>
          <w:szCs w:val="21"/>
        </w:rPr>
        <w:t xml:space="preserve">主题          </w:t>
      </w:r>
      <w:r w:rsidR="00011FD8" w:rsidRPr="005E3F5E">
        <w:rPr>
          <w:rFonts w:ascii="宋体" w:eastAsia="宋体" w:hAnsi="宋体" w:hint="eastAsia"/>
          <w:b/>
          <w:szCs w:val="21"/>
        </w:rPr>
        <w:t xml:space="preserve">贯彻科学发展观                  </w:t>
      </w:r>
      <w:r w:rsidR="00ED5FEA" w:rsidRPr="005E3F5E">
        <w:rPr>
          <w:rFonts w:ascii="宋体" w:eastAsia="宋体" w:hAnsi="宋体" w:hint="eastAsia"/>
          <w:b/>
          <w:szCs w:val="21"/>
        </w:rPr>
        <w:t xml:space="preserve"> </w:t>
      </w:r>
      <w:r w:rsidR="00011FD8" w:rsidRPr="005E3F5E">
        <w:rPr>
          <w:rFonts w:ascii="宋体" w:eastAsia="宋体" w:hAnsi="宋体" w:hint="eastAsia"/>
          <w:b/>
          <w:szCs w:val="21"/>
        </w:rPr>
        <w:t xml:space="preserve">      提高开放型</w:t>
      </w:r>
      <w:r w:rsidR="00194EB6" w:rsidRPr="005E3F5E">
        <w:rPr>
          <w:rFonts w:ascii="宋体" w:eastAsia="宋体" w:hAnsi="宋体" w:hint="eastAsia"/>
          <w:b/>
          <w:szCs w:val="21"/>
        </w:rPr>
        <w:t xml:space="preserve">  </w:t>
      </w:r>
      <w:r w:rsidR="00AE6118" w:rsidRPr="005E3F5E">
        <w:rPr>
          <w:rFonts w:ascii="宋体" w:eastAsia="宋体" w:hAnsi="宋体" w:hint="eastAsia"/>
          <w:b/>
          <w:szCs w:val="21"/>
        </w:rPr>
        <w:t>独立自主自力更生</w:t>
      </w:r>
    </w:p>
    <w:p w:rsidR="00DA4F51" w:rsidRPr="005E3F5E" w:rsidRDefault="00491DB6" w:rsidP="00ED5FEA">
      <w:pPr>
        <w:ind w:firstLineChars="200" w:firstLine="422"/>
        <w:rPr>
          <w:rFonts w:ascii="宋体" w:eastAsia="宋体" w:hAnsi="宋体"/>
          <w:b/>
          <w:szCs w:val="21"/>
        </w:rPr>
      </w:pPr>
      <w:r>
        <w:rPr>
          <w:rFonts w:ascii="宋体" w:eastAsia="宋体" w:hAnsi="宋体"/>
          <w:b/>
          <w:noProof/>
          <w:szCs w:val="21"/>
        </w:rPr>
        <w:pict>
          <v:shape id="_x0000_s1044" type="#_x0000_t66" style="position:absolute;left:0;text-align:left;margin-left:193.05pt;margin-top:4.7pt;width:98.25pt;height:7.55pt;z-index:251675648"/>
        </w:pict>
      </w:r>
      <w:r>
        <w:rPr>
          <w:rFonts w:ascii="宋体" w:eastAsia="宋体" w:hAnsi="宋体"/>
          <w:b/>
          <w:noProof/>
          <w:szCs w:val="21"/>
        </w:rPr>
        <w:pict>
          <v:shape id="_x0000_s1039" type="#_x0000_t32" style="position:absolute;left:0;text-align:left;margin-left:60.7pt;margin-top:7.75pt;width:22.85pt;height:.75pt;flip:x y;z-index:251671552" o:connectortype="straight">
            <v:stroke endarrow="block"/>
          </v:shape>
        </w:pict>
      </w:r>
      <w:r w:rsidR="00ED5FEA" w:rsidRPr="005E3F5E">
        <w:rPr>
          <w:rFonts w:ascii="宋体" w:eastAsia="宋体" w:hAnsi="宋体" w:hint="eastAsia"/>
          <w:b/>
          <w:szCs w:val="21"/>
        </w:rPr>
        <w:t xml:space="preserve">主线         </w:t>
      </w:r>
      <w:r w:rsidR="00011FD8" w:rsidRPr="005E3F5E">
        <w:rPr>
          <w:rFonts w:ascii="宋体" w:eastAsia="宋体" w:hAnsi="宋体" w:hint="eastAsia"/>
          <w:b/>
          <w:szCs w:val="21"/>
        </w:rPr>
        <w:t>转变</w:t>
      </w:r>
      <w:r w:rsidR="00424821" w:rsidRPr="005E3F5E">
        <w:rPr>
          <w:rFonts w:ascii="宋体" w:eastAsia="宋体" w:hAnsi="宋体" w:hint="eastAsia"/>
          <w:b/>
          <w:szCs w:val="21"/>
        </w:rPr>
        <w:t>经济</w:t>
      </w:r>
      <w:r w:rsidR="00011FD8" w:rsidRPr="005E3F5E">
        <w:rPr>
          <w:rFonts w:ascii="宋体" w:eastAsia="宋体" w:hAnsi="宋体" w:hint="eastAsia"/>
          <w:b/>
          <w:szCs w:val="21"/>
        </w:rPr>
        <w:t>发展方式</w:t>
      </w:r>
      <w:r w:rsidR="00ED5FEA" w:rsidRPr="005E3F5E">
        <w:rPr>
          <w:rFonts w:ascii="宋体" w:eastAsia="宋体" w:hAnsi="宋体" w:hint="eastAsia"/>
          <w:b/>
          <w:szCs w:val="21"/>
        </w:rPr>
        <w:t xml:space="preserve">                         </w:t>
      </w:r>
      <w:r w:rsidR="00011FD8" w:rsidRPr="005E3F5E">
        <w:rPr>
          <w:rFonts w:ascii="宋体" w:eastAsia="宋体" w:hAnsi="宋体" w:hint="eastAsia"/>
          <w:b/>
          <w:szCs w:val="21"/>
        </w:rPr>
        <w:t>经济水平</w:t>
      </w:r>
      <w:r w:rsidR="00194EB6" w:rsidRPr="005E3F5E">
        <w:rPr>
          <w:rFonts w:ascii="宋体" w:eastAsia="宋体" w:hAnsi="宋体" w:hint="eastAsia"/>
          <w:b/>
          <w:szCs w:val="21"/>
        </w:rPr>
        <w:t xml:space="preserve">   </w:t>
      </w:r>
      <w:r w:rsidR="00AE6118" w:rsidRPr="005E3F5E">
        <w:rPr>
          <w:rFonts w:ascii="宋体" w:eastAsia="宋体" w:hAnsi="宋体" w:hint="eastAsia"/>
          <w:b/>
          <w:szCs w:val="21"/>
        </w:rPr>
        <w:t>提高利用世贸规则能力</w:t>
      </w:r>
    </w:p>
    <w:p w:rsidR="006B1CA5" w:rsidRPr="005E3F5E" w:rsidRDefault="00194EB6" w:rsidP="00EE0A5D">
      <w:pPr>
        <w:rPr>
          <w:rFonts w:ascii="宋体" w:eastAsia="宋体" w:hAnsi="宋体"/>
          <w:b/>
          <w:szCs w:val="21"/>
        </w:rPr>
      </w:pPr>
      <w:r w:rsidRPr="005E3F5E">
        <w:rPr>
          <w:rFonts w:ascii="宋体" w:eastAsia="宋体" w:hAnsi="宋体" w:hint="eastAsia"/>
          <w:b/>
          <w:szCs w:val="21"/>
        </w:rPr>
        <w:t xml:space="preserve">                                           要求                      </w:t>
      </w:r>
      <w:r w:rsidR="00AE6118" w:rsidRPr="005E3F5E">
        <w:rPr>
          <w:rFonts w:ascii="宋体" w:eastAsia="宋体" w:hAnsi="宋体" w:hint="eastAsia"/>
          <w:b/>
          <w:szCs w:val="21"/>
        </w:rPr>
        <w:t>积极参与经济规则制定</w:t>
      </w:r>
      <w:r w:rsidRPr="005E3F5E">
        <w:rPr>
          <w:rFonts w:ascii="宋体" w:eastAsia="宋体" w:hAnsi="宋体" w:hint="eastAsia"/>
          <w:b/>
          <w:szCs w:val="21"/>
        </w:rPr>
        <w:t xml:space="preserve">                                                              </w:t>
      </w:r>
    </w:p>
    <w:p w:rsidR="00EE0A5D" w:rsidRPr="005E3F5E" w:rsidRDefault="00EE0A5D" w:rsidP="00EE0A5D">
      <w:pPr>
        <w:rPr>
          <w:rFonts w:ascii="宋体" w:eastAsia="宋体" w:hAnsi="宋体"/>
          <w:b/>
          <w:sz w:val="24"/>
          <w:szCs w:val="24"/>
        </w:rPr>
      </w:pPr>
      <w:r w:rsidRPr="005E3F5E">
        <w:rPr>
          <w:rFonts w:ascii="宋体" w:eastAsia="宋体" w:hAnsi="宋体" w:hint="eastAsia"/>
          <w:b/>
          <w:sz w:val="24"/>
          <w:szCs w:val="24"/>
        </w:rPr>
        <w:t>【高频考点回顾】</w:t>
      </w:r>
    </w:p>
    <w:tbl>
      <w:tblPr>
        <w:tblStyle w:val="a9"/>
        <w:tblW w:w="0" w:type="auto"/>
        <w:tblLook w:val="04A0"/>
      </w:tblPr>
      <w:tblGrid>
        <w:gridCol w:w="3369"/>
        <w:gridCol w:w="5528"/>
        <w:gridCol w:w="957"/>
      </w:tblGrid>
      <w:tr w:rsidR="00EE0A5D" w:rsidRPr="005E3F5E" w:rsidTr="006B1CA5">
        <w:tc>
          <w:tcPr>
            <w:tcW w:w="3369" w:type="dxa"/>
            <w:vAlign w:val="center"/>
          </w:tcPr>
          <w:p w:rsidR="00EE0A5D" w:rsidRPr="005E3F5E" w:rsidRDefault="00EE0A5D" w:rsidP="00700DD1">
            <w:pPr>
              <w:jc w:val="center"/>
              <w:rPr>
                <w:rFonts w:ascii="宋体" w:eastAsia="宋体" w:hAnsi="宋体"/>
                <w:b/>
                <w:sz w:val="24"/>
                <w:szCs w:val="24"/>
              </w:rPr>
            </w:pPr>
            <w:r w:rsidRPr="005E3F5E">
              <w:rPr>
                <w:rFonts w:ascii="宋体" w:eastAsia="宋体" w:hAnsi="宋体" w:hint="eastAsia"/>
                <w:b/>
                <w:sz w:val="24"/>
                <w:szCs w:val="24"/>
              </w:rPr>
              <w:t>考点</w:t>
            </w:r>
          </w:p>
        </w:tc>
        <w:tc>
          <w:tcPr>
            <w:tcW w:w="5528" w:type="dxa"/>
            <w:vAlign w:val="center"/>
          </w:tcPr>
          <w:p w:rsidR="00EE0A5D" w:rsidRPr="005E3F5E" w:rsidRDefault="00EE0A5D" w:rsidP="00700DD1">
            <w:pPr>
              <w:jc w:val="center"/>
              <w:rPr>
                <w:rFonts w:ascii="宋体" w:eastAsia="宋体" w:hAnsi="宋体"/>
                <w:b/>
                <w:sz w:val="24"/>
                <w:szCs w:val="24"/>
              </w:rPr>
            </w:pPr>
            <w:r w:rsidRPr="005E3F5E">
              <w:rPr>
                <w:rFonts w:ascii="宋体" w:eastAsia="宋体" w:hAnsi="宋体" w:hint="eastAsia"/>
                <w:b/>
                <w:sz w:val="24"/>
                <w:szCs w:val="24"/>
              </w:rPr>
              <w:t>考题</w:t>
            </w:r>
          </w:p>
        </w:tc>
        <w:tc>
          <w:tcPr>
            <w:tcW w:w="957" w:type="dxa"/>
            <w:vAlign w:val="center"/>
          </w:tcPr>
          <w:p w:rsidR="00EE0A5D" w:rsidRPr="005E3F5E" w:rsidRDefault="00EE0A5D" w:rsidP="00700DD1">
            <w:pPr>
              <w:jc w:val="center"/>
              <w:rPr>
                <w:rFonts w:ascii="宋体" w:eastAsia="宋体" w:hAnsi="宋体"/>
                <w:b/>
                <w:sz w:val="24"/>
                <w:szCs w:val="24"/>
              </w:rPr>
            </w:pPr>
            <w:r w:rsidRPr="005E3F5E">
              <w:rPr>
                <w:rFonts w:ascii="宋体" w:eastAsia="宋体" w:hAnsi="宋体" w:hint="eastAsia"/>
                <w:b/>
                <w:sz w:val="24"/>
                <w:szCs w:val="24"/>
              </w:rPr>
              <w:t>考频</w:t>
            </w:r>
          </w:p>
        </w:tc>
      </w:tr>
      <w:tr w:rsidR="00EE0A5D" w:rsidRPr="005E3F5E" w:rsidTr="006B1CA5">
        <w:tc>
          <w:tcPr>
            <w:tcW w:w="3369" w:type="dxa"/>
          </w:tcPr>
          <w:p w:rsidR="00EE0A5D" w:rsidRPr="005E3F5E" w:rsidRDefault="00050206" w:rsidP="00700DD1">
            <w:pPr>
              <w:rPr>
                <w:rFonts w:ascii="宋体" w:eastAsia="宋体" w:hAnsi="宋体"/>
                <w:b/>
                <w:sz w:val="24"/>
                <w:szCs w:val="24"/>
              </w:rPr>
            </w:pPr>
            <w:r w:rsidRPr="005E3F5E">
              <w:rPr>
                <w:rFonts w:ascii="宋体" w:eastAsia="宋体" w:hAnsi="宋体" w:hint="eastAsia"/>
                <w:b/>
                <w:sz w:val="24"/>
                <w:szCs w:val="24"/>
              </w:rPr>
              <w:t>市场调节的作用及其局限性</w:t>
            </w:r>
          </w:p>
        </w:tc>
        <w:tc>
          <w:tcPr>
            <w:tcW w:w="5528" w:type="dxa"/>
          </w:tcPr>
          <w:p w:rsidR="00EE0A5D" w:rsidRPr="005E3F5E" w:rsidRDefault="00EE0A5D" w:rsidP="00050206">
            <w:pPr>
              <w:rPr>
                <w:rFonts w:ascii="宋体" w:eastAsia="宋体" w:hAnsi="宋体"/>
                <w:b/>
                <w:sz w:val="24"/>
                <w:szCs w:val="24"/>
              </w:rPr>
            </w:pPr>
            <w:r w:rsidRPr="005E3F5E">
              <w:rPr>
                <w:rFonts w:ascii="宋体" w:eastAsia="宋体" w:hAnsi="宋体" w:hint="eastAsia"/>
                <w:b/>
                <w:sz w:val="24"/>
                <w:szCs w:val="24"/>
              </w:rPr>
              <w:t>2011-</w:t>
            </w:r>
            <w:r w:rsidR="00050206" w:rsidRPr="005E3F5E">
              <w:rPr>
                <w:rFonts w:ascii="宋体" w:eastAsia="宋体" w:hAnsi="宋体" w:hint="eastAsia"/>
                <w:b/>
                <w:sz w:val="24"/>
                <w:szCs w:val="24"/>
              </w:rPr>
              <w:t>37（2）</w:t>
            </w:r>
            <w:r w:rsidRPr="005E3F5E">
              <w:rPr>
                <w:rFonts w:ascii="宋体" w:eastAsia="宋体" w:hAnsi="宋体" w:hint="eastAsia"/>
                <w:b/>
                <w:sz w:val="24"/>
                <w:szCs w:val="24"/>
              </w:rPr>
              <w:t>，</w:t>
            </w:r>
            <w:r w:rsidR="00050206" w:rsidRPr="005E3F5E">
              <w:rPr>
                <w:rFonts w:ascii="宋体" w:eastAsia="宋体" w:hAnsi="宋体" w:hint="eastAsia"/>
                <w:b/>
                <w:sz w:val="24"/>
                <w:szCs w:val="24"/>
              </w:rPr>
              <w:t>2012-11、37（2），2014-37（3），2015-9,2016-37（3），2017-37（1）</w:t>
            </w:r>
          </w:p>
        </w:tc>
        <w:tc>
          <w:tcPr>
            <w:tcW w:w="957" w:type="dxa"/>
            <w:vAlign w:val="center"/>
          </w:tcPr>
          <w:p w:rsidR="00EE0A5D" w:rsidRPr="005E3F5E" w:rsidRDefault="0060505B" w:rsidP="00700DD1">
            <w:pPr>
              <w:jc w:val="center"/>
              <w:rPr>
                <w:rFonts w:ascii="宋体" w:eastAsia="宋体" w:hAnsi="宋体"/>
                <w:b/>
                <w:sz w:val="24"/>
                <w:szCs w:val="24"/>
              </w:rPr>
            </w:pPr>
            <w:r w:rsidRPr="005E3F5E">
              <w:rPr>
                <w:rFonts w:ascii="宋体" w:eastAsia="宋体" w:hAnsi="宋体" w:hint="eastAsia"/>
                <w:b/>
                <w:sz w:val="24"/>
                <w:szCs w:val="24"/>
              </w:rPr>
              <w:t>7</w:t>
            </w:r>
            <w:r w:rsidR="00EE0A5D" w:rsidRPr="005E3F5E">
              <w:rPr>
                <w:rFonts w:ascii="宋体" w:eastAsia="宋体" w:hAnsi="宋体" w:hint="eastAsia"/>
                <w:b/>
                <w:sz w:val="24"/>
                <w:szCs w:val="24"/>
              </w:rPr>
              <w:t>题次</w:t>
            </w:r>
          </w:p>
        </w:tc>
      </w:tr>
      <w:tr w:rsidR="00EE0A5D" w:rsidRPr="005E3F5E" w:rsidTr="006B1CA5">
        <w:tc>
          <w:tcPr>
            <w:tcW w:w="3369" w:type="dxa"/>
          </w:tcPr>
          <w:p w:rsidR="00EE0A5D" w:rsidRPr="005E3F5E" w:rsidRDefault="00050206" w:rsidP="00700DD1">
            <w:pPr>
              <w:rPr>
                <w:rFonts w:ascii="宋体" w:eastAsia="宋体" w:hAnsi="宋体"/>
                <w:b/>
                <w:sz w:val="24"/>
                <w:szCs w:val="24"/>
              </w:rPr>
            </w:pPr>
            <w:r w:rsidRPr="005E3F5E">
              <w:rPr>
                <w:rFonts w:ascii="宋体" w:eastAsia="宋体" w:hAnsi="宋体" w:hint="eastAsia"/>
                <w:b/>
                <w:sz w:val="24"/>
                <w:szCs w:val="24"/>
              </w:rPr>
              <w:t>规范市场秩序的必要性和措施</w:t>
            </w:r>
          </w:p>
        </w:tc>
        <w:tc>
          <w:tcPr>
            <w:tcW w:w="5528" w:type="dxa"/>
          </w:tcPr>
          <w:p w:rsidR="00EE0A5D" w:rsidRPr="005E3F5E" w:rsidRDefault="00050206" w:rsidP="00700DD1">
            <w:pPr>
              <w:rPr>
                <w:rFonts w:ascii="宋体" w:eastAsia="宋体" w:hAnsi="宋体"/>
                <w:b/>
                <w:sz w:val="24"/>
                <w:szCs w:val="24"/>
              </w:rPr>
            </w:pPr>
            <w:r w:rsidRPr="005E3F5E">
              <w:rPr>
                <w:rFonts w:ascii="宋体" w:eastAsia="宋体" w:hAnsi="宋体" w:hint="eastAsia"/>
                <w:b/>
                <w:sz w:val="24"/>
                <w:szCs w:val="24"/>
              </w:rPr>
              <w:t>2014-37（3），2015-9、37（2）</w:t>
            </w:r>
          </w:p>
        </w:tc>
        <w:tc>
          <w:tcPr>
            <w:tcW w:w="957" w:type="dxa"/>
            <w:vAlign w:val="center"/>
          </w:tcPr>
          <w:p w:rsidR="00EE0A5D" w:rsidRPr="005E3F5E" w:rsidRDefault="0060505B" w:rsidP="00700DD1">
            <w:pPr>
              <w:jc w:val="center"/>
              <w:rPr>
                <w:rFonts w:ascii="宋体" w:eastAsia="宋体" w:hAnsi="宋体"/>
                <w:b/>
                <w:sz w:val="24"/>
                <w:szCs w:val="24"/>
              </w:rPr>
            </w:pPr>
            <w:r w:rsidRPr="005E3F5E">
              <w:rPr>
                <w:rFonts w:ascii="宋体" w:eastAsia="宋体" w:hAnsi="宋体" w:hint="eastAsia"/>
                <w:b/>
                <w:sz w:val="24"/>
                <w:szCs w:val="24"/>
              </w:rPr>
              <w:t>3</w:t>
            </w:r>
            <w:r w:rsidR="00EE0A5D" w:rsidRPr="005E3F5E">
              <w:rPr>
                <w:rFonts w:ascii="宋体" w:eastAsia="宋体" w:hAnsi="宋体" w:hint="eastAsia"/>
                <w:b/>
                <w:sz w:val="24"/>
                <w:szCs w:val="24"/>
              </w:rPr>
              <w:t>题次</w:t>
            </w:r>
          </w:p>
        </w:tc>
      </w:tr>
      <w:tr w:rsidR="00EE0A5D" w:rsidRPr="005E3F5E" w:rsidTr="006B1CA5">
        <w:tc>
          <w:tcPr>
            <w:tcW w:w="3369" w:type="dxa"/>
          </w:tcPr>
          <w:p w:rsidR="00EE0A5D" w:rsidRPr="005E3F5E" w:rsidRDefault="00050206" w:rsidP="00700DD1">
            <w:pPr>
              <w:rPr>
                <w:rFonts w:ascii="宋体" w:eastAsia="宋体" w:hAnsi="宋体"/>
                <w:b/>
                <w:sz w:val="24"/>
                <w:szCs w:val="24"/>
              </w:rPr>
            </w:pPr>
            <w:r w:rsidRPr="005E3F5E">
              <w:rPr>
                <w:rFonts w:ascii="宋体" w:eastAsia="宋体" w:hAnsi="宋体" w:hint="eastAsia"/>
                <w:b/>
                <w:sz w:val="24"/>
                <w:szCs w:val="24"/>
              </w:rPr>
              <w:t>科学的宏观调控</w:t>
            </w:r>
          </w:p>
        </w:tc>
        <w:tc>
          <w:tcPr>
            <w:tcW w:w="5528" w:type="dxa"/>
          </w:tcPr>
          <w:p w:rsidR="00EE0A5D" w:rsidRPr="005E3F5E" w:rsidRDefault="00050206" w:rsidP="00700DD1">
            <w:pPr>
              <w:rPr>
                <w:rFonts w:ascii="宋体" w:eastAsia="宋体" w:hAnsi="宋体"/>
                <w:b/>
                <w:sz w:val="24"/>
                <w:szCs w:val="24"/>
              </w:rPr>
            </w:pPr>
            <w:r w:rsidRPr="005E3F5E">
              <w:rPr>
                <w:rFonts w:ascii="宋体" w:eastAsia="宋体" w:hAnsi="宋体" w:hint="eastAsia"/>
                <w:b/>
                <w:sz w:val="24"/>
                <w:szCs w:val="24"/>
              </w:rPr>
              <w:t>2011-37（2），2012-12,2013-37（2），2014-8、35（2）、37（3），2015-7、9，2016-12,2017-35（2）</w:t>
            </w:r>
          </w:p>
        </w:tc>
        <w:tc>
          <w:tcPr>
            <w:tcW w:w="957" w:type="dxa"/>
            <w:vAlign w:val="center"/>
          </w:tcPr>
          <w:p w:rsidR="00EE0A5D" w:rsidRPr="005E3F5E" w:rsidRDefault="0060505B" w:rsidP="00700DD1">
            <w:pPr>
              <w:jc w:val="center"/>
              <w:rPr>
                <w:rFonts w:ascii="宋体" w:eastAsia="宋体" w:hAnsi="宋体"/>
                <w:b/>
                <w:sz w:val="24"/>
                <w:szCs w:val="24"/>
              </w:rPr>
            </w:pPr>
            <w:r w:rsidRPr="005E3F5E">
              <w:rPr>
                <w:rFonts w:ascii="宋体" w:eastAsia="宋体" w:hAnsi="宋体" w:hint="eastAsia"/>
                <w:b/>
                <w:sz w:val="24"/>
                <w:szCs w:val="24"/>
              </w:rPr>
              <w:t>10</w:t>
            </w:r>
            <w:r w:rsidR="00EE0A5D" w:rsidRPr="005E3F5E">
              <w:rPr>
                <w:rFonts w:ascii="宋体" w:eastAsia="宋体" w:hAnsi="宋体" w:hint="eastAsia"/>
                <w:b/>
                <w:sz w:val="24"/>
                <w:szCs w:val="24"/>
              </w:rPr>
              <w:t>题次</w:t>
            </w:r>
          </w:p>
        </w:tc>
      </w:tr>
      <w:tr w:rsidR="00EE0A5D" w:rsidRPr="005E3F5E" w:rsidTr="006B1CA5">
        <w:tc>
          <w:tcPr>
            <w:tcW w:w="3369" w:type="dxa"/>
          </w:tcPr>
          <w:p w:rsidR="00EE0A5D" w:rsidRPr="005E3F5E" w:rsidRDefault="00050206" w:rsidP="00700DD1">
            <w:pPr>
              <w:rPr>
                <w:rFonts w:ascii="宋体" w:eastAsia="宋体" w:hAnsi="宋体"/>
                <w:b/>
                <w:sz w:val="24"/>
                <w:szCs w:val="24"/>
              </w:rPr>
            </w:pPr>
            <w:r w:rsidRPr="005E3F5E">
              <w:rPr>
                <w:rFonts w:ascii="宋体" w:eastAsia="宋体" w:hAnsi="宋体" w:hint="eastAsia"/>
                <w:b/>
                <w:sz w:val="24"/>
                <w:szCs w:val="24"/>
              </w:rPr>
              <w:t>加快转变经济发展方式</w:t>
            </w:r>
          </w:p>
        </w:tc>
        <w:tc>
          <w:tcPr>
            <w:tcW w:w="5528" w:type="dxa"/>
          </w:tcPr>
          <w:p w:rsidR="00EE0A5D" w:rsidRPr="005E3F5E" w:rsidRDefault="00EE0A5D" w:rsidP="00F04012">
            <w:pPr>
              <w:rPr>
                <w:rFonts w:ascii="宋体" w:eastAsia="宋体" w:hAnsi="宋体"/>
                <w:b/>
                <w:sz w:val="24"/>
                <w:szCs w:val="24"/>
              </w:rPr>
            </w:pPr>
            <w:r w:rsidRPr="005E3F5E">
              <w:rPr>
                <w:rFonts w:ascii="宋体" w:eastAsia="宋体" w:hAnsi="宋体" w:hint="eastAsia"/>
                <w:b/>
                <w:sz w:val="24"/>
                <w:szCs w:val="24"/>
              </w:rPr>
              <w:t>2011-</w:t>
            </w:r>
            <w:r w:rsidR="00050206" w:rsidRPr="005E3F5E">
              <w:rPr>
                <w:rFonts w:ascii="宋体" w:eastAsia="宋体" w:hAnsi="宋体" w:hint="eastAsia"/>
                <w:b/>
                <w:sz w:val="24"/>
                <w:szCs w:val="24"/>
              </w:rPr>
              <w:t>34、37（2），2013-37（2），2015-35（2），2017-3</w:t>
            </w:r>
            <w:r w:rsidR="00F04012" w:rsidRPr="005E3F5E">
              <w:rPr>
                <w:rFonts w:ascii="宋体" w:eastAsia="宋体" w:hAnsi="宋体" w:hint="eastAsia"/>
                <w:b/>
                <w:sz w:val="24"/>
                <w:szCs w:val="24"/>
              </w:rPr>
              <w:t>5</w:t>
            </w:r>
            <w:r w:rsidR="00050206" w:rsidRPr="005E3F5E">
              <w:rPr>
                <w:rFonts w:ascii="宋体" w:eastAsia="宋体" w:hAnsi="宋体" w:hint="eastAsia"/>
                <w:b/>
                <w:sz w:val="24"/>
                <w:szCs w:val="24"/>
              </w:rPr>
              <w:t>（2）</w:t>
            </w:r>
          </w:p>
        </w:tc>
        <w:tc>
          <w:tcPr>
            <w:tcW w:w="957" w:type="dxa"/>
            <w:vAlign w:val="center"/>
          </w:tcPr>
          <w:p w:rsidR="00EE0A5D" w:rsidRPr="005E3F5E" w:rsidRDefault="0060505B" w:rsidP="00700DD1">
            <w:pPr>
              <w:jc w:val="center"/>
              <w:rPr>
                <w:rFonts w:ascii="宋体" w:eastAsia="宋体" w:hAnsi="宋体"/>
                <w:b/>
                <w:sz w:val="24"/>
                <w:szCs w:val="24"/>
              </w:rPr>
            </w:pPr>
            <w:r w:rsidRPr="005E3F5E">
              <w:rPr>
                <w:rFonts w:ascii="宋体" w:eastAsia="宋体" w:hAnsi="宋体" w:hint="eastAsia"/>
                <w:b/>
                <w:sz w:val="24"/>
                <w:szCs w:val="24"/>
              </w:rPr>
              <w:t>5</w:t>
            </w:r>
            <w:r w:rsidR="00EE0A5D" w:rsidRPr="005E3F5E">
              <w:rPr>
                <w:rFonts w:ascii="宋体" w:eastAsia="宋体" w:hAnsi="宋体" w:hint="eastAsia"/>
                <w:b/>
                <w:sz w:val="24"/>
                <w:szCs w:val="24"/>
              </w:rPr>
              <w:t>题次</w:t>
            </w:r>
          </w:p>
        </w:tc>
      </w:tr>
      <w:tr w:rsidR="00EE0A5D" w:rsidRPr="005E3F5E" w:rsidTr="006B1CA5">
        <w:tc>
          <w:tcPr>
            <w:tcW w:w="3369" w:type="dxa"/>
          </w:tcPr>
          <w:p w:rsidR="00EE0A5D" w:rsidRPr="005E3F5E" w:rsidRDefault="00050206" w:rsidP="00700DD1">
            <w:pPr>
              <w:rPr>
                <w:rFonts w:ascii="宋体" w:eastAsia="宋体" w:hAnsi="宋体"/>
                <w:b/>
                <w:sz w:val="24"/>
                <w:szCs w:val="24"/>
              </w:rPr>
            </w:pPr>
            <w:r w:rsidRPr="005E3F5E">
              <w:rPr>
                <w:rFonts w:ascii="宋体" w:eastAsia="宋体" w:hAnsi="宋体" w:hint="eastAsia"/>
                <w:b/>
                <w:sz w:val="24"/>
                <w:szCs w:val="24"/>
              </w:rPr>
              <w:t>经济全球化及其表现、影响</w:t>
            </w:r>
          </w:p>
        </w:tc>
        <w:tc>
          <w:tcPr>
            <w:tcW w:w="5528" w:type="dxa"/>
          </w:tcPr>
          <w:p w:rsidR="00EE0A5D" w:rsidRPr="005E3F5E" w:rsidRDefault="00F04012" w:rsidP="00700DD1">
            <w:pPr>
              <w:rPr>
                <w:rFonts w:ascii="宋体" w:eastAsia="宋体" w:hAnsi="宋体"/>
                <w:b/>
                <w:sz w:val="24"/>
                <w:szCs w:val="24"/>
              </w:rPr>
            </w:pPr>
            <w:r w:rsidRPr="005E3F5E">
              <w:rPr>
                <w:rFonts w:ascii="宋体" w:eastAsia="宋体" w:hAnsi="宋体" w:hint="eastAsia"/>
                <w:b/>
                <w:sz w:val="24"/>
                <w:szCs w:val="24"/>
              </w:rPr>
              <w:t>2011-12、34,2012-34,2013-</w:t>
            </w:r>
            <w:r w:rsidR="00440C94" w:rsidRPr="005E3F5E">
              <w:rPr>
                <w:rFonts w:ascii="宋体" w:eastAsia="宋体" w:hAnsi="宋体" w:hint="eastAsia"/>
                <w:b/>
                <w:sz w:val="24"/>
                <w:szCs w:val="24"/>
              </w:rPr>
              <w:t>13,2014-10、35（2），2017-7、11</w:t>
            </w:r>
          </w:p>
        </w:tc>
        <w:tc>
          <w:tcPr>
            <w:tcW w:w="957" w:type="dxa"/>
            <w:vAlign w:val="center"/>
          </w:tcPr>
          <w:p w:rsidR="00EE0A5D" w:rsidRPr="005E3F5E" w:rsidRDefault="0060505B" w:rsidP="00700DD1">
            <w:pPr>
              <w:jc w:val="center"/>
              <w:rPr>
                <w:rFonts w:ascii="宋体" w:eastAsia="宋体" w:hAnsi="宋体"/>
                <w:b/>
                <w:sz w:val="24"/>
                <w:szCs w:val="24"/>
              </w:rPr>
            </w:pPr>
            <w:r w:rsidRPr="005E3F5E">
              <w:rPr>
                <w:rFonts w:ascii="宋体" w:eastAsia="宋体" w:hAnsi="宋体" w:hint="eastAsia"/>
                <w:b/>
                <w:sz w:val="24"/>
                <w:szCs w:val="24"/>
              </w:rPr>
              <w:t>8</w:t>
            </w:r>
            <w:r w:rsidR="00440C94" w:rsidRPr="005E3F5E">
              <w:rPr>
                <w:rFonts w:ascii="宋体" w:eastAsia="宋体" w:hAnsi="宋体" w:hint="eastAsia"/>
                <w:b/>
                <w:sz w:val="24"/>
                <w:szCs w:val="24"/>
              </w:rPr>
              <w:t>题次</w:t>
            </w:r>
          </w:p>
        </w:tc>
      </w:tr>
      <w:tr w:rsidR="00EE0A5D" w:rsidRPr="005E3F5E" w:rsidTr="006B1CA5">
        <w:tc>
          <w:tcPr>
            <w:tcW w:w="3369" w:type="dxa"/>
          </w:tcPr>
          <w:p w:rsidR="00EE0A5D" w:rsidRPr="005E3F5E" w:rsidRDefault="00EF55BF" w:rsidP="00700DD1">
            <w:pPr>
              <w:rPr>
                <w:rFonts w:ascii="宋体" w:eastAsia="宋体" w:hAnsi="宋体"/>
                <w:b/>
                <w:sz w:val="24"/>
                <w:szCs w:val="24"/>
              </w:rPr>
            </w:pPr>
            <w:r w:rsidRPr="005E3F5E">
              <w:rPr>
                <w:rFonts w:ascii="宋体" w:eastAsia="宋体" w:hAnsi="宋体" w:hint="eastAsia"/>
                <w:b/>
                <w:sz w:val="24"/>
                <w:szCs w:val="24"/>
              </w:rPr>
              <w:t>提高开放型经济水平</w:t>
            </w:r>
          </w:p>
        </w:tc>
        <w:tc>
          <w:tcPr>
            <w:tcW w:w="5528" w:type="dxa"/>
          </w:tcPr>
          <w:p w:rsidR="00EE0A5D" w:rsidRPr="005E3F5E" w:rsidRDefault="00440C94" w:rsidP="00700DD1">
            <w:pPr>
              <w:rPr>
                <w:rFonts w:ascii="宋体" w:eastAsia="宋体" w:hAnsi="宋体"/>
                <w:b/>
                <w:sz w:val="24"/>
                <w:szCs w:val="24"/>
              </w:rPr>
            </w:pPr>
            <w:r w:rsidRPr="005E3F5E">
              <w:rPr>
                <w:rFonts w:ascii="宋体" w:eastAsia="宋体" w:hAnsi="宋体" w:hint="eastAsia"/>
                <w:b/>
                <w:sz w:val="24"/>
                <w:szCs w:val="24"/>
              </w:rPr>
              <w:t>2011-12，2012-34、2013-12、37（2）,2014-10、35（2），2015-11、35（2），2016-10、37,2017-11</w:t>
            </w:r>
          </w:p>
        </w:tc>
        <w:tc>
          <w:tcPr>
            <w:tcW w:w="957" w:type="dxa"/>
            <w:vAlign w:val="center"/>
          </w:tcPr>
          <w:p w:rsidR="00EE0A5D" w:rsidRPr="005E3F5E" w:rsidRDefault="0060505B" w:rsidP="00700DD1">
            <w:pPr>
              <w:jc w:val="center"/>
              <w:rPr>
                <w:rFonts w:ascii="宋体" w:eastAsia="宋体" w:hAnsi="宋体"/>
                <w:b/>
                <w:sz w:val="24"/>
                <w:szCs w:val="24"/>
              </w:rPr>
            </w:pPr>
            <w:r w:rsidRPr="005E3F5E">
              <w:rPr>
                <w:rFonts w:ascii="宋体" w:eastAsia="宋体" w:hAnsi="宋体" w:hint="eastAsia"/>
                <w:b/>
                <w:sz w:val="24"/>
                <w:szCs w:val="24"/>
              </w:rPr>
              <w:t>11</w:t>
            </w:r>
            <w:r w:rsidR="00440C94" w:rsidRPr="005E3F5E">
              <w:rPr>
                <w:rFonts w:ascii="宋体" w:eastAsia="宋体" w:hAnsi="宋体" w:hint="eastAsia"/>
                <w:b/>
                <w:sz w:val="24"/>
                <w:szCs w:val="24"/>
              </w:rPr>
              <w:t>题次</w:t>
            </w:r>
          </w:p>
        </w:tc>
      </w:tr>
    </w:tbl>
    <w:p w:rsidR="00E31DBD" w:rsidRDefault="00E31DBD" w:rsidP="00C71F85">
      <w:pPr>
        <w:jc w:val="center"/>
        <w:rPr>
          <w:rFonts w:ascii="宋体" w:eastAsia="宋体" w:hAnsi="宋体" w:hint="eastAsia"/>
          <w:b/>
          <w:sz w:val="24"/>
          <w:szCs w:val="24"/>
        </w:rPr>
      </w:pPr>
    </w:p>
    <w:p w:rsidR="00DA62E9" w:rsidRPr="005E3F5E" w:rsidRDefault="00C71F85" w:rsidP="00C71F85">
      <w:pPr>
        <w:jc w:val="center"/>
        <w:rPr>
          <w:rFonts w:ascii="宋体" w:eastAsia="宋体" w:hAnsi="宋体"/>
          <w:b/>
          <w:sz w:val="24"/>
          <w:szCs w:val="24"/>
        </w:rPr>
      </w:pPr>
      <w:r w:rsidRPr="005E3F5E">
        <w:rPr>
          <w:rFonts w:ascii="宋体" w:eastAsia="宋体" w:hAnsi="宋体"/>
          <w:b/>
          <w:sz w:val="24"/>
          <w:szCs w:val="24"/>
        </w:rPr>
        <w:t xml:space="preserve">核心考点一　</w:t>
      </w:r>
      <w:r w:rsidR="00DA62E9" w:rsidRPr="005E3F5E">
        <w:rPr>
          <w:rFonts w:ascii="宋体" w:eastAsia="宋体" w:hAnsi="宋体" w:hint="eastAsia"/>
          <w:b/>
          <w:sz w:val="24"/>
          <w:szCs w:val="24"/>
        </w:rPr>
        <w:t>社会主义市场经济</w:t>
      </w:r>
    </w:p>
    <w:p w:rsidR="00C71F85" w:rsidRPr="005E3F5E" w:rsidRDefault="00DA62E9" w:rsidP="00C71F85">
      <w:pPr>
        <w:jc w:val="center"/>
        <w:rPr>
          <w:rFonts w:ascii="宋体" w:eastAsia="宋体" w:hAnsi="宋体"/>
          <w:b/>
          <w:sz w:val="24"/>
          <w:szCs w:val="24"/>
        </w:rPr>
      </w:pPr>
      <w:r w:rsidRPr="005E3F5E">
        <w:rPr>
          <w:rFonts w:ascii="宋体" w:eastAsia="宋体" w:hAnsi="宋体" w:hint="eastAsia"/>
          <w:b/>
          <w:sz w:val="24"/>
          <w:szCs w:val="24"/>
        </w:rPr>
        <w:t>（合理配置资源与规范市场秩序）</w:t>
      </w:r>
    </w:p>
    <w:p w:rsidR="00C71F85" w:rsidRPr="005E3F5E" w:rsidRDefault="00C71F85" w:rsidP="00C71F85">
      <w:pPr>
        <w:rPr>
          <w:rFonts w:ascii="宋体" w:eastAsia="宋体" w:hAnsi="宋体"/>
          <w:b/>
          <w:sz w:val="24"/>
          <w:szCs w:val="24"/>
        </w:rPr>
      </w:pPr>
      <w:r w:rsidRPr="005E3F5E">
        <w:rPr>
          <w:rFonts w:ascii="宋体" w:eastAsia="宋体" w:hAnsi="宋体" w:hint="eastAsia"/>
          <w:b/>
          <w:sz w:val="24"/>
          <w:szCs w:val="24"/>
        </w:rPr>
        <w:t>【主干知识】</w:t>
      </w:r>
    </w:p>
    <w:p w:rsidR="00C71F85" w:rsidRPr="005E3F5E" w:rsidRDefault="00B314A8" w:rsidP="00C71F85">
      <w:pPr>
        <w:rPr>
          <w:rFonts w:ascii="宋体" w:eastAsia="宋体" w:hAnsi="宋体"/>
          <w:sz w:val="24"/>
          <w:szCs w:val="24"/>
        </w:rPr>
      </w:pPr>
      <w:r w:rsidRPr="005E3F5E">
        <w:rPr>
          <w:rFonts w:ascii="Times New Roman" w:hAnsi="Times New Roman" w:cs="Times New Roman"/>
          <w:b/>
          <w:noProof/>
        </w:rPr>
        <w:drawing>
          <wp:inline distT="0" distB="0" distL="0" distR="0">
            <wp:extent cx="6105525" cy="2295525"/>
            <wp:effectExtent l="19050" t="0" r="9525" b="0"/>
            <wp:docPr id="9" name="图片 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学科网(www.zxxk.com)--教育资源门户，提供试卷、教案、课件、论文、素材及各类教学资源下载，还有大量而丰富的教学相关资讯！"/>
                    <pic:cNvPicPr>
                      <a:picLocks noChangeAspect="1" noChangeArrowheads="1"/>
                    </pic:cNvPicPr>
                  </pic:nvPicPr>
                  <pic:blipFill>
                    <a:blip r:embed="rId8" r:link="rId9" cstate="print"/>
                    <a:srcRect/>
                    <a:stretch>
                      <a:fillRect/>
                    </a:stretch>
                  </pic:blipFill>
                  <pic:spPr bwMode="auto">
                    <a:xfrm>
                      <a:off x="0" y="0"/>
                      <a:ext cx="6105525" cy="2295525"/>
                    </a:xfrm>
                    <a:prstGeom prst="rect">
                      <a:avLst/>
                    </a:prstGeom>
                    <a:noFill/>
                    <a:ln w="9525">
                      <a:noFill/>
                      <a:miter lim="800000"/>
                      <a:headEnd/>
                      <a:tailEnd/>
                    </a:ln>
                  </pic:spPr>
                </pic:pic>
              </a:graphicData>
            </a:graphic>
          </wp:inline>
        </w:drawing>
      </w:r>
    </w:p>
    <w:p w:rsidR="00DA62E9" w:rsidRPr="005E3F5E" w:rsidRDefault="00DA62E9" w:rsidP="00D42035">
      <w:pPr>
        <w:rPr>
          <w:rFonts w:ascii="宋体" w:eastAsia="宋体" w:hAnsi="宋体"/>
          <w:b/>
          <w:sz w:val="24"/>
          <w:szCs w:val="24"/>
        </w:rPr>
      </w:pPr>
      <w:r w:rsidRPr="005E3F5E">
        <w:rPr>
          <w:rFonts w:ascii="Times New Roman" w:hAnsi="Times New Roman" w:cs="Times New Roman"/>
          <w:b/>
          <w:noProof/>
        </w:rPr>
        <w:lastRenderedPageBreak/>
        <w:drawing>
          <wp:inline distT="0" distB="0" distL="0" distR="0">
            <wp:extent cx="6092474" cy="1343025"/>
            <wp:effectExtent l="19050" t="0" r="3526" b="0"/>
            <wp:docPr id="14" name="图片 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学科网(www.zxxk.com)--教育资源门户，提供试卷、教案、课件、论文、素材及各类教学资源下载，还有大量而丰富的教学相关资讯！"/>
                    <pic:cNvPicPr>
                      <a:picLocks noChangeAspect="1" noChangeArrowheads="1"/>
                    </pic:cNvPicPr>
                  </pic:nvPicPr>
                  <pic:blipFill>
                    <a:blip r:embed="rId10" r:link="rId11" cstate="print"/>
                    <a:srcRect/>
                    <a:stretch>
                      <a:fillRect/>
                    </a:stretch>
                  </pic:blipFill>
                  <pic:spPr bwMode="auto">
                    <a:xfrm>
                      <a:off x="0" y="0"/>
                      <a:ext cx="6105525" cy="1345902"/>
                    </a:xfrm>
                    <a:prstGeom prst="rect">
                      <a:avLst/>
                    </a:prstGeom>
                    <a:noFill/>
                    <a:ln w="9525">
                      <a:noFill/>
                      <a:miter lim="800000"/>
                      <a:headEnd/>
                      <a:tailEnd/>
                    </a:ln>
                  </pic:spPr>
                </pic:pic>
              </a:graphicData>
            </a:graphic>
          </wp:inline>
        </w:drawing>
      </w:r>
    </w:p>
    <w:p w:rsidR="00DA62E9" w:rsidRPr="005E3F5E" w:rsidRDefault="00DA62E9" w:rsidP="00D42035">
      <w:pPr>
        <w:rPr>
          <w:rFonts w:ascii="宋体" w:eastAsia="宋体" w:hAnsi="宋体"/>
          <w:b/>
          <w:sz w:val="24"/>
          <w:szCs w:val="24"/>
        </w:rPr>
      </w:pPr>
      <w:r w:rsidRPr="005E3F5E">
        <w:rPr>
          <w:rFonts w:ascii="宋体" w:eastAsia="宋体" w:hAnsi="宋体" w:hint="eastAsia"/>
          <w:b/>
          <w:sz w:val="24"/>
          <w:szCs w:val="24"/>
        </w:rPr>
        <w:t>注意：本核心考点中有三个高频考点：市场调节、宏观调控和规范市场秩序，但从近些年高考命题走向看，已经不再单独</w:t>
      </w:r>
      <w:r w:rsidR="00BF6FA2" w:rsidRPr="005E3F5E">
        <w:rPr>
          <w:rFonts w:ascii="宋体" w:eastAsia="宋体" w:hAnsi="宋体" w:hint="eastAsia"/>
          <w:b/>
          <w:sz w:val="24"/>
          <w:szCs w:val="24"/>
        </w:rPr>
        <w:t>考查</w:t>
      </w:r>
      <w:r w:rsidRPr="005E3F5E">
        <w:rPr>
          <w:rFonts w:ascii="宋体" w:eastAsia="宋体" w:hAnsi="宋体" w:hint="eastAsia"/>
          <w:b/>
          <w:sz w:val="24"/>
          <w:szCs w:val="24"/>
        </w:rPr>
        <w:t>某一知识点，而是侧重于综合运用。</w:t>
      </w:r>
    </w:p>
    <w:p w:rsidR="00C71F85" w:rsidRPr="005E3F5E" w:rsidRDefault="00C71F85" w:rsidP="00C71F85">
      <w:pPr>
        <w:rPr>
          <w:rFonts w:ascii="宋体" w:eastAsia="宋体" w:hAnsi="宋体"/>
          <w:b/>
          <w:sz w:val="24"/>
          <w:szCs w:val="24"/>
        </w:rPr>
      </w:pPr>
      <w:r w:rsidRPr="005E3F5E">
        <w:rPr>
          <w:rFonts w:ascii="宋体" w:eastAsia="宋体" w:hAnsi="宋体" w:hint="eastAsia"/>
          <w:b/>
          <w:sz w:val="24"/>
          <w:szCs w:val="24"/>
        </w:rPr>
        <w:t>【</w:t>
      </w:r>
      <w:r w:rsidR="00916DF0" w:rsidRPr="005E3F5E">
        <w:rPr>
          <w:rFonts w:ascii="宋体" w:eastAsia="宋体" w:hAnsi="宋体" w:hint="eastAsia"/>
          <w:b/>
          <w:sz w:val="24"/>
          <w:szCs w:val="24"/>
        </w:rPr>
        <w:t>高考</w:t>
      </w:r>
      <w:r w:rsidRPr="005E3F5E">
        <w:rPr>
          <w:rFonts w:ascii="宋体" w:eastAsia="宋体" w:hAnsi="宋体" w:hint="eastAsia"/>
          <w:b/>
          <w:sz w:val="24"/>
          <w:szCs w:val="24"/>
        </w:rPr>
        <w:t>真题】</w:t>
      </w:r>
    </w:p>
    <w:p w:rsidR="00F20B62" w:rsidRPr="007F64F1" w:rsidRDefault="00F20B62" w:rsidP="00F20B62">
      <w:pPr>
        <w:rPr>
          <w:rFonts w:ascii="楷体" w:eastAsia="楷体" w:hAnsi="楷体"/>
          <w:b/>
          <w:sz w:val="24"/>
          <w:szCs w:val="24"/>
        </w:rPr>
      </w:pPr>
      <w:r w:rsidRPr="007F64F1">
        <w:rPr>
          <w:rFonts w:ascii="楷体" w:eastAsia="楷体" w:hAnsi="楷体" w:hint="eastAsia"/>
          <w:b/>
          <w:sz w:val="24"/>
          <w:szCs w:val="24"/>
        </w:rPr>
        <w:t>1</w:t>
      </w:r>
      <w:r w:rsidRPr="007F64F1">
        <w:rPr>
          <w:rFonts w:ascii="楷体" w:eastAsia="楷体" w:hAnsi="楷体"/>
          <w:b/>
          <w:sz w:val="24"/>
          <w:szCs w:val="24"/>
        </w:rPr>
        <w:t>.(2016·全国卷</w:t>
      </w:r>
      <w:r w:rsidRPr="007F64F1">
        <w:rPr>
          <w:rFonts w:ascii="楷体" w:eastAsia="楷体" w:hAnsi="楷体" w:cs="宋体" w:hint="eastAsia"/>
          <w:b/>
          <w:sz w:val="24"/>
          <w:szCs w:val="24"/>
        </w:rPr>
        <w:t>Ⅱ</w:t>
      </w:r>
      <w:r w:rsidRPr="007F64F1">
        <w:rPr>
          <w:rFonts w:ascii="楷体" w:eastAsia="楷体" w:hAnsi="楷体"/>
          <w:b/>
          <w:sz w:val="24"/>
          <w:szCs w:val="24"/>
        </w:rPr>
        <w:t>·14)2012年</w:t>
      </w:r>
      <w:r w:rsidRPr="007F64F1">
        <w:rPr>
          <w:rFonts w:ascii="楷体" w:eastAsia="楷体" w:hAnsi="楷体" w:hint="eastAsia"/>
          <w:b/>
          <w:sz w:val="24"/>
          <w:szCs w:val="24"/>
        </w:rPr>
        <w:t>，</w:t>
      </w:r>
      <w:r w:rsidRPr="007F64F1">
        <w:rPr>
          <w:rFonts w:ascii="楷体" w:eastAsia="楷体" w:hAnsi="楷体"/>
          <w:b/>
          <w:sz w:val="24"/>
          <w:szCs w:val="24"/>
        </w:rPr>
        <w:t>某国司法部起诉甲公司和五家出版社</w:t>
      </w:r>
      <w:r w:rsidRPr="007F64F1">
        <w:rPr>
          <w:rFonts w:ascii="楷体" w:eastAsia="楷体" w:hAnsi="楷体" w:hint="eastAsia"/>
          <w:b/>
          <w:sz w:val="24"/>
          <w:szCs w:val="24"/>
        </w:rPr>
        <w:t>，</w:t>
      </w:r>
      <w:r w:rsidRPr="007F64F1">
        <w:rPr>
          <w:rFonts w:ascii="楷体" w:eastAsia="楷体" w:hAnsi="楷体"/>
          <w:b/>
          <w:sz w:val="24"/>
          <w:szCs w:val="24"/>
        </w:rPr>
        <w:t>指控其涉嫌合谋操纵电子书价格</w:t>
      </w:r>
      <w:r w:rsidRPr="007F64F1">
        <w:rPr>
          <w:rFonts w:ascii="楷体" w:eastAsia="楷体" w:hAnsi="楷体" w:hint="eastAsia"/>
          <w:b/>
          <w:sz w:val="24"/>
          <w:szCs w:val="24"/>
        </w:rPr>
        <w:t>，</w:t>
      </w:r>
      <w:r w:rsidRPr="007F64F1">
        <w:rPr>
          <w:rFonts w:ascii="楷体" w:eastAsia="楷体" w:hAnsi="楷体"/>
          <w:b/>
          <w:sz w:val="24"/>
          <w:szCs w:val="24"/>
        </w:rPr>
        <w:t>违反了《反垄断法》</w:t>
      </w:r>
      <w:r w:rsidRPr="007F64F1">
        <w:rPr>
          <w:rFonts w:ascii="楷体" w:eastAsia="楷体" w:hAnsi="楷体" w:hint="eastAsia"/>
          <w:b/>
          <w:sz w:val="24"/>
          <w:szCs w:val="24"/>
        </w:rPr>
        <w:t>，</w:t>
      </w:r>
      <w:r w:rsidRPr="007F64F1">
        <w:rPr>
          <w:rFonts w:ascii="楷体" w:eastAsia="楷体" w:hAnsi="楷体"/>
          <w:b/>
          <w:sz w:val="24"/>
          <w:szCs w:val="24"/>
        </w:rPr>
        <w:t>令消费者遭受了数千万美元的损失。2015年</w:t>
      </w:r>
      <w:r w:rsidRPr="007F64F1">
        <w:rPr>
          <w:rFonts w:ascii="楷体" w:eastAsia="楷体" w:hAnsi="楷体" w:hint="eastAsia"/>
          <w:b/>
          <w:sz w:val="24"/>
          <w:szCs w:val="24"/>
        </w:rPr>
        <w:t>，</w:t>
      </w:r>
      <w:r w:rsidRPr="007F64F1">
        <w:rPr>
          <w:rFonts w:ascii="楷体" w:eastAsia="楷体" w:hAnsi="楷体"/>
          <w:b/>
          <w:sz w:val="24"/>
          <w:szCs w:val="24"/>
        </w:rPr>
        <w:t>法院裁定罪名成立</w:t>
      </w:r>
      <w:r w:rsidRPr="007F64F1">
        <w:rPr>
          <w:rFonts w:ascii="楷体" w:eastAsia="楷体" w:hAnsi="楷体" w:hint="eastAsia"/>
          <w:b/>
          <w:sz w:val="24"/>
          <w:szCs w:val="24"/>
        </w:rPr>
        <w:t>，</w:t>
      </w:r>
      <w:r w:rsidRPr="007F64F1">
        <w:rPr>
          <w:rFonts w:ascii="楷体" w:eastAsia="楷体" w:hAnsi="楷体"/>
          <w:b/>
          <w:sz w:val="24"/>
          <w:szCs w:val="24"/>
        </w:rPr>
        <w:t>开出了4.5亿美元的罚单。该案例说明(　　)</w:t>
      </w:r>
    </w:p>
    <w:p w:rsidR="00F20B62" w:rsidRPr="007F64F1" w:rsidRDefault="00F20B62" w:rsidP="00F20B62">
      <w:pPr>
        <w:rPr>
          <w:rFonts w:ascii="楷体" w:eastAsia="楷体" w:hAnsi="楷体"/>
          <w:b/>
          <w:sz w:val="24"/>
          <w:szCs w:val="24"/>
        </w:rPr>
      </w:pPr>
      <w:r w:rsidRPr="007F64F1">
        <w:rPr>
          <w:rFonts w:ascii="楷体" w:eastAsia="楷体" w:hAnsi="楷体" w:hint="eastAsia"/>
          <w:b/>
          <w:sz w:val="24"/>
          <w:szCs w:val="24"/>
        </w:rPr>
        <w:t>①</w:t>
      </w:r>
      <w:r w:rsidRPr="007F64F1">
        <w:rPr>
          <w:rFonts w:ascii="楷体" w:eastAsia="楷体" w:hAnsi="楷体"/>
          <w:b/>
          <w:sz w:val="24"/>
          <w:szCs w:val="24"/>
        </w:rPr>
        <w:t>市场调节存在滞后性</w:t>
      </w:r>
      <w:r w:rsidRPr="007F64F1">
        <w:rPr>
          <w:rFonts w:ascii="楷体" w:eastAsia="楷体" w:hAnsi="楷体" w:hint="eastAsia"/>
          <w:b/>
          <w:sz w:val="24"/>
          <w:szCs w:val="24"/>
        </w:rPr>
        <w:t xml:space="preserve">               </w:t>
      </w:r>
      <w:r w:rsidRPr="007F64F1">
        <w:rPr>
          <w:rFonts w:ascii="楷体" w:eastAsia="楷体" w:hAnsi="楷体"/>
          <w:b/>
          <w:sz w:val="24"/>
          <w:szCs w:val="24"/>
        </w:rPr>
        <w:t xml:space="preserve">　</w:t>
      </w:r>
      <w:r w:rsidRPr="007F64F1">
        <w:rPr>
          <w:rFonts w:ascii="楷体" w:eastAsia="楷体" w:hAnsi="楷体" w:hint="eastAsia"/>
          <w:b/>
          <w:sz w:val="24"/>
          <w:szCs w:val="24"/>
        </w:rPr>
        <w:t>②</w:t>
      </w:r>
      <w:r w:rsidRPr="007F64F1">
        <w:rPr>
          <w:rFonts w:ascii="楷体" w:eastAsia="楷体" w:hAnsi="楷体"/>
          <w:b/>
          <w:sz w:val="24"/>
          <w:szCs w:val="24"/>
        </w:rPr>
        <w:t xml:space="preserve">企业和社会组织均以盈利为经营目标　</w:t>
      </w:r>
    </w:p>
    <w:p w:rsidR="00F20B62" w:rsidRPr="007F64F1" w:rsidRDefault="00F20B62" w:rsidP="00F20B62">
      <w:pPr>
        <w:rPr>
          <w:rFonts w:ascii="楷体" w:eastAsia="楷体" w:hAnsi="楷体"/>
          <w:b/>
          <w:sz w:val="24"/>
          <w:szCs w:val="24"/>
        </w:rPr>
      </w:pPr>
      <w:r w:rsidRPr="007F64F1">
        <w:rPr>
          <w:rFonts w:ascii="楷体" w:eastAsia="楷体" w:hAnsi="楷体" w:hint="eastAsia"/>
          <w:b/>
          <w:sz w:val="24"/>
          <w:szCs w:val="24"/>
        </w:rPr>
        <w:t>③</w:t>
      </w:r>
      <w:r w:rsidRPr="007F64F1">
        <w:rPr>
          <w:rFonts w:ascii="楷体" w:eastAsia="楷体" w:hAnsi="楷体"/>
          <w:b/>
          <w:sz w:val="24"/>
          <w:szCs w:val="24"/>
        </w:rPr>
        <w:t>法律是解决市场失灵问题的有效手段</w:t>
      </w:r>
      <w:r w:rsidRPr="007F64F1">
        <w:rPr>
          <w:rFonts w:ascii="楷体" w:eastAsia="楷体" w:hAnsi="楷体" w:hint="eastAsia"/>
          <w:b/>
          <w:sz w:val="24"/>
          <w:szCs w:val="24"/>
        </w:rPr>
        <w:t xml:space="preserve">   ④</w:t>
      </w:r>
      <w:r w:rsidRPr="007F64F1">
        <w:rPr>
          <w:rFonts w:ascii="楷体" w:eastAsia="楷体" w:hAnsi="楷体"/>
          <w:b/>
          <w:sz w:val="24"/>
          <w:szCs w:val="24"/>
        </w:rPr>
        <w:t>维护公平公正的市场秩序需要发挥政府的作用</w:t>
      </w:r>
    </w:p>
    <w:p w:rsidR="00F20B62" w:rsidRPr="007F64F1" w:rsidRDefault="00F20B62" w:rsidP="00F20B62">
      <w:pPr>
        <w:rPr>
          <w:rFonts w:ascii="楷体" w:eastAsia="楷体" w:hAnsi="楷体"/>
          <w:b/>
          <w:sz w:val="24"/>
          <w:szCs w:val="24"/>
        </w:rPr>
      </w:pPr>
      <w:r w:rsidRPr="007F64F1">
        <w:rPr>
          <w:rFonts w:ascii="楷体" w:eastAsia="楷体" w:hAnsi="楷体" w:hint="eastAsia"/>
          <w:b/>
          <w:sz w:val="24"/>
          <w:szCs w:val="24"/>
        </w:rPr>
        <w:t>A．①②</w:t>
      </w:r>
      <w:r w:rsidRPr="007F64F1">
        <w:rPr>
          <w:rFonts w:ascii="楷体" w:eastAsia="楷体" w:hAnsi="楷体"/>
          <w:b/>
          <w:sz w:val="24"/>
          <w:szCs w:val="24"/>
        </w:rPr>
        <w:t xml:space="preserve">　　　B．</w:t>
      </w:r>
      <w:r w:rsidRPr="007F64F1">
        <w:rPr>
          <w:rFonts w:ascii="楷体" w:eastAsia="楷体" w:hAnsi="楷体" w:hint="eastAsia"/>
          <w:b/>
          <w:sz w:val="24"/>
          <w:szCs w:val="24"/>
        </w:rPr>
        <w:t>①③</w:t>
      </w:r>
      <w:r w:rsidRPr="007F64F1">
        <w:rPr>
          <w:rFonts w:ascii="楷体" w:eastAsia="楷体" w:hAnsi="楷体"/>
          <w:b/>
          <w:sz w:val="24"/>
          <w:szCs w:val="24"/>
        </w:rPr>
        <w:t xml:space="preserve">  </w:t>
      </w:r>
      <w:r w:rsidRPr="007F64F1">
        <w:rPr>
          <w:rFonts w:ascii="楷体" w:eastAsia="楷体" w:hAnsi="楷体"/>
          <w:b/>
          <w:sz w:val="24"/>
          <w:szCs w:val="24"/>
        </w:rPr>
        <w:tab/>
        <w:t>C．</w:t>
      </w:r>
      <w:r w:rsidRPr="007F64F1">
        <w:rPr>
          <w:rFonts w:ascii="楷体" w:eastAsia="楷体" w:hAnsi="楷体" w:hint="eastAsia"/>
          <w:b/>
          <w:sz w:val="24"/>
          <w:szCs w:val="24"/>
        </w:rPr>
        <w:t>②④</w:t>
      </w:r>
      <w:r w:rsidRPr="007F64F1">
        <w:rPr>
          <w:rFonts w:ascii="楷体" w:eastAsia="楷体" w:hAnsi="楷体"/>
          <w:b/>
          <w:sz w:val="24"/>
          <w:szCs w:val="24"/>
        </w:rPr>
        <w:t xml:space="preserve">　　　D．</w:t>
      </w:r>
      <w:r w:rsidRPr="007F64F1">
        <w:rPr>
          <w:rFonts w:ascii="楷体" w:eastAsia="楷体" w:hAnsi="楷体" w:hint="eastAsia"/>
          <w:b/>
          <w:sz w:val="24"/>
          <w:szCs w:val="24"/>
        </w:rPr>
        <w:t>③④</w:t>
      </w:r>
    </w:p>
    <w:p w:rsidR="00F20B62" w:rsidRPr="005E3F5E" w:rsidRDefault="00F20B62" w:rsidP="00F20B62">
      <w:pPr>
        <w:rPr>
          <w:sz w:val="24"/>
          <w:szCs w:val="24"/>
        </w:rPr>
      </w:pPr>
      <w:r w:rsidRPr="005E3F5E">
        <w:rPr>
          <w:rFonts w:hint="eastAsia"/>
          <w:sz w:val="24"/>
          <w:szCs w:val="24"/>
        </w:rPr>
        <w:t>解析：选</w:t>
      </w:r>
      <w:r w:rsidRPr="005E3F5E">
        <w:rPr>
          <w:sz w:val="24"/>
          <w:szCs w:val="24"/>
        </w:rPr>
        <w:t>D</w:t>
      </w:r>
      <w:r w:rsidRPr="005E3F5E">
        <w:rPr>
          <w:sz w:val="24"/>
          <w:szCs w:val="24"/>
        </w:rPr>
        <w:t xml:space="preserve">　本题的题眼是</w:t>
      </w:r>
      <w:r w:rsidRPr="005E3F5E">
        <w:rPr>
          <w:sz w:val="24"/>
          <w:szCs w:val="24"/>
        </w:rPr>
        <w:t>“</w:t>
      </w:r>
      <w:r w:rsidRPr="005E3F5E">
        <w:rPr>
          <w:sz w:val="24"/>
          <w:szCs w:val="24"/>
        </w:rPr>
        <w:t>司法部起诉</w:t>
      </w:r>
      <w:r w:rsidRPr="005E3F5E">
        <w:rPr>
          <w:sz w:val="24"/>
          <w:szCs w:val="24"/>
        </w:rPr>
        <w:t>”“</w:t>
      </w:r>
      <w:r w:rsidRPr="005E3F5E">
        <w:rPr>
          <w:sz w:val="24"/>
          <w:szCs w:val="24"/>
        </w:rPr>
        <w:t>开出了</w:t>
      </w:r>
      <w:r w:rsidRPr="005E3F5E">
        <w:rPr>
          <w:sz w:val="24"/>
          <w:szCs w:val="24"/>
        </w:rPr>
        <w:t>4.5</w:t>
      </w:r>
      <w:r w:rsidRPr="005E3F5E">
        <w:rPr>
          <w:sz w:val="24"/>
          <w:szCs w:val="24"/>
        </w:rPr>
        <w:t>亿美元的罚单</w:t>
      </w:r>
      <w:r w:rsidRPr="005E3F5E">
        <w:rPr>
          <w:sz w:val="24"/>
          <w:szCs w:val="24"/>
        </w:rPr>
        <w:t>”</w:t>
      </w:r>
      <w:r w:rsidRPr="005E3F5E">
        <w:rPr>
          <w:sz w:val="24"/>
          <w:szCs w:val="24"/>
        </w:rPr>
        <w:t>。司法部属于行政部门</w:t>
      </w:r>
      <w:r w:rsidRPr="005E3F5E">
        <w:rPr>
          <w:rFonts w:hint="eastAsia"/>
          <w:sz w:val="24"/>
          <w:szCs w:val="24"/>
        </w:rPr>
        <w:t>，</w:t>
      </w:r>
      <w:r w:rsidRPr="005E3F5E">
        <w:rPr>
          <w:sz w:val="24"/>
          <w:szCs w:val="24"/>
        </w:rPr>
        <w:t>司法部起诉</w:t>
      </w:r>
      <w:r w:rsidRPr="005E3F5E">
        <w:rPr>
          <w:rFonts w:hint="eastAsia"/>
          <w:sz w:val="24"/>
          <w:szCs w:val="24"/>
        </w:rPr>
        <w:t>，</w:t>
      </w:r>
      <w:r w:rsidRPr="005E3F5E">
        <w:rPr>
          <w:sz w:val="24"/>
          <w:szCs w:val="24"/>
        </w:rPr>
        <w:t>法院开出罚单</w:t>
      </w:r>
      <w:r w:rsidRPr="005E3F5E">
        <w:rPr>
          <w:rFonts w:hint="eastAsia"/>
          <w:sz w:val="24"/>
          <w:szCs w:val="24"/>
        </w:rPr>
        <w:t>，</w:t>
      </w:r>
      <w:r w:rsidRPr="005E3F5E">
        <w:rPr>
          <w:sz w:val="24"/>
          <w:szCs w:val="24"/>
        </w:rPr>
        <w:t>是国家运用法律手段来解决市场调节带来的问题</w:t>
      </w:r>
      <w:r w:rsidRPr="005E3F5E">
        <w:rPr>
          <w:rFonts w:hint="eastAsia"/>
          <w:sz w:val="24"/>
          <w:szCs w:val="24"/>
        </w:rPr>
        <w:t>，③④</w:t>
      </w:r>
      <w:r w:rsidRPr="005E3F5E">
        <w:rPr>
          <w:sz w:val="24"/>
          <w:szCs w:val="24"/>
        </w:rPr>
        <w:t>入选；题干材料表明的是市场调节的自发性而不是滞后性</w:t>
      </w:r>
      <w:r w:rsidRPr="005E3F5E">
        <w:rPr>
          <w:rFonts w:hint="eastAsia"/>
          <w:sz w:val="24"/>
          <w:szCs w:val="24"/>
        </w:rPr>
        <w:t>，①</w:t>
      </w:r>
      <w:r w:rsidRPr="005E3F5E">
        <w:rPr>
          <w:sz w:val="24"/>
          <w:szCs w:val="24"/>
        </w:rPr>
        <w:t>排除；以盈利为经营目标是企业和部分社会组织的特征</w:t>
      </w:r>
      <w:r w:rsidRPr="005E3F5E">
        <w:rPr>
          <w:rFonts w:hint="eastAsia"/>
          <w:sz w:val="24"/>
          <w:szCs w:val="24"/>
        </w:rPr>
        <w:t>，②</w:t>
      </w:r>
      <w:r w:rsidRPr="005E3F5E">
        <w:rPr>
          <w:sz w:val="24"/>
          <w:szCs w:val="24"/>
        </w:rPr>
        <w:t>说法错误。</w:t>
      </w:r>
    </w:p>
    <w:p w:rsidR="00BF6FA2" w:rsidRPr="007F64F1" w:rsidRDefault="00F20B62" w:rsidP="00BF6FA2">
      <w:pPr>
        <w:rPr>
          <w:rFonts w:ascii="楷体" w:eastAsia="楷体" w:hAnsi="楷体"/>
          <w:b/>
          <w:sz w:val="24"/>
          <w:szCs w:val="24"/>
        </w:rPr>
      </w:pPr>
      <w:r w:rsidRPr="007F64F1">
        <w:rPr>
          <w:rFonts w:ascii="楷体" w:eastAsia="楷体" w:hAnsi="楷体" w:hint="eastAsia"/>
          <w:b/>
          <w:sz w:val="24"/>
          <w:szCs w:val="24"/>
        </w:rPr>
        <w:t>2</w:t>
      </w:r>
      <w:r w:rsidR="00BF6FA2" w:rsidRPr="007F64F1">
        <w:rPr>
          <w:rFonts w:ascii="楷体" w:eastAsia="楷体" w:hAnsi="楷体"/>
          <w:b/>
          <w:sz w:val="24"/>
          <w:szCs w:val="24"/>
        </w:rPr>
        <w:t>．(2016·江苏高考)熔断机制最早是美国为控制股市异常波动风险采取的暂停交易措施，在美国起到了预期作用。我国于2016年1月1日起也开始实施熔断机制，但实践中负面影响大于正面效应，1月8日暂停。材料表明(　　)</w:t>
      </w:r>
    </w:p>
    <w:p w:rsidR="00BB3088" w:rsidRPr="007F64F1" w:rsidRDefault="00BF6FA2" w:rsidP="00BF6FA2">
      <w:pPr>
        <w:rPr>
          <w:rFonts w:ascii="楷体" w:eastAsia="楷体" w:hAnsi="楷体"/>
          <w:b/>
          <w:sz w:val="24"/>
          <w:szCs w:val="24"/>
        </w:rPr>
      </w:pPr>
      <w:r w:rsidRPr="007F64F1">
        <w:rPr>
          <w:rFonts w:ascii="楷体" w:eastAsia="楷体" w:hAnsi="楷体"/>
          <w:b/>
          <w:sz w:val="24"/>
          <w:szCs w:val="24"/>
        </w:rPr>
        <w:t xml:space="preserve">①政府应增强宏观调控的科学性　</w:t>
      </w:r>
      <w:r w:rsidR="00BB3088" w:rsidRPr="007F64F1">
        <w:rPr>
          <w:rFonts w:ascii="楷体" w:eastAsia="楷体" w:hAnsi="楷体" w:hint="eastAsia"/>
          <w:b/>
          <w:sz w:val="24"/>
          <w:szCs w:val="24"/>
        </w:rPr>
        <w:t xml:space="preserve">        </w:t>
      </w:r>
      <w:r w:rsidRPr="007F64F1">
        <w:rPr>
          <w:rFonts w:ascii="楷体" w:eastAsia="楷体" w:hAnsi="楷体"/>
          <w:b/>
          <w:sz w:val="24"/>
          <w:szCs w:val="24"/>
        </w:rPr>
        <w:t xml:space="preserve">②要正确处理政府和市场的关系　</w:t>
      </w:r>
    </w:p>
    <w:p w:rsidR="00BF6FA2" w:rsidRPr="007F64F1" w:rsidRDefault="00BF6FA2" w:rsidP="00BF6FA2">
      <w:pPr>
        <w:rPr>
          <w:rFonts w:ascii="楷体" w:eastAsia="楷体" w:hAnsi="楷体"/>
          <w:b/>
          <w:sz w:val="24"/>
          <w:szCs w:val="24"/>
        </w:rPr>
      </w:pPr>
      <w:r w:rsidRPr="007F64F1">
        <w:rPr>
          <w:rFonts w:ascii="楷体" w:eastAsia="楷体" w:hAnsi="楷体"/>
          <w:b/>
          <w:sz w:val="24"/>
          <w:szCs w:val="24"/>
        </w:rPr>
        <w:t>③股市具有高收益高风险并存的特点</w:t>
      </w:r>
      <w:r w:rsidR="00BB3088" w:rsidRPr="007F64F1">
        <w:rPr>
          <w:rFonts w:ascii="楷体" w:eastAsia="楷体" w:hAnsi="楷体" w:hint="eastAsia"/>
          <w:b/>
          <w:sz w:val="24"/>
          <w:szCs w:val="24"/>
        </w:rPr>
        <w:t xml:space="preserve">      </w:t>
      </w:r>
      <w:r w:rsidRPr="007F64F1">
        <w:rPr>
          <w:rFonts w:ascii="楷体" w:eastAsia="楷体" w:hAnsi="楷体"/>
          <w:b/>
          <w:sz w:val="24"/>
          <w:szCs w:val="24"/>
        </w:rPr>
        <w:t>④投资多元化可以降低投资风险</w:t>
      </w:r>
    </w:p>
    <w:p w:rsidR="00BF6FA2" w:rsidRPr="007F64F1" w:rsidRDefault="00BF6FA2" w:rsidP="00BF6FA2">
      <w:pPr>
        <w:rPr>
          <w:rFonts w:ascii="楷体" w:eastAsia="楷体" w:hAnsi="楷体"/>
          <w:b/>
          <w:sz w:val="24"/>
          <w:szCs w:val="24"/>
        </w:rPr>
      </w:pPr>
      <w:r w:rsidRPr="007F64F1">
        <w:rPr>
          <w:rFonts w:ascii="楷体" w:eastAsia="楷体" w:hAnsi="楷体"/>
          <w:b/>
          <w:sz w:val="24"/>
          <w:szCs w:val="24"/>
        </w:rPr>
        <w:t>A．①②</w:t>
      </w:r>
      <w:r w:rsidR="00BB3088" w:rsidRPr="007F64F1">
        <w:rPr>
          <w:rFonts w:ascii="楷体" w:eastAsia="楷体" w:hAnsi="楷体" w:hint="eastAsia"/>
          <w:b/>
          <w:sz w:val="24"/>
          <w:szCs w:val="24"/>
        </w:rPr>
        <w:t xml:space="preserve">      </w:t>
      </w:r>
      <w:r w:rsidRPr="007F64F1">
        <w:rPr>
          <w:rFonts w:ascii="楷体" w:eastAsia="楷体" w:hAnsi="楷体"/>
          <w:b/>
          <w:sz w:val="24"/>
          <w:szCs w:val="24"/>
        </w:rPr>
        <w:t>B．①③</w:t>
      </w:r>
      <w:r w:rsidR="00BB3088" w:rsidRPr="007F64F1">
        <w:rPr>
          <w:rFonts w:ascii="楷体" w:eastAsia="楷体" w:hAnsi="楷体" w:hint="eastAsia"/>
          <w:b/>
          <w:sz w:val="24"/>
          <w:szCs w:val="24"/>
        </w:rPr>
        <w:t xml:space="preserve">       </w:t>
      </w:r>
      <w:r w:rsidRPr="007F64F1">
        <w:rPr>
          <w:rFonts w:ascii="楷体" w:eastAsia="楷体" w:hAnsi="楷体"/>
          <w:b/>
          <w:sz w:val="24"/>
          <w:szCs w:val="24"/>
        </w:rPr>
        <w:t>C．②④</w:t>
      </w:r>
      <w:r w:rsidR="00BB3088" w:rsidRPr="007F64F1">
        <w:rPr>
          <w:rFonts w:ascii="楷体" w:eastAsia="楷体" w:hAnsi="楷体" w:hint="eastAsia"/>
          <w:b/>
          <w:sz w:val="24"/>
          <w:szCs w:val="24"/>
        </w:rPr>
        <w:t xml:space="preserve">      </w:t>
      </w:r>
      <w:r w:rsidRPr="007F64F1">
        <w:rPr>
          <w:rFonts w:ascii="楷体" w:eastAsia="楷体" w:hAnsi="楷体"/>
          <w:b/>
          <w:sz w:val="24"/>
          <w:szCs w:val="24"/>
        </w:rPr>
        <w:t>D．③④</w:t>
      </w:r>
    </w:p>
    <w:p w:rsidR="00BF6FA2" w:rsidRPr="005E3F5E" w:rsidRDefault="00BF6FA2" w:rsidP="00BF6FA2">
      <w:pPr>
        <w:rPr>
          <w:sz w:val="24"/>
          <w:szCs w:val="24"/>
        </w:rPr>
      </w:pPr>
      <w:r w:rsidRPr="005E3F5E">
        <w:rPr>
          <w:sz w:val="24"/>
          <w:szCs w:val="24"/>
        </w:rPr>
        <w:t>解析：选</w:t>
      </w:r>
      <w:r w:rsidRPr="005E3F5E">
        <w:rPr>
          <w:sz w:val="24"/>
          <w:szCs w:val="24"/>
        </w:rPr>
        <w:t>A</w:t>
      </w:r>
      <w:r w:rsidRPr="005E3F5E">
        <w:rPr>
          <w:sz w:val="24"/>
          <w:szCs w:val="24"/>
        </w:rPr>
        <w:t xml:space="preserve">　不同国家的实际情况不同，熔断机制在美国起到了预期作用，但不适合我国，说明它与我国的实际不相符合，实践中负面影响大于正面效应，启示我国政府应该根据我国的实际科学地进行宏观调控，必须正确处理政府和市场的关系，</w:t>
      </w:r>
      <w:r w:rsidRPr="005E3F5E">
        <w:rPr>
          <w:sz w:val="24"/>
          <w:szCs w:val="24"/>
        </w:rPr>
        <w:t>①②</w:t>
      </w:r>
      <w:r w:rsidRPr="005E3F5E">
        <w:rPr>
          <w:sz w:val="24"/>
          <w:szCs w:val="24"/>
        </w:rPr>
        <w:t>当选；</w:t>
      </w:r>
      <w:r w:rsidRPr="005E3F5E">
        <w:rPr>
          <w:sz w:val="24"/>
          <w:szCs w:val="24"/>
        </w:rPr>
        <w:t>③④</w:t>
      </w:r>
      <w:r w:rsidRPr="005E3F5E">
        <w:rPr>
          <w:sz w:val="24"/>
          <w:szCs w:val="24"/>
        </w:rPr>
        <w:t>不符合材料主旨，排除。</w:t>
      </w:r>
    </w:p>
    <w:p w:rsidR="00BF6FA2" w:rsidRPr="007F64F1" w:rsidRDefault="00F20B62" w:rsidP="00BF6FA2">
      <w:pPr>
        <w:rPr>
          <w:rFonts w:ascii="楷体" w:eastAsia="楷体" w:hAnsi="楷体"/>
          <w:b/>
          <w:sz w:val="24"/>
          <w:szCs w:val="24"/>
        </w:rPr>
      </w:pPr>
      <w:r w:rsidRPr="007F64F1">
        <w:rPr>
          <w:rFonts w:ascii="楷体" w:eastAsia="楷体" w:hAnsi="楷体" w:hint="eastAsia"/>
          <w:b/>
          <w:sz w:val="24"/>
          <w:szCs w:val="24"/>
        </w:rPr>
        <w:t>3</w:t>
      </w:r>
      <w:r w:rsidR="00BF6FA2" w:rsidRPr="007F64F1">
        <w:rPr>
          <w:rFonts w:ascii="楷体" w:eastAsia="楷体" w:hAnsi="楷体"/>
          <w:b/>
          <w:sz w:val="24"/>
          <w:szCs w:val="24"/>
        </w:rPr>
        <w:t>．(2015·江苏高考)我国央行自2015年2月5日起全面下调金融机构人民币存款准备金率0.5个百分点。下列选项中能正确描述该政策对经济影响机制的是(　　)</w:t>
      </w:r>
    </w:p>
    <w:p w:rsidR="00BF6FA2" w:rsidRPr="007F64F1" w:rsidRDefault="00BF6FA2" w:rsidP="00BF6FA2">
      <w:pPr>
        <w:rPr>
          <w:rFonts w:ascii="楷体" w:eastAsia="楷体" w:hAnsi="楷体"/>
          <w:b/>
          <w:sz w:val="24"/>
          <w:szCs w:val="24"/>
        </w:rPr>
      </w:pPr>
      <w:r w:rsidRPr="007F64F1">
        <w:rPr>
          <w:rFonts w:ascii="楷体" w:eastAsia="楷体" w:hAnsi="楷体"/>
          <w:b/>
          <w:sz w:val="24"/>
          <w:szCs w:val="24"/>
        </w:rPr>
        <w:t>A．货币供应量增加→利率上升→投资减少→总需求减少</w:t>
      </w:r>
    </w:p>
    <w:p w:rsidR="00BF6FA2" w:rsidRPr="007F64F1" w:rsidRDefault="00BF6FA2" w:rsidP="00BF6FA2">
      <w:pPr>
        <w:rPr>
          <w:rFonts w:ascii="楷体" w:eastAsia="楷体" w:hAnsi="楷体"/>
          <w:b/>
          <w:sz w:val="24"/>
          <w:szCs w:val="24"/>
        </w:rPr>
      </w:pPr>
      <w:r w:rsidRPr="007F64F1">
        <w:rPr>
          <w:rFonts w:ascii="楷体" w:eastAsia="楷体" w:hAnsi="楷体"/>
          <w:b/>
          <w:sz w:val="24"/>
          <w:szCs w:val="24"/>
        </w:rPr>
        <w:t>B．货币供应量减少→利率降低→投资减少→总需求减少</w:t>
      </w:r>
    </w:p>
    <w:p w:rsidR="00BF6FA2" w:rsidRPr="007F64F1" w:rsidRDefault="00BF6FA2" w:rsidP="00BF6FA2">
      <w:pPr>
        <w:rPr>
          <w:rFonts w:ascii="楷体" w:eastAsia="楷体" w:hAnsi="楷体"/>
          <w:b/>
          <w:sz w:val="24"/>
          <w:szCs w:val="24"/>
        </w:rPr>
      </w:pPr>
      <w:r w:rsidRPr="007F64F1">
        <w:rPr>
          <w:rFonts w:ascii="楷体" w:eastAsia="楷体" w:hAnsi="楷体"/>
          <w:b/>
          <w:sz w:val="24"/>
          <w:szCs w:val="24"/>
        </w:rPr>
        <w:t>C．货币供应量减少→利率上升→投资增加→总需求增加</w:t>
      </w:r>
    </w:p>
    <w:p w:rsidR="00BF6FA2" w:rsidRPr="007F64F1" w:rsidRDefault="00BF6FA2" w:rsidP="00BF6FA2">
      <w:pPr>
        <w:rPr>
          <w:rFonts w:ascii="楷体" w:eastAsia="楷体" w:hAnsi="楷体"/>
          <w:b/>
          <w:sz w:val="24"/>
          <w:szCs w:val="24"/>
        </w:rPr>
      </w:pPr>
      <w:r w:rsidRPr="007F64F1">
        <w:rPr>
          <w:rFonts w:ascii="楷体" w:eastAsia="楷体" w:hAnsi="楷体"/>
          <w:b/>
          <w:sz w:val="24"/>
          <w:szCs w:val="24"/>
        </w:rPr>
        <w:t>D．货币供应量增加→利率降低→投资增加→总需求增加</w:t>
      </w:r>
    </w:p>
    <w:p w:rsidR="00BF6FA2" w:rsidRPr="005E3F5E" w:rsidRDefault="00BF6FA2" w:rsidP="00BF6FA2">
      <w:pPr>
        <w:rPr>
          <w:sz w:val="24"/>
          <w:szCs w:val="24"/>
        </w:rPr>
      </w:pPr>
      <w:r w:rsidRPr="005E3F5E">
        <w:rPr>
          <w:sz w:val="24"/>
          <w:szCs w:val="24"/>
        </w:rPr>
        <w:t>解析：选</w:t>
      </w:r>
      <w:r w:rsidRPr="005E3F5E">
        <w:rPr>
          <w:sz w:val="24"/>
          <w:szCs w:val="24"/>
        </w:rPr>
        <w:t>D</w:t>
      </w:r>
      <w:r w:rsidRPr="005E3F5E">
        <w:rPr>
          <w:sz w:val="24"/>
          <w:szCs w:val="24"/>
        </w:rPr>
        <w:t xml:space="preserve">　存款准备金是指金融机构为保证客户提取存款和资金清算需要而准备的在中央银行的存款，中央银行要求的存款准备金占其存款总额的比例就是存款准备金率。下调存款准备金率说明可贷款的金额增加，货币的供应量增加，促使利率降低，而利率降低使得存贷款利息减少，从而扩大投资和消费，刺激社会总需求增加，</w:t>
      </w:r>
      <w:r w:rsidRPr="005E3F5E">
        <w:rPr>
          <w:sz w:val="24"/>
          <w:szCs w:val="24"/>
        </w:rPr>
        <w:t>D</w:t>
      </w:r>
      <w:r w:rsidRPr="005E3F5E">
        <w:rPr>
          <w:sz w:val="24"/>
          <w:szCs w:val="24"/>
        </w:rPr>
        <w:t>项符合题意。</w:t>
      </w:r>
    </w:p>
    <w:p w:rsidR="00BF6FA2" w:rsidRPr="005E3F5E" w:rsidRDefault="00BF6FA2" w:rsidP="00BF6FA2">
      <w:pPr>
        <w:rPr>
          <w:rFonts w:ascii="宋体" w:eastAsia="宋体" w:hAnsi="宋体"/>
          <w:b/>
          <w:sz w:val="24"/>
          <w:szCs w:val="24"/>
        </w:rPr>
      </w:pPr>
    </w:p>
    <w:p w:rsidR="00C71F85" w:rsidRPr="005E3F5E" w:rsidRDefault="00C71F85" w:rsidP="00C71F85">
      <w:pPr>
        <w:rPr>
          <w:rFonts w:ascii="宋体" w:eastAsia="宋体" w:hAnsi="宋体"/>
          <w:b/>
          <w:sz w:val="24"/>
          <w:szCs w:val="24"/>
        </w:rPr>
      </w:pPr>
      <w:r w:rsidRPr="005E3F5E">
        <w:rPr>
          <w:rFonts w:ascii="宋体" w:eastAsia="宋体" w:hAnsi="宋体" w:hint="eastAsia"/>
          <w:b/>
          <w:sz w:val="24"/>
          <w:szCs w:val="24"/>
        </w:rPr>
        <w:t>【变式训练】</w:t>
      </w:r>
    </w:p>
    <w:p w:rsidR="00F20B62" w:rsidRPr="007F64F1" w:rsidRDefault="00F20B62" w:rsidP="00F20B62">
      <w:pPr>
        <w:rPr>
          <w:rFonts w:ascii="楷体" w:eastAsia="楷体" w:hAnsi="楷体"/>
          <w:b/>
          <w:sz w:val="24"/>
          <w:szCs w:val="24"/>
        </w:rPr>
      </w:pPr>
      <w:r w:rsidRPr="007F64F1">
        <w:rPr>
          <w:rFonts w:ascii="楷体" w:eastAsia="楷体" w:hAnsi="楷体" w:hint="eastAsia"/>
          <w:b/>
          <w:sz w:val="24"/>
          <w:szCs w:val="24"/>
        </w:rPr>
        <w:t>1</w:t>
      </w:r>
      <w:r w:rsidRPr="007F64F1">
        <w:rPr>
          <w:rFonts w:ascii="楷体" w:eastAsia="楷体" w:hAnsi="楷体"/>
          <w:b/>
          <w:sz w:val="24"/>
          <w:szCs w:val="24"/>
        </w:rPr>
        <w:t>．(2015·江苏高考)2014年以来，国家相关部门对水泥、软件、汽车等行业开展反垄断调查。此举旨在(　　)</w:t>
      </w:r>
    </w:p>
    <w:p w:rsidR="00F20B62" w:rsidRPr="007F64F1" w:rsidRDefault="00F20B62" w:rsidP="00F20B62">
      <w:pPr>
        <w:rPr>
          <w:rFonts w:ascii="楷体" w:eastAsia="楷体" w:hAnsi="楷体"/>
          <w:b/>
          <w:sz w:val="24"/>
          <w:szCs w:val="24"/>
        </w:rPr>
      </w:pPr>
      <w:r w:rsidRPr="007F64F1">
        <w:rPr>
          <w:rFonts w:ascii="楷体" w:eastAsia="楷体" w:hAnsi="楷体"/>
          <w:b/>
          <w:sz w:val="24"/>
          <w:szCs w:val="24"/>
        </w:rPr>
        <w:t>①降低企业生产成本　　②维护市场公平竞争秩序</w:t>
      </w:r>
    </w:p>
    <w:p w:rsidR="00F20B62" w:rsidRPr="007F64F1" w:rsidRDefault="00F20B62" w:rsidP="00F20B62">
      <w:pPr>
        <w:rPr>
          <w:rFonts w:ascii="楷体" w:eastAsia="楷体" w:hAnsi="楷体"/>
          <w:b/>
          <w:sz w:val="24"/>
          <w:szCs w:val="24"/>
        </w:rPr>
      </w:pPr>
      <w:r w:rsidRPr="007F64F1">
        <w:rPr>
          <w:rFonts w:ascii="楷体" w:eastAsia="楷体" w:hAnsi="楷体"/>
          <w:b/>
          <w:sz w:val="24"/>
          <w:szCs w:val="24"/>
        </w:rPr>
        <w:lastRenderedPageBreak/>
        <w:t>③保护消费者的利益　　④消除市场自发性的弊端</w:t>
      </w:r>
    </w:p>
    <w:p w:rsidR="00F20B62" w:rsidRPr="007F64F1" w:rsidRDefault="00F20B62" w:rsidP="00F20B62">
      <w:pPr>
        <w:rPr>
          <w:rFonts w:ascii="楷体" w:eastAsia="楷体" w:hAnsi="楷体"/>
          <w:b/>
          <w:sz w:val="24"/>
          <w:szCs w:val="24"/>
        </w:rPr>
      </w:pPr>
      <w:r w:rsidRPr="007F64F1">
        <w:rPr>
          <w:rFonts w:ascii="楷体" w:eastAsia="楷体" w:hAnsi="楷体"/>
          <w:b/>
          <w:sz w:val="24"/>
          <w:szCs w:val="24"/>
        </w:rPr>
        <w:t>A．①②</w:t>
      </w:r>
      <w:r w:rsidRPr="007F64F1">
        <w:rPr>
          <w:rFonts w:ascii="楷体" w:eastAsia="楷体" w:hAnsi="楷体" w:hint="eastAsia"/>
          <w:b/>
          <w:sz w:val="24"/>
          <w:szCs w:val="24"/>
        </w:rPr>
        <w:t xml:space="preserve">      </w:t>
      </w:r>
      <w:r w:rsidRPr="007F64F1">
        <w:rPr>
          <w:rFonts w:ascii="楷体" w:eastAsia="楷体" w:hAnsi="楷体"/>
          <w:b/>
          <w:sz w:val="24"/>
          <w:szCs w:val="24"/>
        </w:rPr>
        <w:t>B．①④</w:t>
      </w:r>
      <w:r w:rsidRPr="007F64F1">
        <w:rPr>
          <w:rFonts w:ascii="楷体" w:eastAsia="楷体" w:hAnsi="楷体" w:hint="eastAsia"/>
          <w:b/>
          <w:sz w:val="24"/>
          <w:szCs w:val="24"/>
        </w:rPr>
        <w:t xml:space="preserve">      </w:t>
      </w:r>
      <w:r w:rsidRPr="007F64F1">
        <w:rPr>
          <w:rFonts w:ascii="楷体" w:eastAsia="楷体" w:hAnsi="楷体"/>
          <w:b/>
          <w:sz w:val="24"/>
          <w:szCs w:val="24"/>
        </w:rPr>
        <w:t>C．②③</w:t>
      </w:r>
      <w:r w:rsidRPr="007F64F1">
        <w:rPr>
          <w:rFonts w:ascii="楷体" w:eastAsia="楷体" w:hAnsi="楷体" w:hint="eastAsia"/>
          <w:b/>
          <w:sz w:val="24"/>
          <w:szCs w:val="24"/>
        </w:rPr>
        <w:t xml:space="preserve">      </w:t>
      </w:r>
      <w:r w:rsidRPr="007F64F1">
        <w:rPr>
          <w:rFonts w:ascii="楷体" w:eastAsia="楷体" w:hAnsi="楷体"/>
          <w:b/>
          <w:sz w:val="24"/>
          <w:szCs w:val="24"/>
        </w:rPr>
        <w:t>D．③④</w:t>
      </w:r>
    </w:p>
    <w:p w:rsidR="00F20B62" w:rsidRPr="005E3F5E" w:rsidRDefault="00F20B62" w:rsidP="00F20B62">
      <w:pPr>
        <w:rPr>
          <w:sz w:val="24"/>
          <w:szCs w:val="24"/>
        </w:rPr>
      </w:pPr>
      <w:r w:rsidRPr="005E3F5E">
        <w:rPr>
          <w:sz w:val="24"/>
          <w:szCs w:val="24"/>
        </w:rPr>
        <w:t>解析：选</w:t>
      </w:r>
      <w:r w:rsidRPr="005E3F5E">
        <w:rPr>
          <w:sz w:val="24"/>
          <w:szCs w:val="24"/>
        </w:rPr>
        <w:t>C</w:t>
      </w:r>
      <w:r w:rsidRPr="005E3F5E">
        <w:rPr>
          <w:sz w:val="24"/>
          <w:szCs w:val="24"/>
        </w:rPr>
        <w:t xml:space="preserve">　开展反垄断调查旨在维护公平、公正的市场秩序，保护消费者的利益，</w:t>
      </w:r>
      <w:r w:rsidRPr="005E3F5E">
        <w:rPr>
          <w:sz w:val="24"/>
          <w:szCs w:val="24"/>
        </w:rPr>
        <w:t>②③</w:t>
      </w:r>
      <w:r w:rsidRPr="005E3F5E">
        <w:rPr>
          <w:sz w:val="24"/>
          <w:szCs w:val="24"/>
        </w:rPr>
        <w:t>符合题意，故选</w:t>
      </w:r>
      <w:r w:rsidRPr="005E3F5E">
        <w:rPr>
          <w:sz w:val="24"/>
          <w:szCs w:val="24"/>
        </w:rPr>
        <w:t>C</w:t>
      </w:r>
      <w:r w:rsidRPr="005E3F5E">
        <w:rPr>
          <w:sz w:val="24"/>
          <w:szCs w:val="24"/>
        </w:rPr>
        <w:t>项；国家反垄断调查不能带来企业生产成本降低的结果，排除</w:t>
      </w:r>
      <w:r w:rsidRPr="005E3F5E">
        <w:rPr>
          <w:sz w:val="24"/>
          <w:szCs w:val="24"/>
        </w:rPr>
        <w:t>①</w:t>
      </w:r>
      <w:r w:rsidRPr="005E3F5E">
        <w:rPr>
          <w:sz w:val="24"/>
          <w:szCs w:val="24"/>
        </w:rPr>
        <w:t>；国家反垄断调查有利于发挥市场的决定性作用，但不能</w:t>
      </w:r>
      <w:r w:rsidRPr="005E3F5E">
        <w:rPr>
          <w:sz w:val="24"/>
          <w:szCs w:val="24"/>
        </w:rPr>
        <w:t>“</w:t>
      </w:r>
      <w:r w:rsidRPr="005E3F5E">
        <w:rPr>
          <w:sz w:val="24"/>
          <w:szCs w:val="24"/>
        </w:rPr>
        <w:t>消除</w:t>
      </w:r>
      <w:r w:rsidRPr="005E3F5E">
        <w:rPr>
          <w:sz w:val="24"/>
          <w:szCs w:val="24"/>
        </w:rPr>
        <w:t>”</w:t>
      </w:r>
      <w:r w:rsidRPr="005E3F5E">
        <w:rPr>
          <w:sz w:val="24"/>
          <w:szCs w:val="24"/>
        </w:rPr>
        <w:t>市场自发性的弊端，</w:t>
      </w:r>
      <w:r w:rsidRPr="005E3F5E">
        <w:rPr>
          <w:sz w:val="24"/>
          <w:szCs w:val="24"/>
        </w:rPr>
        <w:t>④</w:t>
      </w:r>
      <w:r w:rsidRPr="005E3F5E">
        <w:rPr>
          <w:sz w:val="24"/>
          <w:szCs w:val="24"/>
        </w:rPr>
        <w:t>说法绝对化。</w:t>
      </w:r>
    </w:p>
    <w:p w:rsidR="009F177E" w:rsidRPr="007F64F1" w:rsidRDefault="00F20B62" w:rsidP="009F177E">
      <w:pPr>
        <w:rPr>
          <w:rFonts w:ascii="楷体" w:eastAsia="楷体" w:hAnsi="楷体"/>
          <w:b/>
          <w:sz w:val="24"/>
          <w:szCs w:val="24"/>
        </w:rPr>
      </w:pPr>
      <w:r w:rsidRPr="007F64F1">
        <w:rPr>
          <w:rFonts w:ascii="楷体" w:eastAsia="楷体" w:hAnsi="楷体" w:hint="eastAsia"/>
          <w:b/>
          <w:sz w:val="24"/>
          <w:szCs w:val="24"/>
        </w:rPr>
        <w:t>2</w:t>
      </w:r>
      <w:r w:rsidR="009F177E" w:rsidRPr="007F64F1">
        <w:rPr>
          <w:rFonts w:ascii="楷体" w:eastAsia="楷体" w:hAnsi="楷体"/>
          <w:b/>
          <w:sz w:val="24"/>
          <w:szCs w:val="24"/>
        </w:rPr>
        <w:t>．(2015·全国卷</w:t>
      </w:r>
      <w:r w:rsidR="009F177E" w:rsidRPr="007F64F1">
        <w:rPr>
          <w:rFonts w:ascii="楷体" w:eastAsia="楷体" w:hAnsi="楷体" w:cs="宋体" w:hint="eastAsia"/>
          <w:b/>
          <w:sz w:val="24"/>
          <w:szCs w:val="24"/>
        </w:rPr>
        <w:t>Ⅱ</w:t>
      </w:r>
      <w:r w:rsidR="009F177E" w:rsidRPr="007F64F1">
        <w:rPr>
          <w:rFonts w:ascii="楷体" w:eastAsia="楷体" w:hAnsi="楷体"/>
          <w:b/>
          <w:sz w:val="24"/>
          <w:szCs w:val="24"/>
        </w:rPr>
        <w:t>·13</w:t>
      </w:r>
      <w:r w:rsidR="009F177E" w:rsidRPr="007F64F1">
        <w:rPr>
          <w:rFonts w:ascii="楷体" w:eastAsia="楷体" w:hAnsi="楷体" w:hint="eastAsia"/>
          <w:b/>
          <w:sz w:val="24"/>
          <w:szCs w:val="24"/>
        </w:rPr>
        <w:t>，4</w:t>
      </w:r>
      <w:r w:rsidR="009F177E" w:rsidRPr="007F64F1">
        <w:rPr>
          <w:rFonts w:ascii="楷体" w:eastAsia="楷体" w:hAnsi="楷体"/>
          <w:b/>
          <w:sz w:val="24"/>
          <w:szCs w:val="24"/>
        </w:rPr>
        <w:t>分)2014年8月</w:t>
      </w:r>
      <w:r w:rsidR="009F177E" w:rsidRPr="007F64F1">
        <w:rPr>
          <w:rFonts w:ascii="楷体" w:eastAsia="楷体" w:hAnsi="楷体" w:hint="eastAsia"/>
          <w:b/>
          <w:sz w:val="24"/>
          <w:szCs w:val="24"/>
        </w:rPr>
        <w:t>，</w:t>
      </w:r>
      <w:r w:rsidR="009F177E" w:rsidRPr="007F64F1">
        <w:rPr>
          <w:rFonts w:ascii="楷体" w:eastAsia="楷体" w:hAnsi="楷体"/>
          <w:b/>
          <w:sz w:val="24"/>
          <w:szCs w:val="24"/>
        </w:rPr>
        <w:t>某市政府清理出全部涉企权力5 175项</w:t>
      </w:r>
      <w:r w:rsidR="009F177E" w:rsidRPr="007F64F1">
        <w:rPr>
          <w:rFonts w:ascii="楷体" w:eastAsia="楷体" w:hAnsi="楷体" w:hint="eastAsia"/>
          <w:b/>
          <w:sz w:val="24"/>
          <w:szCs w:val="24"/>
        </w:rPr>
        <w:t>，</w:t>
      </w:r>
      <w:r w:rsidR="009F177E" w:rsidRPr="007F64F1">
        <w:rPr>
          <w:rFonts w:ascii="楷体" w:eastAsia="楷体" w:hAnsi="楷体"/>
          <w:b/>
          <w:sz w:val="24"/>
          <w:szCs w:val="24"/>
        </w:rPr>
        <w:t>废止了其中3 301项</w:t>
      </w:r>
      <w:r w:rsidR="009F177E" w:rsidRPr="007F64F1">
        <w:rPr>
          <w:rFonts w:ascii="楷体" w:eastAsia="楷体" w:hAnsi="楷体" w:hint="eastAsia"/>
          <w:b/>
          <w:sz w:val="24"/>
          <w:szCs w:val="24"/>
        </w:rPr>
        <w:t>，</w:t>
      </w:r>
      <w:r w:rsidR="009F177E" w:rsidRPr="007F64F1">
        <w:rPr>
          <w:rFonts w:ascii="楷体" w:eastAsia="楷体" w:hAnsi="楷体"/>
          <w:b/>
          <w:sz w:val="24"/>
          <w:szCs w:val="24"/>
        </w:rPr>
        <w:t>对保留的涉企权力向社会全部公开</w:t>
      </w:r>
      <w:r w:rsidR="009F177E" w:rsidRPr="007F64F1">
        <w:rPr>
          <w:rFonts w:ascii="楷体" w:eastAsia="楷体" w:hAnsi="楷体" w:hint="eastAsia"/>
          <w:b/>
          <w:sz w:val="24"/>
          <w:szCs w:val="24"/>
        </w:rPr>
        <w:t>，</w:t>
      </w:r>
      <w:r w:rsidR="009F177E" w:rsidRPr="007F64F1">
        <w:rPr>
          <w:rFonts w:ascii="楷体" w:eastAsia="楷体" w:hAnsi="楷体"/>
          <w:b/>
          <w:sz w:val="24"/>
          <w:szCs w:val="24"/>
        </w:rPr>
        <w:t>并表示将严肃查处涉企审批、收费中的违法违纪问题。这一做法的预期成效是(　　)</w:t>
      </w:r>
    </w:p>
    <w:p w:rsidR="00F71043" w:rsidRPr="007F64F1" w:rsidRDefault="009F177E" w:rsidP="009F177E">
      <w:pPr>
        <w:rPr>
          <w:rFonts w:ascii="楷体" w:eastAsia="楷体" w:hAnsi="楷体"/>
          <w:b/>
          <w:sz w:val="24"/>
          <w:szCs w:val="24"/>
        </w:rPr>
      </w:pPr>
      <w:r w:rsidRPr="007F64F1">
        <w:rPr>
          <w:rFonts w:ascii="楷体" w:eastAsia="楷体" w:hAnsi="楷体" w:hint="eastAsia"/>
          <w:b/>
          <w:sz w:val="24"/>
          <w:szCs w:val="24"/>
        </w:rPr>
        <w:t>①</w:t>
      </w:r>
      <w:r w:rsidRPr="007F64F1">
        <w:rPr>
          <w:rFonts w:ascii="楷体" w:eastAsia="楷体" w:hAnsi="楷体"/>
          <w:b/>
          <w:sz w:val="24"/>
          <w:szCs w:val="24"/>
        </w:rPr>
        <w:t xml:space="preserve">政府对企业的监督与管理更有效率　</w:t>
      </w:r>
      <w:r w:rsidR="00F71043" w:rsidRPr="007F64F1">
        <w:rPr>
          <w:rFonts w:ascii="楷体" w:eastAsia="楷体" w:hAnsi="楷体" w:hint="eastAsia"/>
          <w:b/>
          <w:sz w:val="24"/>
          <w:szCs w:val="24"/>
        </w:rPr>
        <w:t xml:space="preserve">       </w:t>
      </w:r>
      <w:r w:rsidRPr="007F64F1">
        <w:rPr>
          <w:rFonts w:ascii="楷体" w:eastAsia="楷体" w:hAnsi="楷体"/>
          <w:b/>
          <w:sz w:val="24"/>
          <w:szCs w:val="24"/>
        </w:rPr>
        <w:t xml:space="preserve">②“看得见的手”受到有力的约束　</w:t>
      </w:r>
    </w:p>
    <w:p w:rsidR="009F177E" w:rsidRPr="007F64F1" w:rsidRDefault="009F177E" w:rsidP="009F177E">
      <w:pPr>
        <w:rPr>
          <w:rFonts w:ascii="楷体" w:eastAsia="楷体" w:hAnsi="楷体"/>
          <w:b/>
          <w:sz w:val="24"/>
          <w:szCs w:val="24"/>
        </w:rPr>
      </w:pPr>
      <w:r w:rsidRPr="007F64F1">
        <w:rPr>
          <w:rFonts w:ascii="楷体" w:eastAsia="楷体" w:hAnsi="楷体"/>
          <w:b/>
          <w:sz w:val="24"/>
          <w:szCs w:val="24"/>
        </w:rPr>
        <w:t xml:space="preserve">③市场机制能更好地发挥资源配置作用　</w:t>
      </w:r>
      <w:r w:rsidR="00F71043" w:rsidRPr="007F64F1">
        <w:rPr>
          <w:rFonts w:ascii="楷体" w:eastAsia="楷体" w:hAnsi="楷体" w:hint="eastAsia"/>
          <w:b/>
          <w:sz w:val="24"/>
          <w:szCs w:val="24"/>
        </w:rPr>
        <w:t xml:space="preserve">    </w:t>
      </w:r>
      <w:r w:rsidRPr="007F64F1">
        <w:rPr>
          <w:rFonts w:ascii="楷体" w:eastAsia="楷体" w:hAnsi="楷体"/>
          <w:b/>
          <w:sz w:val="24"/>
          <w:szCs w:val="24"/>
        </w:rPr>
        <w:t>④企业的市场竞争力得到增强</w:t>
      </w:r>
    </w:p>
    <w:p w:rsidR="009F177E" w:rsidRPr="007F64F1" w:rsidRDefault="009F177E" w:rsidP="009F177E">
      <w:pPr>
        <w:rPr>
          <w:rFonts w:ascii="楷体" w:eastAsia="楷体" w:hAnsi="楷体"/>
          <w:b/>
          <w:sz w:val="24"/>
          <w:szCs w:val="24"/>
        </w:rPr>
      </w:pPr>
      <w:r w:rsidRPr="007F64F1">
        <w:rPr>
          <w:rFonts w:ascii="楷体" w:eastAsia="楷体" w:hAnsi="楷体" w:hint="eastAsia"/>
          <w:b/>
          <w:sz w:val="24"/>
          <w:szCs w:val="24"/>
        </w:rPr>
        <w:t>A．①②</w:t>
      </w:r>
      <w:r w:rsidRPr="007F64F1">
        <w:rPr>
          <w:rFonts w:ascii="楷体" w:eastAsia="楷体" w:hAnsi="楷体"/>
          <w:b/>
          <w:sz w:val="24"/>
          <w:szCs w:val="24"/>
        </w:rPr>
        <w:t xml:space="preserve">　　　B．①④  </w:t>
      </w:r>
      <w:r w:rsidRPr="007F64F1">
        <w:rPr>
          <w:rFonts w:ascii="楷体" w:eastAsia="楷体" w:hAnsi="楷体"/>
          <w:b/>
          <w:sz w:val="24"/>
          <w:szCs w:val="24"/>
        </w:rPr>
        <w:tab/>
        <w:t>C．②③　　　D．③④</w:t>
      </w:r>
    </w:p>
    <w:p w:rsidR="009F177E" w:rsidRPr="005E3F5E" w:rsidRDefault="00F71043" w:rsidP="009F177E">
      <w:pPr>
        <w:rPr>
          <w:sz w:val="24"/>
          <w:szCs w:val="24"/>
        </w:rPr>
      </w:pPr>
      <w:r w:rsidRPr="005E3F5E">
        <w:rPr>
          <w:rFonts w:hint="eastAsia"/>
          <w:sz w:val="24"/>
          <w:szCs w:val="24"/>
        </w:rPr>
        <w:t>解析：选</w:t>
      </w:r>
      <w:r w:rsidR="009F177E" w:rsidRPr="005E3F5E">
        <w:rPr>
          <w:sz w:val="24"/>
          <w:szCs w:val="24"/>
        </w:rPr>
        <w:t>C</w:t>
      </w:r>
      <w:r w:rsidR="009F177E" w:rsidRPr="005E3F5E">
        <w:rPr>
          <w:sz w:val="24"/>
          <w:szCs w:val="24"/>
        </w:rPr>
        <w:t xml:space="preserve">　本题给我们的信息是</w:t>
      </w:r>
      <w:r w:rsidR="009F177E" w:rsidRPr="005E3F5E">
        <w:rPr>
          <w:sz w:val="24"/>
          <w:szCs w:val="24"/>
        </w:rPr>
        <w:t>“</w:t>
      </w:r>
      <w:r w:rsidR="009F177E" w:rsidRPr="005E3F5E">
        <w:rPr>
          <w:sz w:val="24"/>
          <w:szCs w:val="24"/>
        </w:rPr>
        <w:t>政府清理并废止部分涉企权力</w:t>
      </w:r>
      <w:r w:rsidR="009F177E" w:rsidRPr="005E3F5E">
        <w:rPr>
          <w:rFonts w:hint="eastAsia"/>
          <w:sz w:val="24"/>
          <w:szCs w:val="24"/>
        </w:rPr>
        <w:t>，</w:t>
      </w:r>
      <w:r w:rsidR="009F177E" w:rsidRPr="005E3F5E">
        <w:rPr>
          <w:sz w:val="24"/>
          <w:szCs w:val="24"/>
        </w:rPr>
        <w:t>保留的涉企权力向社会全部公开</w:t>
      </w:r>
      <w:r w:rsidR="009F177E" w:rsidRPr="005E3F5E">
        <w:rPr>
          <w:rFonts w:hint="eastAsia"/>
          <w:sz w:val="24"/>
          <w:szCs w:val="24"/>
        </w:rPr>
        <w:t>，</w:t>
      </w:r>
      <w:r w:rsidR="009F177E" w:rsidRPr="005E3F5E">
        <w:rPr>
          <w:sz w:val="24"/>
          <w:szCs w:val="24"/>
        </w:rPr>
        <w:t>严肃查处违法违纪问题</w:t>
      </w:r>
      <w:r w:rsidR="009F177E" w:rsidRPr="005E3F5E">
        <w:rPr>
          <w:sz w:val="24"/>
          <w:szCs w:val="24"/>
        </w:rPr>
        <w:t>”</w:t>
      </w:r>
      <w:r w:rsidR="009F177E" w:rsidRPr="005E3F5E">
        <w:rPr>
          <w:rFonts w:hint="eastAsia"/>
          <w:sz w:val="24"/>
          <w:szCs w:val="24"/>
        </w:rPr>
        <w:t>，</w:t>
      </w:r>
      <w:r w:rsidR="009F177E" w:rsidRPr="005E3F5E">
        <w:rPr>
          <w:sz w:val="24"/>
          <w:szCs w:val="24"/>
        </w:rPr>
        <w:t>这一做法有利于规范和制约政府的权力</w:t>
      </w:r>
      <w:r w:rsidR="009F177E" w:rsidRPr="005E3F5E">
        <w:rPr>
          <w:rFonts w:hint="eastAsia"/>
          <w:sz w:val="24"/>
          <w:szCs w:val="24"/>
        </w:rPr>
        <w:t>，</w:t>
      </w:r>
      <w:r w:rsidR="009F177E" w:rsidRPr="005E3F5E">
        <w:rPr>
          <w:sz w:val="24"/>
          <w:szCs w:val="24"/>
        </w:rPr>
        <w:t>从而更好地发挥市场在资源配置中的决定性作用</w:t>
      </w:r>
      <w:r w:rsidR="009F177E" w:rsidRPr="005E3F5E">
        <w:rPr>
          <w:rFonts w:hint="eastAsia"/>
          <w:sz w:val="24"/>
          <w:szCs w:val="24"/>
        </w:rPr>
        <w:t>，②③</w:t>
      </w:r>
      <w:r w:rsidR="009F177E" w:rsidRPr="005E3F5E">
        <w:rPr>
          <w:sz w:val="24"/>
          <w:szCs w:val="24"/>
        </w:rPr>
        <w:t>是这一做法的预期效果。材料中的做法主要是规范和制约政府的权力</w:t>
      </w:r>
      <w:r w:rsidR="009F177E" w:rsidRPr="005E3F5E">
        <w:rPr>
          <w:rFonts w:hint="eastAsia"/>
          <w:sz w:val="24"/>
          <w:szCs w:val="24"/>
        </w:rPr>
        <w:t>，①</w:t>
      </w:r>
      <w:r w:rsidR="009F177E" w:rsidRPr="005E3F5E">
        <w:rPr>
          <w:sz w:val="24"/>
          <w:szCs w:val="24"/>
        </w:rPr>
        <w:t>主要强调了政府对企业的监督和管理的效率</w:t>
      </w:r>
      <w:r w:rsidR="009F177E" w:rsidRPr="005E3F5E">
        <w:rPr>
          <w:rFonts w:hint="eastAsia"/>
          <w:sz w:val="24"/>
          <w:szCs w:val="24"/>
        </w:rPr>
        <w:t>，</w:t>
      </w:r>
      <w:r w:rsidR="009F177E" w:rsidRPr="005E3F5E">
        <w:rPr>
          <w:sz w:val="24"/>
          <w:szCs w:val="24"/>
        </w:rPr>
        <w:t>不符合题意；材料中的做法与企业的市场竞争力的增强无必然联系</w:t>
      </w:r>
      <w:r w:rsidR="009F177E" w:rsidRPr="005E3F5E">
        <w:rPr>
          <w:rFonts w:hint="eastAsia"/>
          <w:sz w:val="24"/>
          <w:szCs w:val="24"/>
        </w:rPr>
        <w:t>，④</w:t>
      </w:r>
      <w:r w:rsidR="009F177E" w:rsidRPr="005E3F5E">
        <w:rPr>
          <w:sz w:val="24"/>
          <w:szCs w:val="24"/>
        </w:rPr>
        <w:t>不符合题意。</w:t>
      </w:r>
    </w:p>
    <w:p w:rsidR="00BF6FA2" w:rsidRPr="005A7EB1" w:rsidRDefault="00F20B62" w:rsidP="00BF6FA2">
      <w:pPr>
        <w:rPr>
          <w:rFonts w:ascii="楷体" w:eastAsia="楷体" w:hAnsi="楷体"/>
          <w:b/>
          <w:sz w:val="24"/>
          <w:szCs w:val="24"/>
        </w:rPr>
      </w:pPr>
      <w:r w:rsidRPr="005A7EB1">
        <w:rPr>
          <w:rFonts w:ascii="楷体" w:eastAsia="楷体" w:hAnsi="楷体" w:hint="eastAsia"/>
          <w:b/>
          <w:sz w:val="24"/>
          <w:szCs w:val="24"/>
        </w:rPr>
        <w:t>3</w:t>
      </w:r>
      <w:r w:rsidR="00BF6FA2" w:rsidRPr="005A7EB1">
        <w:rPr>
          <w:rFonts w:ascii="楷体" w:eastAsia="楷体" w:hAnsi="楷体"/>
          <w:b/>
          <w:sz w:val="24"/>
          <w:szCs w:val="24"/>
        </w:rPr>
        <w:t>．(2017·苏北三市调研)坑蒙拐骗、以假乱真、欺行霸市……云南旅游市场乱象丛生，迫切需要在法治轨道上来场全面彻底的“大手术”， 依法重拳治理，才能真正迎来云南旅游的春天。这说明(　　)</w:t>
      </w:r>
    </w:p>
    <w:p w:rsidR="00BF6FA2" w:rsidRPr="005A7EB1" w:rsidRDefault="00BF6FA2" w:rsidP="00BF6FA2">
      <w:pPr>
        <w:rPr>
          <w:rFonts w:ascii="楷体" w:eastAsia="楷体" w:hAnsi="楷体"/>
          <w:b/>
          <w:sz w:val="24"/>
          <w:szCs w:val="24"/>
        </w:rPr>
      </w:pPr>
      <w:r w:rsidRPr="005A7EB1">
        <w:rPr>
          <w:rFonts w:ascii="楷体" w:eastAsia="楷体" w:hAnsi="楷体"/>
          <w:b/>
          <w:sz w:val="24"/>
          <w:szCs w:val="24"/>
        </w:rPr>
        <w:t>A．市场调节具有盲目性弊端，应依法加强市场监管</w:t>
      </w:r>
    </w:p>
    <w:p w:rsidR="00BF6FA2" w:rsidRPr="005A7EB1" w:rsidRDefault="00BF6FA2" w:rsidP="00BF6FA2">
      <w:pPr>
        <w:rPr>
          <w:rFonts w:ascii="楷体" w:eastAsia="楷体" w:hAnsi="楷体"/>
          <w:b/>
          <w:sz w:val="24"/>
          <w:szCs w:val="24"/>
        </w:rPr>
      </w:pPr>
      <w:r w:rsidRPr="005A7EB1">
        <w:rPr>
          <w:rFonts w:ascii="楷体" w:eastAsia="楷体" w:hAnsi="楷体"/>
          <w:b/>
          <w:sz w:val="24"/>
          <w:szCs w:val="24"/>
        </w:rPr>
        <w:t>B．良好的市场秩序需要法律、法规等市场规则来维护</w:t>
      </w:r>
    </w:p>
    <w:p w:rsidR="00BF6FA2" w:rsidRPr="005A7EB1" w:rsidRDefault="00BF6FA2" w:rsidP="00BF6FA2">
      <w:pPr>
        <w:rPr>
          <w:rFonts w:ascii="楷体" w:eastAsia="楷体" w:hAnsi="楷体"/>
          <w:b/>
          <w:sz w:val="24"/>
          <w:szCs w:val="24"/>
        </w:rPr>
      </w:pPr>
      <w:r w:rsidRPr="005A7EB1">
        <w:rPr>
          <w:rFonts w:ascii="楷体" w:eastAsia="楷体" w:hAnsi="楷体"/>
          <w:b/>
          <w:sz w:val="24"/>
          <w:szCs w:val="24"/>
        </w:rPr>
        <w:t>C．社会信用制度的形成应以法律为基础、道德为保障</w:t>
      </w:r>
    </w:p>
    <w:p w:rsidR="00BF6FA2" w:rsidRPr="005A7EB1" w:rsidRDefault="00BF6FA2" w:rsidP="00BF6FA2">
      <w:pPr>
        <w:rPr>
          <w:rFonts w:ascii="楷体" w:eastAsia="楷体" w:hAnsi="楷体"/>
          <w:b/>
          <w:sz w:val="24"/>
          <w:szCs w:val="24"/>
        </w:rPr>
      </w:pPr>
      <w:r w:rsidRPr="005A7EB1">
        <w:rPr>
          <w:rFonts w:ascii="楷体" w:eastAsia="楷体" w:hAnsi="楷体"/>
          <w:b/>
          <w:sz w:val="24"/>
          <w:szCs w:val="24"/>
        </w:rPr>
        <w:t>D．市场主体只有运用法律手段才能保障自身合法利益</w:t>
      </w:r>
    </w:p>
    <w:p w:rsidR="00BF6FA2" w:rsidRPr="005E3F5E" w:rsidRDefault="00BF6FA2" w:rsidP="00BF6FA2">
      <w:pPr>
        <w:rPr>
          <w:sz w:val="24"/>
          <w:szCs w:val="24"/>
        </w:rPr>
      </w:pPr>
      <w:r w:rsidRPr="005E3F5E">
        <w:rPr>
          <w:sz w:val="24"/>
          <w:szCs w:val="24"/>
        </w:rPr>
        <w:t>解析：选</w:t>
      </w:r>
      <w:r w:rsidRPr="005E3F5E">
        <w:rPr>
          <w:sz w:val="24"/>
          <w:szCs w:val="24"/>
        </w:rPr>
        <w:t>B</w:t>
      </w:r>
      <w:r w:rsidRPr="005E3F5E">
        <w:rPr>
          <w:sz w:val="24"/>
          <w:szCs w:val="24"/>
        </w:rPr>
        <w:t xml:space="preserve">　要解决云南旅游市场乱象必须依据法治，依法治理，构建良好的市场秩序，</w:t>
      </w:r>
      <w:r w:rsidRPr="005E3F5E">
        <w:rPr>
          <w:sz w:val="24"/>
          <w:szCs w:val="24"/>
        </w:rPr>
        <w:t>B</w:t>
      </w:r>
      <w:r w:rsidRPr="005E3F5E">
        <w:rPr>
          <w:sz w:val="24"/>
          <w:szCs w:val="24"/>
        </w:rPr>
        <w:t>项正确；</w:t>
      </w:r>
      <w:r w:rsidRPr="005E3F5E">
        <w:rPr>
          <w:sz w:val="24"/>
          <w:szCs w:val="24"/>
        </w:rPr>
        <w:t>A</w:t>
      </w:r>
      <w:r w:rsidRPr="005E3F5E">
        <w:rPr>
          <w:sz w:val="24"/>
          <w:szCs w:val="24"/>
        </w:rPr>
        <w:t>项不正确，属于市场的自发性；</w:t>
      </w:r>
      <w:r w:rsidRPr="005E3F5E">
        <w:rPr>
          <w:sz w:val="24"/>
          <w:szCs w:val="24"/>
        </w:rPr>
        <w:t>C</w:t>
      </w:r>
      <w:r w:rsidRPr="005E3F5E">
        <w:rPr>
          <w:sz w:val="24"/>
          <w:szCs w:val="24"/>
        </w:rPr>
        <w:t>项表述错误，社会信用制度的形成应以道德为基础、法律为保障；</w:t>
      </w:r>
      <w:r w:rsidRPr="005E3F5E">
        <w:rPr>
          <w:sz w:val="24"/>
          <w:szCs w:val="24"/>
        </w:rPr>
        <w:t>D</w:t>
      </w:r>
      <w:r w:rsidRPr="005E3F5E">
        <w:rPr>
          <w:sz w:val="24"/>
          <w:szCs w:val="24"/>
        </w:rPr>
        <w:t>项说法绝对。</w:t>
      </w:r>
    </w:p>
    <w:p w:rsidR="008804AE" w:rsidRDefault="008804AE" w:rsidP="00C71F85">
      <w:pPr>
        <w:rPr>
          <w:rFonts w:ascii="宋体" w:eastAsia="宋体" w:hAnsi="宋体"/>
          <w:b/>
          <w:sz w:val="24"/>
          <w:szCs w:val="24"/>
        </w:rPr>
      </w:pPr>
    </w:p>
    <w:p w:rsidR="0098194E" w:rsidRPr="005E3F5E" w:rsidRDefault="00743F55" w:rsidP="00C71F85">
      <w:pPr>
        <w:rPr>
          <w:rFonts w:ascii="宋体" w:eastAsia="宋体" w:hAnsi="宋体"/>
          <w:b/>
          <w:sz w:val="24"/>
          <w:szCs w:val="24"/>
        </w:rPr>
      </w:pPr>
      <w:r w:rsidRPr="005E3F5E">
        <w:rPr>
          <w:rFonts w:ascii="宋体" w:eastAsia="宋体" w:hAnsi="宋体" w:hint="eastAsia"/>
          <w:b/>
          <w:sz w:val="24"/>
          <w:szCs w:val="24"/>
        </w:rPr>
        <w:t>【总结提升】</w:t>
      </w:r>
    </w:p>
    <w:p w:rsidR="0020374A" w:rsidRPr="005E3F5E" w:rsidRDefault="0020374A" w:rsidP="00086465">
      <w:pPr>
        <w:pStyle w:val="a7"/>
        <w:tabs>
          <w:tab w:val="left" w:pos="3780"/>
        </w:tabs>
        <w:snapToGrid w:val="0"/>
        <w:spacing w:line="360" w:lineRule="auto"/>
        <w:rPr>
          <w:rFonts w:ascii="Times New Roman" w:hAnsi="Times New Roman" w:cs="Times New Roman"/>
          <w:b/>
        </w:rPr>
      </w:pPr>
    </w:p>
    <w:p w:rsidR="00C373DF" w:rsidRPr="005E3F5E" w:rsidRDefault="00132DF3" w:rsidP="00086465">
      <w:pPr>
        <w:pStyle w:val="a7"/>
        <w:tabs>
          <w:tab w:val="left" w:pos="3780"/>
        </w:tabs>
        <w:snapToGrid w:val="0"/>
        <w:spacing w:line="360" w:lineRule="auto"/>
        <w:rPr>
          <w:rFonts w:ascii="Times New Roman" w:hAnsi="Times New Roman" w:cs="Times New Roman"/>
          <w:b/>
        </w:rPr>
      </w:pPr>
      <w:r w:rsidRPr="005E3F5E">
        <w:rPr>
          <w:rFonts w:ascii="Times New Roman" w:hAnsi="Times New Roman" w:cs="Times New Roman" w:hint="eastAsia"/>
          <w:b/>
        </w:rPr>
        <w:t>1.</w:t>
      </w:r>
      <w:r w:rsidR="00C373DF" w:rsidRPr="005E3F5E">
        <w:rPr>
          <w:rFonts w:ascii="Times New Roman" w:hAnsi="Times New Roman" w:cs="Times New Roman"/>
          <w:b/>
        </w:rPr>
        <w:t>图示市场对资源的配置及优点</w:t>
      </w:r>
    </w:p>
    <w:p w:rsidR="00C373DF" w:rsidRPr="005E3F5E" w:rsidRDefault="00C373DF" w:rsidP="00C373DF">
      <w:pPr>
        <w:pStyle w:val="a7"/>
        <w:tabs>
          <w:tab w:val="left" w:pos="3780"/>
        </w:tabs>
        <w:snapToGrid w:val="0"/>
        <w:spacing w:line="360" w:lineRule="auto"/>
        <w:ind w:firstLineChars="200" w:firstLine="422"/>
        <w:jc w:val="center"/>
        <w:rPr>
          <w:rFonts w:ascii="Times New Roman" w:hAnsi="Times New Roman" w:cs="Times New Roman"/>
          <w:b/>
        </w:rPr>
      </w:pPr>
      <w:r w:rsidRPr="005E3F5E">
        <w:rPr>
          <w:rFonts w:ascii="Times New Roman" w:hAnsi="Times New Roman" w:cs="Times New Roman"/>
          <w:b/>
          <w:noProof/>
        </w:rPr>
        <w:drawing>
          <wp:inline distT="0" distB="0" distL="0" distR="0">
            <wp:extent cx="5591175" cy="2028825"/>
            <wp:effectExtent l="19050" t="0" r="0" b="0"/>
            <wp:docPr id="20" name="图片 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学科网(www.zxxk.com)--教育资源门户，提供试卷、教案、课件、论文、素材及各类教学资源下载，还有大量而丰富的教学相关资讯！"/>
                    <pic:cNvPicPr>
                      <a:picLocks noChangeAspect="1" noChangeArrowheads="1"/>
                    </pic:cNvPicPr>
                  </pic:nvPicPr>
                  <pic:blipFill>
                    <a:blip r:embed="rId12" r:link="rId13" cstate="print"/>
                    <a:srcRect/>
                    <a:stretch>
                      <a:fillRect/>
                    </a:stretch>
                  </pic:blipFill>
                  <pic:spPr bwMode="auto">
                    <a:xfrm>
                      <a:off x="0" y="0"/>
                      <a:ext cx="5606356" cy="2034334"/>
                    </a:xfrm>
                    <a:prstGeom prst="rect">
                      <a:avLst/>
                    </a:prstGeom>
                    <a:noFill/>
                    <a:ln w="9525">
                      <a:noFill/>
                      <a:miter lim="800000"/>
                      <a:headEnd/>
                      <a:tailEnd/>
                    </a:ln>
                  </pic:spPr>
                </pic:pic>
              </a:graphicData>
            </a:graphic>
          </wp:inline>
        </w:drawing>
      </w:r>
    </w:p>
    <w:p w:rsidR="00086465" w:rsidRPr="005E3F5E" w:rsidRDefault="00086465" w:rsidP="00086465">
      <w:pPr>
        <w:pStyle w:val="a7"/>
        <w:tabs>
          <w:tab w:val="left" w:pos="4139"/>
        </w:tabs>
        <w:snapToGrid w:val="0"/>
        <w:ind w:left="276" w:hangingChars="131" w:hanging="276"/>
        <w:rPr>
          <w:rFonts w:ascii="MingLiU_HKSCS" w:hAnsi="MingLiU_HKSCS" w:cs="MingLiU_HKSCS"/>
          <w:b/>
        </w:rPr>
      </w:pPr>
      <w:r w:rsidRPr="005E3F5E">
        <w:rPr>
          <w:rFonts w:ascii="Times New Roman" w:eastAsia="黑体" w:hAnsi="Times New Roman" w:cs="Times New Roman" w:hint="eastAsia"/>
          <w:b/>
        </w:rPr>
        <w:t>2.</w:t>
      </w:r>
      <w:r w:rsidRPr="005E3F5E">
        <w:rPr>
          <w:rFonts w:ascii="Times New Roman" w:eastAsia="黑体" w:hAnsi="Times New Roman" w:cs="Times New Roman"/>
          <w:b/>
        </w:rPr>
        <w:t>区分市场调节的自发性、盲目性、滞后性</w:t>
      </w:r>
    </w:p>
    <w:p w:rsidR="00086465" w:rsidRPr="005E3F5E" w:rsidRDefault="00086465" w:rsidP="00086465">
      <w:pPr>
        <w:pStyle w:val="a7"/>
        <w:tabs>
          <w:tab w:val="left" w:pos="4139"/>
        </w:tabs>
        <w:snapToGrid w:val="0"/>
        <w:ind w:firstLineChars="196" w:firstLine="412"/>
        <w:rPr>
          <w:rFonts w:ascii="MingLiU_HKSCS" w:hAnsi="MingLiU_HKSCS" w:cs="MingLiU_HKSCS"/>
          <w:b/>
        </w:rPr>
      </w:pPr>
      <w:r w:rsidRPr="005E3F5E">
        <w:rPr>
          <w:rFonts w:ascii="Times New Roman" w:eastAsia="仿宋_GB2312" w:hAnsi="Times New Roman" w:cs="Times New Roman"/>
          <w:b/>
        </w:rPr>
        <w:t>(1)</w:t>
      </w:r>
      <w:r w:rsidRPr="005E3F5E">
        <w:rPr>
          <w:rFonts w:ascii="Times New Roman" w:eastAsia="仿宋_GB2312" w:hAnsi="Times New Roman" w:cs="Times New Roman"/>
          <w:b/>
        </w:rPr>
        <w:t>引起的原因不同：自发性是由价值规律的自发调节引起的；盲目性是生产经营者不能完全掌握各方面的信息所致；滞后性是市场调节存在着一定的时间差所致。</w:t>
      </w:r>
    </w:p>
    <w:p w:rsidR="00086465" w:rsidRPr="005E3F5E" w:rsidRDefault="00086465" w:rsidP="00086465">
      <w:pPr>
        <w:pStyle w:val="a7"/>
        <w:tabs>
          <w:tab w:val="left" w:pos="4139"/>
        </w:tabs>
        <w:snapToGrid w:val="0"/>
        <w:ind w:firstLineChars="196" w:firstLine="412"/>
        <w:rPr>
          <w:rFonts w:ascii="MingLiU_HKSCS" w:hAnsi="MingLiU_HKSCS" w:cs="MingLiU_HKSCS"/>
          <w:b/>
        </w:rPr>
      </w:pPr>
      <w:r w:rsidRPr="005E3F5E">
        <w:rPr>
          <w:rFonts w:ascii="Times New Roman" w:eastAsia="仿宋_GB2312" w:hAnsi="Times New Roman" w:cs="Times New Roman"/>
          <w:b/>
        </w:rPr>
        <w:lastRenderedPageBreak/>
        <w:t>(2)</w:t>
      </w:r>
      <w:r w:rsidRPr="005E3F5E">
        <w:rPr>
          <w:rFonts w:ascii="Times New Roman" w:eastAsia="仿宋_GB2312" w:hAnsi="Times New Roman" w:cs="Times New Roman"/>
          <w:b/>
        </w:rPr>
        <w:t>判断的标准不同：自发性行为一般属于违反法律、道德的行为；而盲目性和滞后性都与信息传递不畅有关</w:t>
      </w:r>
      <w:r w:rsidRPr="005E3F5E">
        <w:rPr>
          <w:rFonts w:ascii="MingLiU_HKSCS" w:hAnsi="MingLiU_HKSCS" w:cs="MingLiU_HKSCS" w:hint="eastAsia"/>
          <w:b/>
        </w:rPr>
        <w:t>，</w:t>
      </w:r>
      <w:r w:rsidRPr="005E3F5E">
        <w:rPr>
          <w:rFonts w:ascii="Times New Roman" w:eastAsia="仿宋_GB2312" w:hAnsi="Times New Roman" w:cs="Times New Roman"/>
          <w:b/>
        </w:rPr>
        <w:t>只不过前者强调无法全面掌握信息</w:t>
      </w:r>
      <w:r w:rsidRPr="005E3F5E">
        <w:rPr>
          <w:rFonts w:ascii="MingLiU_HKSCS" w:hAnsi="MingLiU_HKSCS" w:cs="MingLiU_HKSCS" w:hint="eastAsia"/>
          <w:b/>
        </w:rPr>
        <w:t>，</w:t>
      </w:r>
      <w:r w:rsidRPr="005E3F5E">
        <w:rPr>
          <w:rFonts w:ascii="Times New Roman" w:eastAsia="仿宋_GB2312" w:hAnsi="Times New Roman" w:cs="Times New Roman"/>
          <w:b/>
        </w:rPr>
        <w:t>后者强调信息反映不及时。</w:t>
      </w:r>
    </w:p>
    <w:p w:rsidR="00086465" w:rsidRPr="005E3F5E" w:rsidRDefault="00086465" w:rsidP="00086465">
      <w:pPr>
        <w:pStyle w:val="a7"/>
        <w:tabs>
          <w:tab w:val="left" w:pos="3780"/>
        </w:tabs>
        <w:snapToGrid w:val="0"/>
        <w:ind w:firstLineChars="200" w:firstLine="420"/>
        <w:rPr>
          <w:rFonts w:ascii="Times New Roman" w:hAnsi="Times New Roman" w:cs="Times New Roman"/>
          <w:b/>
        </w:rPr>
      </w:pPr>
      <w:r w:rsidRPr="005E3F5E">
        <w:rPr>
          <w:rFonts w:ascii="Times New Roman" w:eastAsia="仿宋_GB2312" w:hAnsi="Times New Roman" w:cs="Times New Roman"/>
          <w:b/>
        </w:rPr>
        <w:t>(3)</w:t>
      </w:r>
      <w:r w:rsidRPr="005E3F5E">
        <w:rPr>
          <w:rFonts w:ascii="Times New Roman" w:eastAsia="仿宋_GB2312" w:hAnsi="Times New Roman" w:cs="Times New Roman"/>
          <w:b/>
        </w:rPr>
        <w:t>各自的侧重点不同：自发性强调逐利心态导致的只顾眼前不顾长远、只顾自己不顾他人和社会的不正当行为；盲目性强调决策的作出与市</w:t>
      </w:r>
      <w:r w:rsidRPr="005E3F5E">
        <w:rPr>
          <w:rFonts w:ascii="Times New Roman" w:eastAsia="仿宋_GB2312" w:hAnsi="Times New Roman" w:cs="Times New Roman" w:hint="eastAsia"/>
          <w:b/>
        </w:rPr>
        <w:t>场供求形势不符；滞后性强调决策的调整落后于市场供求的变化。</w:t>
      </w:r>
    </w:p>
    <w:p w:rsidR="00086465" w:rsidRPr="005E3F5E" w:rsidRDefault="00086465" w:rsidP="00086465">
      <w:pPr>
        <w:pStyle w:val="a7"/>
        <w:tabs>
          <w:tab w:val="left" w:pos="3780"/>
        </w:tabs>
        <w:snapToGrid w:val="0"/>
        <w:rPr>
          <w:rFonts w:ascii="Times New Roman" w:hAnsi="Times New Roman" w:cs="Times New Roman"/>
          <w:b/>
        </w:rPr>
      </w:pPr>
    </w:p>
    <w:p w:rsidR="00C373DF" w:rsidRPr="005E3F5E" w:rsidRDefault="00086465" w:rsidP="00086465">
      <w:pPr>
        <w:pStyle w:val="a7"/>
        <w:tabs>
          <w:tab w:val="left" w:pos="3780"/>
        </w:tabs>
        <w:snapToGrid w:val="0"/>
        <w:rPr>
          <w:rFonts w:ascii="Times New Roman" w:hAnsi="Times New Roman" w:cs="Times New Roman"/>
          <w:b/>
        </w:rPr>
      </w:pPr>
      <w:r w:rsidRPr="005E3F5E">
        <w:rPr>
          <w:rFonts w:ascii="Times New Roman" w:hAnsi="Times New Roman" w:cs="Times New Roman" w:hint="eastAsia"/>
          <w:b/>
        </w:rPr>
        <w:t>3.</w:t>
      </w:r>
      <w:r w:rsidR="00C373DF" w:rsidRPr="005E3F5E">
        <w:rPr>
          <w:rFonts w:ascii="Times New Roman" w:hAnsi="Times New Roman" w:cs="Times New Roman"/>
          <w:b/>
        </w:rPr>
        <w:t>区分宏观调控的三种手段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38"/>
        <w:gridCol w:w="7769"/>
      </w:tblGrid>
      <w:tr w:rsidR="00C373DF" w:rsidRPr="005E3F5E" w:rsidTr="00086465">
        <w:trPr>
          <w:trHeight w:val="236"/>
          <w:jc w:val="center"/>
        </w:trPr>
        <w:tc>
          <w:tcPr>
            <w:tcW w:w="1838" w:type="dxa"/>
            <w:vAlign w:val="center"/>
          </w:tcPr>
          <w:p w:rsidR="00C373DF" w:rsidRPr="005E3F5E" w:rsidRDefault="00C373DF" w:rsidP="00C373DF">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手段</w:t>
            </w:r>
          </w:p>
        </w:tc>
        <w:tc>
          <w:tcPr>
            <w:tcW w:w="7769" w:type="dxa"/>
            <w:vAlign w:val="center"/>
          </w:tcPr>
          <w:p w:rsidR="00C373DF" w:rsidRPr="005E3F5E" w:rsidRDefault="00C373DF" w:rsidP="00C373DF">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关键词</w:t>
            </w:r>
          </w:p>
        </w:tc>
      </w:tr>
      <w:tr w:rsidR="00C373DF" w:rsidRPr="005E3F5E" w:rsidTr="00086465">
        <w:trPr>
          <w:trHeight w:val="323"/>
          <w:jc w:val="center"/>
        </w:trPr>
        <w:tc>
          <w:tcPr>
            <w:tcW w:w="1838" w:type="dxa"/>
            <w:vAlign w:val="center"/>
          </w:tcPr>
          <w:p w:rsidR="00C373DF" w:rsidRPr="005E3F5E" w:rsidRDefault="00C373DF" w:rsidP="00C373DF">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经济手段</w:t>
            </w:r>
          </w:p>
        </w:tc>
        <w:tc>
          <w:tcPr>
            <w:tcW w:w="7769" w:type="dxa"/>
            <w:vAlign w:val="center"/>
          </w:tcPr>
          <w:p w:rsidR="00C373DF" w:rsidRPr="005E3F5E" w:rsidRDefault="00C373DF" w:rsidP="00C373DF">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经济政策、经济计划</w:t>
            </w:r>
            <w:r w:rsidRPr="005E3F5E">
              <w:rPr>
                <w:rFonts w:ascii="Times New Roman" w:hAnsi="Times New Roman" w:cs="Times New Roman"/>
                <w:b/>
              </w:rPr>
              <w:t>(</w:t>
            </w:r>
            <w:r w:rsidRPr="005E3F5E">
              <w:rPr>
                <w:rFonts w:ascii="Times New Roman" w:eastAsia="楷体_GB2312" w:hAnsi="Times New Roman" w:cs="Times New Roman"/>
                <w:b/>
              </w:rPr>
              <w:t>规划</w:t>
            </w:r>
            <w:r w:rsidRPr="005E3F5E">
              <w:rPr>
                <w:rFonts w:ascii="Times New Roman" w:hAnsi="Times New Roman" w:cs="Times New Roman"/>
                <w:b/>
              </w:rPr>
              <w:t>)</w:t>
            </w:r>
            <w:r w:rsidRPr="005E3F5E">
              <w:rPr>
                <w:rFonts w:ascii="Times New Roman" w:hAnsi="Times New Roman" w:cs="Times New Roman"/>
                <w:b/>
              </w:rPr>
              <w:t>、财政政策、货币政策</w:t>
            </w:r>
          </w:p>
        </w:tc>
      </w:tr>
      <w:tr w:rsidR="00C373DF" w:rsidRPr="005E3F5E" w:rsidTr="00086465">
        <w:trPr>
          <w:trHeight w:val="236"/>
          <w:jc w:val="center"/>
        </w:trPr>
        <w:tc>
          <w:tcPr>
            <w:tcW w:w="1838" w:type="dxa"/>
            <w:vAlign w:val="center"/>
          </w:tcPr>
          <w:p w:rsidR="00C373DF" w:rsidRPr="005E3F5E" w:rsidRDefault="00C373DF" w:rsidP="00C373DF">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法律手段</w:t>
            </w:r>
          </w:p>
        </w:tc>
        <w:tc>
          <w:tcPr>
            <w:tcW w:w="7769" w:type="dxa"/>
            <w:vAlign w:val="center"/>
          </w:tcPr>
          <w:p w:rsidR="00C373DF" w:rsidRPr="005E3F5E" w:rsidRDefault="00C373DF" w:rsidP="00C373DF">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经济立法、经济司法、依法查处、依法打击</w:t>
            </w:r>
          </w:p>
        </w:tc>
      </w:tr>
      <w:tr w:rsidR="00C373DF" w:rsidRPr="005E3F5E" w:rsidTr="00086465">
        <w:trPr>
          <w:trHeight w:val="245"/>
          <w:jc w:val="center"/>
        </w:trPr>
        <w:tc>
          <w:tcPr>
            <w:tcW w:w="1838" w:type="dxa"/>
            <w:vAlign w:val="center"/>
          </w:tcPr>
          <w:p w:rsidR="00C373DF" w:rsidRPr="005E3F5E" w:rsidRDefault="00C373DF" w:rsidP="00C373DF">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行政手段</w:t>
            </w:r>
          </w:p>
        </w:tc>
        <w:tc>
          <w:tcPr>
            <w:tcW w:w="7769" w:type="dxa"/>
            <w:vAlign w:val="center"/>
          </w:tcPr>
          <w:p w:rsidR="00C373DF" w:rsidRPr="005E3F5E" w:rsidRDefault="00C373DF" w:rsidP="00C373DF">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行政命令、指示、规定</w:t>
            </w:r>
          </w:p>
        </w:tc>
      </w:tr>
    </w:tbl>
    <w:p w:rsidR="00086465" w:rsidRPr="005E3F5E" w:rsidRDefault="00086465" w:rsidP="00086465">
      <w:pPr>
        <w:pStyle w:val="a7"/>
        <w:tabs>
          <w:tab w:val="left" w:pos="3780"/>
        </w:tabs>
        <w:snapToGrid w:val="0"/>
        <w:ind w:firstLineChars="200" w:firstLine="422"/>
        <w:rPr>
          <w:rFonts w:ascii="Times New Roman" w:hAnsi="Times New Roman" w:cs="Times New Roman"/>
          <w:b/>
        </w:rPr>
      </w:pPr>
    </w:p>
    <w:p w:rsidR="00C373DF" w:rsidRPr="005E3F5E" w:rsidRDefault="00086465" w:rsidP="00086465">
      <w:pPr>
        <w:pStyle w:val="a7"/>
        <w:tabs>
          <w:tab w:val="left" w:pos="3780"/>
        </w:tabs>
        <w:snapToGrid w:val="0"/>
        <w:rPr>
          <w:rFonts w:ascii="Times New Roman" w:hAnsi="Times New Roman" w:cs="Times New Roman"/>
          <w:b/>
        </w:rPr>
      </w:pPr>
      <w:r w:rsidRPr="005E3F5E">
        <w:rPr>
          <w:rFonts w:ascii="Times New Roman" w:hAnsi="Times New Roman" w:cs="Times New Roman" w:hint="eastAsia"/>
          <w:b/>
        </w:rPr>
        <w:t>4.</w:t>
      </w:r>
      <w:r w:rsidR="00C373DF" w:rsidRPr="005E3F5E">
        <w:rPr>
          <w:rFonts w:ascii="Times New Roman" w:hAnsi="Times New Roman" w:cs="Times New Roman"/>
          <w:b/>
        </w:rPr>
        <w:t>宏观调控在国民经济中的作用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6"/>
        <w:gridCol w:w="7943"/>
      </w:tblGrid>
      <w:tr w:rsidR="00C373DF" w:rsidRPr="005E3F5E" w:rsidTr="00086465">
        <w:trPr>
          <w:trHeight w:val="164"/>
          <w:jc w:val="center"/>
        </w:trPr>
        <w:tc>
          <w:tcPr>
            <w:tcW w:w="1666" w:type="dxa"/>
            <w:vAlign w:val="center"/>
          </w:tcPr>
          <w:p w:rsidR="00C373DF" w:rsidRPr="005E3F5E" w:rsidRDefault="00C373DF" w:rsidP="00C373DF">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角度</w:t>
            </w:r>
          </w:p>
        </w:tc>
        <w:tc>
          <w:tcPr>
            <w:tcW w:w="7943" w:type="dxa"/>
            <w:vAlign w:val="center"/>
          </w:tcPr>
          <w:p w:rsidR="00C373DF" w:rsidRPr="005E3F5E" w:rsidRDefault="00C373DF" w:rsidP="00C373DF">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宏观调控的具体作用表现</w:t>
            </w:r>
          </w:p>
        </w:tc>
      </w:tr>
      <w:tr w:rsidR="00C373DF" w:rsidRPr="005E3F5E" w:rsidTr="00086465">
        <w:trPr>
          <w:trHeight w:val="501"/>
          <w:jc w:val="center"/>
        </w:trPr>
        <w:tc>
          <w:tcPr>
            <w:tcW w:w="1666" w:type="dxa"/>
            <w:vAlign w:val="center"/>
          </w:tcPr>
          <w:p w:rsidR="00C373DF" w:rsidRPr="005E3F5E" w:rsidRDefault="00C373DF" w:rsidP="00C373DF">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生产</w:t>
            </w:r>
          </w:p>
        </w:tc>
        <w:tc>
          <w:tcPr>
            <w:tcW w:w="7943" w:type="dxa"/>
            <w:vAlign w:val="center"/>
          </w:tcPr>
          <w:p w:rsidR="00C373DF" w:rsidRPr="005E3F5E" w:rsidRDefault="00C373DF" w:rsidP="00C373DF">
            <w:pPr>
              <w:pStyle w:val="a7"/>
              <w:tabs>
                <w:tab w:val="left" w:pos="3780"/>
              </w:tabs>
              <w:snapToGrid w:val="0"/>
              <w:rPr>
                <w:rFonts w:ascii="Times New Roman" w:hAnsi="Times New Roman" w:cs="Times New Roman"/>
                <w:b/>
              </w:rPr>
            </w:pPr>
            <w:r w:rsidRPr="005E3F5E">
              <w:rPr>
                <w:rFonts w:ascii="Times New Roman" w:hAnsi="Times New Roman" w:cs="Times New Roman"/>
                <w:b/>
              </w:rPr>
              <w:t>国家一般采取财政、产业、分配等经济政策，通过对商品价格的干预，引导企业生产。通过行政手段和法律手段，鼓励创新，淘汰落后产能，优化产业结构，优化资源配置，保护创新发明者的合法权益</w:t>
            </w:r>
          </w:p>
        </w:tc>
      </w:tr>
      <w:tr w:rsidR="00C373DF" w:rsidRPr="005E3F5E" w:rsidTr="00086465">
        <w:trPr>
          <w:trHeight w:val="501"/>
          <w:jc w:val="center"/>
        </w:trPr>
        <w:tc>
          <w:tcPr>
            <w:tcW w:w="1666" w:type="dxa"/>
            <w:vAlign w:val="center"/>
          </w:tcPr>
          <w:p w:rsidR="00C373DF" w:rsidRPr="005E3F5E" w:rsidRDefault="00C373DF" w:rsidP="00C373DF">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分配</w:t>
            </w:r>
          </w:p>
        </w:tc>
        <w:tc>
          <w:tcPr>
            <w:tcW w:w="7943" w:type="dxa"/>
            <w:vAlign w:val="center"/>
          </w:tcPr>
          <w:p w:rsidR="00C373DF" w:rsidRPr="005E3F5E" w:rsidRDefault="00C373DF" w:rsidP="00C373DF">
            <w:pPr>
              <w:pStyle w:val="a7"/>
              <w:tabs>
                <w:tab w:val="left" w:pos="3780"/>
              </w:tabs>
              <w:snapToGrid w:val="0"/>
              <w:rPr>
                <w:rFonts w:ascii="Times New Roman" w:hAnsi="Times New Roman" w:cs="Times New Roman"/>
                <w:b/>
              </w:rPr>
            </w:pPr>
            <w:r w:rsidRPr="005E3F5E">
              <w:rPr>
                <w:rFonts w:ascii="Times New Roman" w:hAnsi="Times New Roman" w:cs="Times New Roman"/>
                <w:b/>
              </w:rPr>
              <w:t>通过行政手段和法律手段，取缔非法收入，调节过高收入。强化税收调节，防止两极分化，并发挥财政促进社会公平、改善人民生活的作用，健全按生产要素分配，调动劳动者积极性</w:t>
            </w:r>
          </w:p>
        </w:tc>
      </w:tr>
      <w:tr w:rsidR="00C373DF" w:rsidRPr="005E3F5E" w:rsidTr="00086465">
        <w:trPr>
          <w:trHeight w:val="330"/>
          <w:jc w:val="center"/>
        </w:trPr>
        <w:tc>
          <w:tcPr>
            <w:tcW w:w="1666" w:type="dxa"/>
            <w:vAlign w:val="center"/>
          </w:tcPr>
          <w:p w:rsidR="00C373DF" w:rsidRPr="005E3F5E" w:rsidRDefault="00C373DF" w:rsidP="00C373DF">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交换</w:t>
            </w:r>
          </w:p>
        </w:tc>
        <w:tc>
          <w:tcPr>
            <w:tcW w:w="7943" w:type="dxa"/>
            <w:vAlign w:val="center"/>
          </w:tcPr>
          <w:p w:rsidR="00C373DF" w:rsidRPr="005E3F5E" w:rsidRDefault="00C373DF" w:rsidP="00C373DF">
            <w:pPr>
              <w:pStyle w:val="a7"/>
              <w:tabs>
                <w:tab w:val="left" w:pos="3780"/>
              </w:tabs>
              <w:snapToGrid w:val="0"/>
              <w:rPr>
                <w:rFonts w:ascii="Times New Roman" w:hAnsi="Times New Roman" w:cs="Times New Roman"/>
                <w:b/>
              </w:rPr>
            </w:pPr>
            <w:r w:rsidRPr="005E3F5E">
              <w:rPr>
                <w:rFonts w:ascii="Times New Roman" w:hAnsi="Times New Roman" w:cs="Times New Roman"/>
                <w:b/>
              </w:rPr>
              <w:t>货币是商品交换的重要媒介，国家通过调整货币政策，控制市场流通中的货币量，调节社会供求的关系</w:t>
            </w:r>
          </w:p>
        </w:tc>
      </w:tr>
      <w:tr w:rsidR="00C373DF" w:rsidRPr="005E3F5E" w:rsidTr="00086465">
        <w:trPr>
          <w:trHeight w:val="330"/>
          <w:jc w:val="center"/>
        </w:trPr>
        <w:tc>
          <w:tcPr>
            <w:tcW w:w="1666" w:type="dxa"/>
            <w:vAlign w:val="center"/>
          </w:tcPr>
          <w:p w:rsidR="00C373DF" w:rsidRPr="005E3F5E" w:rsidRDefault="00C373DF" w:rsidP="00C373DF">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消费</w:t>
            </w:r>
          </w:p>
        </w:tc>
        <w:tc>
          <w:tcPr>
            <w:tcW w:w="7943" w:type="dxa"/>
            <w:vAlign w:val="center"/>
          </w:tcPr>
          <w:p w:rsidR="00C373DF" w:rsidRPr="005E3F5E" w:rsidRDefault="00C373DF" w:rsidP="00C373DF">
            <w:pPr>
              <w:pStyle w:val="a7"/>
              <w:tabs>
                <w:tab w:val="left" w:pos="3780"/>
              </w:tabs>
              <w:snapToGrid w:val="0"/>
              <w:rPr>
                <w:rFonts w:ascii="Times New Roman" w:hAnsi="Times New Roman" w:cs="Times New Roman"/>
                <w:b/>
              </w:rPr>
            </w:pPr>
            <w:r w:rsidRPr="005E3F5E">
              <w:rPr>
                <w:rFonts w:ascii="Times New Roman" w:hAnsi="Times New Roman" w:cs="Times New Roman"/>
                <w:b/>
              </w:rPr>
              <w:t>通过调整消费税以及行政命令的形式，引导促进居民科学、文明、绿色消费，节约资源，保护环境。如提高白酒的消费税、提高奢侈品的消费税</w:t>
            </w:r>
          </w:p>
        </w:tc>
      </w:tr>
      <w:tr w:rsidR="00C373DF" w:rsidRPr="005E3F5E" w:rsidTr="00086465">
        <w:trPr>
          <w:trHeight w:val="330"/>
          <w:jc w:val="center"/>
        </w:trPr>
        <w:tc>
          <w:tcPr>
            <w:tcW w:w="1666" w:type="dxa"/>
            <w:vAlign w:val="center"/>
          </w:tcPr>
          <w:p w:rsidR="00C373DF" w:rsidRPr="005E3F5E" w:rsidRDefault="00C373DF" w:rsidP="00C373DF">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转方式调结构</w:t>
            </w:r>
          </w:p>
        </w:tc>
        <w:tc>
          <w:tcPr>
            <w:tcW w:w="7943" w:type="dxa"/>
            <w:vAlign w:val="center"/>
          </w:tcPr>
          <w:p w:rsidR="00C373DF" w:rsidRPr="005E3F5E" w:rsidRDefault="00C373DF" w:rsidP="00C373DF">
            <w:pPr>
              <w:pStyle w:val="a7"/>
              <w:tabs>
                <w:tab w:val="left" w:pos="3780"/>
              </w:tabs>
              <w:snapToGrid w:val="0"/>
              <w:rPr>
                <w:rFonts w:ascii="Times New Roman" w:hAnsi="Times New Roman" w:cs="Times New Roman"/>
                <w:b/>
              </w:rPr>
            </w:pPr>
            <w:r w:rsidRPr="005E3F5E">
              <w:rPr>
                <w:rFonts w:ascii="Times New Roman" w:hAnsi="Times New Roman" w:cs="Times New Roman"/>
                <w:b/>
              </w:rPr>
              <w:t>促进科技进步和创新，提高自主创新能力，统筹城乡发展和区域协调发展，建设资源节约型社会等</w:t>
            </w:r>
          </w:p>
        </w:tc>
      </w:tr>
      <w:tr w:rsidR="00C373DF" w:rsidRPr="005E3F5E" w:rsidTr="00086465">
        <w:trPr>
          <w:trHeight w:val="336"/>
          <w:jc w:val="center"/>
        </w:trPr>
        <w:tc>
          <w:tcPr>
            <w:tcW w:w="1666" w:type="dxa"/>
            <w:vAlign w:val="center"/>
          </w:tcPr>
          <w:p w:rsidR="00C373DF" w:rsidRPr="005E3F5E" w:rsidRDefault="00C373DF" w:rsidP="00C373DF">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对外开放</w:t>
            </w:r>
          </w:p>
        </w:tc>
        <w:tc>
          <w:tcPr>
            <w:tcW w:w="7943" w:type="dxa"/>
            <w:vAlign w:val="center"/>
          </w:tcPr>
          <w:p w:rsidR="00C373DF" w:rsidRPr="005E3F5E" w:rsidRDefault="00C373DF" w:rsidP="00C373DF">
            <w:pPr>
              <w:pStyle w:val="a7"/>
              <w:tabs>
                <w:tab w:val="left" w:pos="3780"/>
              </w:tabs>
              <w:snapToGrid w:val="0"/>
              <w:rPr>
                <w:rFonts w:ascii="Times New Roman" w:hAnsi="Times New Roman" w:cs="Times New Roman"/>
                <w:b/>
              </w:rPr>
            </w:pPr>
            <w:r w:rsidRPr="005E3F5E">
              <w:rPr>
                <w:rFonts w:ascii="Times New Roman" w:hAnsi="Times New Roman" w:cs="Times New Roman"/>
                <w:b/>
              </w:rPr>
              <w:t>通过提高或降低关税、出口退税等政策，调节进出口，保持国际收支平衡，提高企业国际竞争力，维护国家经济安全</w:t>
            </w:r>
          </w:p>
        </w:tc>
      </w:tr>
    </w:tbl>
    <w:p w:rsidR="00C373DF" w:rsidRDefault="00C373DF" w:rsidP="00C71F85">
      <w:pPr>
        <w:rPr>
          <w:rFonts w:ascii="宋体" w:eastAsia="宋体" w:hAnsi="宋体"/>
          <w:b/>
          <w:sz w:val="24"/>
          <w:szCs w:val="24"/>
        </w:rPr>
      </w:pPr>
    </w:p>
    <w:p w:rsidR="00220368" w:rsidRPr="00D51DEC" w:rsidRDefault="00220368" w:rsidP="00220368">
      <w:pPr>
        <w:rPr>
          <w:rFonts w:ascii="黑体" w:eastAsia="黑体" w:hAnsi="黑体"/>
          <w:b/>
          <w:szCs w:val="21"/>
        </w:rPr>
      </w:pPr>
      <w:r>
        <w:rPr>
          <w:rFonts w:ascii="黑体" w:eastAsia="黑体" w:hAnsi="黑体" w:hint="eastAsia"/>
          <w:b/>
          <w:szCs w:val="21"/>
        </w:rPr>
        <w:t>5</w:t>
      </w:r>
      <w:r w:rsidRPr="00D51DEC">
        <w:rPr>
          <w:rFonts w:ascii="黑体" w:eastAsia="黑体" w:hAnsi="黑体" w:hint="eastAsia"/>
          <w:b/>
          <w:szCs w:val="21"/>
        </w:rPr>
        <w:t>.</w:t>
      </w:r>
      <w:r w:rsidRPr="00D51DEC">
        <w:rPr>
          <w:rFonts w:ascii="黑体" w:eastAsia="黑体" w:hAnsi="黑体"/>
          <w:b/>
          <w:szCs w:val="21"/>
        </w:rPr>
        <w:t>辨别财政政策和货币政策</w:t>
      </w:r>
      <w:r>
        <w:rPr>
          <w:rFonts w:ascii="黑体" w:eastAsia="黑体" w:hAnsi="黑体" w:hint="eastAsia"/>
          <w:b/>
          <w:szCs w:val="21"/>
        </w:rPr>
        <w:t>(见专题二)</w:t>
      </w:r>
    </w:p>
    <w:p w:rsidR="00220368" w:rsidRDefault="00220368" w:rsidP="00220368">
      <w:pPr>
        <w:pStyle w:val="a7"/>
        <w:tabs>
          <w:tab w:val="left" w:pos="3780"/>
        </w:tabs>
        <w:snapToGrid w:val="0"/>
        <w:rPr>
          <w:rFonts w:ascii="Times New Roman" w:eastAsia="黑体" w:hAnsi="Times New Roman" w:cs="Times New Roman"/>
          <w:b/>
        </w:rPr>
      </w:pPr>
      <w:r>
        <w:rPr>
          <w:rFonts w:ascii="Times New Roman" w:eastAsia="黑体" w:hAnsi="Times New Roman" w:cs="Times New Roman" w:hint="eastAsia"/>
          <w:b/>
        </w:rPr>
        <w:t>6</w:t>
      </w:r>
      <w:r>
        <w:rPr>
          <w:rFonts w:ascii="Times New Roman" w:eastAsia="黑体" w:hAnsi="Times New Roman" w:cs="Times New Roman"/>
          <w:b/>
        </w:rPr>
        <w:t>．准确理解货币政策主要工具的应用</w:t>
      </w:r>
      <w:r>
        <w:rPr>
          <w:rFonts w:ascii="黑体" w:eastAsia="黑体" w:hAnsi="黑体" w:hint="eastAsia"/>
          <w:b/>
        </w:rPr>
        <w:t>(见专题二)</w:t>
      </w:r>
    </w:p>
    <w:p w:rsidR="00220368" w:rsidRDefault="00220368" w:rsidP="00220368">
      <w:pPr>
        <w:pStyle w:val="a7"/>
        <w:tabs>
          <w:tab w:val="left" w:pos="3780"/>
        </w:tabs>
        <w:snapToGrid w:val="0"/>
        <w:rPr>
          <w:rFonts w:ascii="Times New Roman" w:eastAsia="黑体" w:hAnsi="Times New Roman" w:cs="Times New Roman"/>
          <w:b/>
        </w:rPr>
      </w:pPr>
      <w:r>
        <w:rPr>
          <w:rFonts w:ascii="Times New Roman" w:eastAsia="黑体" w:hAnsi="Times New Roman" w:cs="Times New Roman" w:hint="eastAsia"/>
          <w:b/>
        </w:rPr>
        <w:t>7</w:t>
      </w:r>
      <w:r>
        <w:rPr>
          <w:rFonts w:ascii="Times New Roman" w:eastAsia="黑体" w:hAnsi="Times New Roman" w:cs="Times New Roman"/>
          <w:b/>
        </w:rPr>
        <w:t>．扩张性财政政策与紧缩性财政政策的比较</w:t>
      </w:r>
      <w:r>
        <w:rPr>
          <w:rFonts w:ascii="黑体" w:eastAsia="黑体" w:hAnsi="黑体" w:hint="eastAsia"/>
          <w:b/>
        </w:rPr>
        <w:t>(见专题二)</w:t>
      </w:r>
    </w:p>
    <w:p w:rsidR="00220368" w:rsidRPr="005E3F5E" w:rsidRDefault="00220368" w:rsidP="00C71F85">
      <w:pPr>
        <w:rPr>
          <w:rFonts w:ascii="宋体" w:eastAsia="宋体" w:hAnsi="宋体"/>
          <w:b/>
          <w:sz w:val="24"/>
          <w:szCs w:val="24"/>
        </w:rPr>
      </w:pPr>
    </w:p>
    <w:p w:rsidR="00C71F85" w:rsidRPr="005E3F5E" w:rsidRDefault="00C71F85" w:rsidP="00C71F85">
      <w:pPr>
        <w:rPr>
          <w:rFonts w:ascii="宋体" w:eastAsia="宋体" w:hAnsi="宋体"/>
          <w:b/>
          <w:sz w:val="24"/>
          <w:szCs w:val="24"/>
        </w:rPr>
      </w:pPr>
      <w:r w:rsidRPr="005E3F5E">
        <w:rPr>
          <w:rFonts w:ascii="宋体" w:eastAsia="宋体" w:hAnsi="宋体" w:hint="eastAsia"/>
          <w:b/>
          <w:sz w:val="24"/>
          <w:szCs w:val="24"/>
        </w:rPr>
        <w:t>【高考预测】</w:t>
      </w:r>
    </w:p>
    <w:p w:rsidR="0098194E" w:rsidRPr="005A7EB1" w:rsidRDefault="008825DC" w:rsidP="00086465">
      <w:pPr>
        <w:rPr>
          <w:rFonts w:ascii="黑体" w:eastAsia="黑体" w:hAnsi="黑体"/>
          <w:sz w:val="24"/>
          <w:szCs w:val="24"/>
        </w:rPr>
      </w:pPr>
      <w:r w:rsidRPr="005A7EB1">
        <w:rPr>
          <w:rFonts w:ascii="黑体" w:eastAsia="黑体" w:hAnsi="黑体"/>
          <w:sz w:val="24"/>
          <w:szCs w:val="24"/>
        </w:rPr>
        <w:t>宏观调控是社会主义市场经济体制的重要组成部分，我国科学的宏观调控事关经济社会发展的方方面面。</w:t>
      </w:r>
      <w:r w:rsidR="00086465" w:rsidRPr="005A7EB1">
        <w:rPr>
          <w:rFonts w:ascii="黑体" w:eastAsia="黑体" w:hAnsi="黑体"/>
          <w:b/>
          <w:sz w:val="24"/>
          <w:szCs w:val="24"/>
        </w:rPr>
        <w:t>深化经济体制改革</w:t>
      </w:r>
      <w:r w:rsidR="00086465" w:rsidRPr="005A7EB1">
        <w:rPr>
          <w:rFonts w:ascii="黑体" w:eastAsia="黑体" w:hAnsi="黑体" w:hint="eastAsia"/>
          <w:b/>
          <w:sz w:val="24"/>
          <w:szCs w:val="24"/>
        </w:rPr>
        <w:t>，</w:t>
      </w:r>
      <w:r w:rsidR="00086465" w:rsidRPr="005A7EB1">
        <w:rPr>
          <w:rFonts w:ascii="黑体" w:eastAsia="黑体" w:hAnsi="黑体"/>
          <w:b/>
          <w:sz w:val="24"/>
          <w:szCs w:val="24"/>
        </w:rPr>
        <w:t>核心是处理好政府和市场的关系</w:t>
      </w:r>
      <w:r w:rsidR="00086465" w:rsidRPr="005A7EB1">
        <w:rPr>
          <w:rFonts w:ascii="黑体" w:eastAsia="黑体" w:hAnsi="黑体" w:hint="eastAsia"/>
          <w:sz w:val="24"/>
          <w:szCs w:val="24"/>
        </w:rPr>
        <w:t>，</w:t>
      </w:r>
      <w:r w:rsidR="00086465" w:rsidRPr="005A7EB1">
        <w:rPr>
          <w:rFonts w:ascii="黑体" w:eastAsia="黑体" w:hAnsi="黑体"/>
          <w:b/>
          <w:sz w:val="24"/>
          <w:szCs w:val="24"/>
        </w:rPr>
        <w:t>使市场在资源配置中起决定性作用和更好发挥政府作用。</w:t>
      </w:r>
      <w:r w:rsidR="00086465" w:rsidRPr="005A7EB1">
        <w:rPr>
          <w:rFonts w:ascii="黑体" w:eastAsia="黑体" w:hAnsi="黑体" w:hint="eastAsia"/>
          <w:sz w:val="24"/>
          <w:szCs w:val="24"/>
        </w:rPr>
        <w:t>党的</w:t>
      </w:r>
      <w:r w:rsidR="00086465" w:rsidRPr="005A7EB1">
        <w:rPr>
          <w:rFonts w:ascii="黑体" w:eastAsia="黑体" w:hAnsi="黑体" w:hint="eastAsia"/>
          <w:b/>
          <w:sz w:val="24"/>
          <w:szCs w:val="24"/>
        </w:rPr>
        <w:t>十九大报告</w:t>
      </w:r>
      <w:r w:rsidR="00086465" w:rsidRPr="005A7EB1">
        <w:rPr>
          <w:rFonts w:ascii="黑体" w:eastAsia="黑体" w:hAnsi="黑体" w:hint="eastAsia"/>
          <w:sz w:val="24"/>
          <w:szCs w:val="24"/>
        </w:rPr>
        <w:t>指出，经济体制改革必须以完善产权制度和要素市场化配置为重点，实现产权有效激励、要素自由流动、价格反应灵活、竞争公平有序、企业优胜劣汰。发挥国家发展规划的战略导向作用，着力构建市场机制有效、微观主体有活力、宏观调控有度的经济体制。</w:t>
      </w:r>
      <w:r w:rsidRPr="005A7EB1">
        <w:rPr>
          <w:rFonts w:ascii="黑体" w:eastAsia="黑体" w:hAnsi="黑体"/>
          <w:sz w:val="24"/>
          <w:szCs w:val="24"/>
        </w:rPr>
        <w:t>高考命题对该考点的考查主要集中在以下几个方面：促进国民经济持续健康发展、生态文明建设、民生改善和共享改革发展成果等。在备考复习过程中要及时关注在以上几个方面的国家出台的政策和措施并联系国家宏观调控的相关知识进行思考。</w:t>
      </w:r>
      <w:r w:rsidR="0098194E" w:rsidRPr="005A7EB1">
        <w:rPr>
          <w:rFonts w:ascii="黑体" w:eastAsia="黑体" w:hAnsi="黑体" w:hint="eastAsia"/>
          <w:sz w:val="24"/>
          <w:szCs w:val="24"/>
        </w:rPr>
        <w:t>［</w:t>
      </w:r>
      <w:r w:rsidR="0098194E" w:rsidRPr="005A7EB1">
        <w:rPr>
          <w:rFonts w:ascii="黑体" w:eastAsia="黑体" w:hAnsi="黑体"/>
          <w:sz w:val="24"/>
          <w:szCs w:val="24"/>
        </w:rPr>
        <w:t>常考题型：选择题、非选择题</w:t>
      </w:r>
      <w:r w:rsidR="0098194E" w:rsidRPr="005A7EB1">
        <w:rPr>
          <w:rFonts w:ascii="黑体" w:eastAsia="黑体" w:hAnsi="黑体" w:hint="eastAsia"/>
          <w:sz w:val="24"/>
          <w:szCs w:val="24"/>
        </w:rPr>
        <w:t>］</w:t>
      </w:r>
    </w:p>
    <w:p w:rsidR="00743F55" w:rsidRPr="005A7EB1" w:rsidRDefault="00916DF0" w:rsidP="00743F55">
      <w:pPr>
        <w:rPr>
          <w:rFonts w:ascii="楷体" w:eastAsia="楷体" w:hAnsi="楷体"/>
          <w:b/>
          <w:sz w:val="24"/>
          <w:szCs w:val="24"/>
        </w:rPr>
      </w:pPr>
      <w:r w:rsidRPr="005E3F5E">
        <w:rPr>
          <w:rFonts w:hint="eastAsia"/>
          <w:sz w:val="24"/>
          <w:szCs w:val="24"/>
        </w:rPr>
        <w:t>［示例］</w:t>
      </w:r>
      <w:r w:rsidR="00743F55" w:rsidRPr="005A7EB1">
        <w:rPr>
          <w:rFonts w:ascii="楷体" w:eastAsia="楷体" w:hAnsi="楷体"/>
          <w:b/>
          <w:sz w:val="24"/>
          <w:szCs w:val="24"/>
        </w:rPr>
        <w:t>201</w:t>
      </w:r>
      <w:r w:rsidR="006471B3" w:rsidRPr="005A7EB1">
        <w:rPr>
          <w:rFonts w:ascii="楷体" w:eastAsia="楷体" w:hAnsi="楷体" w:hint="eastAsia"/>
          <w:b/>
          <w:sz w:val="24"/>
          <w:szCs w:val="24"/>
        </w:rPr>
        <w:t>8</w:t>
      </w:r>
      <w:r w:rsidR="00743F55" w:rsidRPr="005A7EB1">
        <w:rPr>
          <w:rFonts w:ascii="楷体" w:eastAsia="楷体" w:hAnsi="楷体"/>
          <w:b/>
          <w:sz w:val="24"/>
          <w:szCs w:val="24"/>
        </w:rPr>
        <w:t>年</w:t>
      </w:r>
      <w:r w:rsidR="006471B3" w:rsidRPr="005A7EB1">
        <w:rPr>
          <w:rFonts w:ascii="楷体" w:eastAsia="楷体" w:hAnsi="楷体" w:hint="eastAsia"/>
          <w:b/>
          <w:sz w:val="24"/>
          <w:szCs w:val="24"/>
        </w:rPr>
        <w:t>国务院</w:t>
      </w:r>
      <w:r w:rsidR="00743F55" w:rsidRPr="005A7EB1">
        <w:rPr>
          <w:rFonts w:ascii="楷体" w:eastAsia="楷体" w:hAnsi="楷体"/>
          <w:b/>
          <w:sz w:val="24"/>
          <w:szCs w:val="24"/>
        </w:rPr>
        <w:t>《政府工作报告》指出，今年发展的主要预期目标是：国内生产总值增长6.5%左右</w:t>
      </w:r>
      <w:r w:rsidR="00F4477F" w:rsidRPr="005A7EB1">
        <w:rPr>
          <w:rFonts w:ascii="楷体" w:eastAsia="楷体" w:hAnsi="楷体" w:hint="eastAsia"/>
          <w:b/>
          <w:sz w:val="24"/>
          <w:szCs w:val="24"/>
        </w:rPr>
        <w:t>；居民消费价格涨幅3%左右；城镇新增就业1100万人以上</w:t>
      </w:r>
      <w:r w:rsidR="0020374A" w:rsidRPr="005A7EB1">
        <w:rPr>
          <w:rFonts w:ascii="楷体" w:eastAsia="楷体" w:hAnsi="楷体" w:hint="eastAsia"/>
          <w:b/>
          <w:sz w:val="24"/>
          <w:szCs w:val="24"/>
        </w:rPr>
        <w:t>，城镇调查失业率5.5%以内，城镇登记失业率4.5%以内</w:t>
      </w:r>
      <w:r w:rsidR="00F4477F" w:rsidRPr="005A7EB1">
        <w:rPr>
          <w:rFonts w:ascii="楷体" w:eastAsia="楷体" w:hAnsi="楷体" w:hint="eastAsia"/>
          <w:b/>
          <w:sz w:val="24"/>
          <w:szCs w:val="24"/>
        </w:rPr>
        <w:t>；</w:t>
      </w:r>
      <w:r w:rsidR="0020374A" w:rsidRPr="005A7EB1">
        <w:rPr>
          <w:rFonts w:ascii="楷体" w:eastAsia="楷体" w:hAnsi="楷体" w:hint="eastAsia"/>
          <w:b/>
          <w:sz w:val="24"/>
          <w:szCs w:val="24"/>
        </w:rPr>
        <w:t>居民收入增长和经济增长基本同步；进出口稳中向好，国际收支基本平衡；单位GDP能耗下降3%以上，主要污染物排放量持续下降；供给侧结构性改革取得实质性进展，宏观杠杆率保持基本稳定，各类风险有序有效防控</w:t>
      </w:r>
      <w:r w:rsidR="00743F55" w:rsidRPr="005A7EB1">
        <w:rPr>
          <w:rFonts w:ascii="楷体" w:eastAsia="楷体" w:hAnsi="楷体"/>
          <w:b/>
          <w:sz w:val="24"/>
          <w:szCs w:val="24"/>
        </w:rPr>
        <w:t>。为此，国家可以</w:t>
      </w:r>
      <w:r w:rsidR="00743F55" w:rsidRPr="005A7EB1">
        <w:rPr>
          <w:rFonts w:ascii="楷体" w:eastAsia="楷体" w:hAnsi="楷体"/>
          <w:b/>
          <w:sz w:val="24"/>
          <w:szCs w:val="24"/>
        </w:rPr>
        <w:lastRenderedPageBreak/>
        <w:t>采取的措施有(　　)</w:t>
      </w:r>
    </w:p>
    <w:p w:rsidR="00743F55" w:rsidRPr="005A7EB1" w:rsidRDefault="00743F55" w:rsidP="00743F55">
      <w:pPr>
        <w:rPr>
          <w:rFonts w:ascii="楷体" w:eastAsia="楷体" w:hAnsi="楷体"/>
          <w:b/>
          <w:sz w:val="24"/>
          <w:szCs w:val="24"/>
        </w:rPr>
      </w:pPr>
      <w:r w:rsidRPr="005A7EB1">
        <w:rPr>
          <w:rFonts w:ascii="楷体" w:eastAsia="楷体" w:hAnsi="楷体"/>
          <w:b/>
          <w:sz w:val="24"/>
          <w:szCs w:val="24"/>
        </w:rPr>
        <w:t>①简政减税、放宽准入、鼓励创新，激发微观主体活力</w:t>
      </w:r>
    </w:p>
    <w:p w:rsidR="00743F55" w:rsidRPr="005A7EB1" w:rsidRDefault="00743F55" w:rsidP="00743F55">
      <w:pPr>
        <w:rPr>
          <w:rFonts w:ascii="楷体" w:eastAsia="楷体" w:hAnsi="楷体"/>
          <w:b/>
          <w:sz w:val="24"/>
          <w:szCs w:val="24"/>
        </w:rPr>
      </w:pPr>
      <w:r w:rsidRPr="005A7EB1">
        <w:rPr>
          <w:rFonts w:ascii="楷体" w:eastAsia="楷体" w:hAnsi="楷体"/>
          <w:b/>
          <w:sz w:val="24"/>
          <w:szCs w:val="24"/>
        </w:rPr>
        <w:t>②实施积极的财政政策，减少国债发行</w:t>
      </w:r>
    </w:p>
    <w:p w:rsidR="00743F55" w:rsidRPr="005A7EB1" w:rsidRDefault="00743F55" w:rsidP="00743F55">
      <w:pPr>
        <w:rPr>
          <w:rFonts w:ascii="楷体" w:eastAsia="楷体" w:hAnsi="楷体"/>
          <w:b/>
          <w:sz w:val="24"/>
          <w:szCs w:val="24"/>
        </w:rPr>
      </w:pPr>
      <w:r w:rsidRPr="005A7EB1">
        <w:rPr>
          <w:rFonts w:ascii="楷体" w:eastAsia="楷体" w:hAnsi="楷体"/>
          <w:b/>
          <w:sz w:val="24"/>
          <w:szCs w:val="24"/>
        </w:rPr>
        <w:t>③坚持就业优先战略，政府安排就业和个人自主就业相结合</w:t>
      </w:r>
    </w:p>
    <w:p w:rsidR="00743F55" w:rsidRPr="005A7EB1" w:rsidRDefault="00743F55" w:rsidP="00743F55">
      <w:pPr>
        <w:rPr>
          <w:rFonts w:ascii="楷体" w:eastAsia="楷体" w:hAnsi="楷体"/>
          <w:b/>
          <w:sz w:val="24"/>
          <w:szCs w:val="24"/>
        </w:rPr>
      </w:pPr>
      <w:r w:rsidRPr="005A7EB1">
        <w:rPr>
          <w:rFonts w:ascii="楷体" w:eastAsia="楷体" w:hAnsi="楷体"/>
          <w:b/>
          <w:sz w:val="24"/>
          <w:szCs w:val="24"/>
        </w:rPr>
        <w:t>④综合运用货币政策工具，促进金融资源更多流向实体经济</w:t>
      </w:r>
    </w:p>
    <w:p w:rsidR="00743F55" w:rsidRPr="005A7EB1" w:rsidRDefault="00743F55" w:rsidP="00743F55">
      <w:pPr>
        <w:rPr>
          <w:rFonts w:ascii="楷体" w:eastAsia="楷体" w:hAnsi="楷体"/>
          <w:b/>
          <w:sz w:val="24"/>
          <w:szCs w:val="24"/>
        </w:rPr>
      </w:pPr>
      <w:r w:rsidRPr="005A7EB1">
        <w:rPr>
          <w:rFonts w:ascii="楷体" w:eastAsia="楷体" w:hAnsi="楷体"/>
          <w:b/>
          <w:sz w:val="24"/>
          <w:szCs w:val="24"/>
        </w:rPr>
        <w:t>A．①③</w:t>
      </w:r>
      <w:r w:rsidR="006471B3" w:rsidRPr="005A7EB1">
        <w:rPr>
          <w:rFonts w:ascii="楷体" w:eastAsia="楷体" w:hAnsi="楷体" w:hint="eastAsia"/>
          <w:b/>
          <w:sz w:val="24"/>
          <w:szCs w:val="24"/>
        </w:rPr>
        <w:t xml:space="preserve">      </w:t>
      </w:r>
      <w:r w:rsidRPr="005A7EB1">
        <w:rPr>
          <w:rFonts w:ascii="楷体" w:eastAsia="楷体" w:hAnsi="楷体"/>
          <w:b/>
          <w:sz w:val="24"/>
          <w:szCs w:val="24"/>
        </w:rPr>
        <w:t>B．②④</w:t>
      </w:r>
      <w:r w:rsidR="006471B3" w:rsidRPr="005A7EB1">
        <w:rPr>
          <w:rFonts w:ascii="楷体" w:eastAsia="楷体" w:hAnsi="楷体" w:hint="eastAsia"/>
          <w:b/>
          <w:sz w:val="24"/>
          <w:szCs w:val="24"/>
        </w:rPr>
        <w:t xml:space="preserve">      </w:t>
      </w:r>
      <w:r w:rsidRPr="005A7EB1">
        <w:rPr>
          <w:rFonts w:ascii="楷体" w:eastAsia="楷体" w:hAnsi="楷体"/>
          <w:b/>
          <w:sz w:val="24"/>
          <w:szCs w:val="24"/>
        </w:rPr>
        <w:t>C．①④</w:t>
      </w:r>
      <w:r w:rsidR="006471B3" w:rsidRPr="005A7EB1">
        <w:rPr>
          <w:rFonts w:ascii="楷体" w:eastAsia="楷体" w:hAnsi="楷体" w:hint="eastAsia"/>
          <w:b/>
          <w:sz w:val="24"/>
          <w:szCs w:val="24"/>
        </w:rPr>
        <w:t xml:space="preserve">      </w:t>
      </w:r>
      <w:r w:rsidRPr="005A7EB1">
        <w:rPr>
          <w:rFonts w:ascii="楷体" w:eastAsia="楷体" w:hAnsi="楷体"/>
          <w:b/>
          <w:sz w:val="24"/>
          <w:szCs w:val="24"/>
        </w:rPr>
        <w:t>D．③④</w:t>
      </w:r>
    </w:p>
    <w:p w:rsidR="00C373DF" w:rsidRPr="005E3F5E" w:rsidRDefault="00743F55" w:rsidP="00743F55">
      <w:pPr>
        <w:rPr>
          <w:sz w:val="24"/>
          <w:szCs w:val="24"/>
        </w:rPr>
      </w:pPr>
      <w:r w:rsidRPr="005E3F5E">
        <w:rPr>
          <w:sz w:val="24"/>
          <w:szCs w:val="24"/>
        </w:rPr>
        <w:t>解析：选</w:t>
      </w:r>
      <w:r w:rsidRPr="005E3F5E">
        <w:rPr>
          <w:sz w:val="24"/>
          <w:szCs w:val="24"/>
        </w:rPr>
        <w:t>C</w:t>
      </w:r>
      <w:r w:rsidRPr="005E3F5E">
        <w:rPr>
          <w:sz w:val="24"/>
          <w:szCs w:val="24"/>
        </w:rPr>
        <w:t xml:space="preserve">　国家可简政减税、放宽准入、鼓励创新，激发微观主体活力，</w:t>
      </w:r>
      <w:r w:rsidRPr="005E3F5E">
        <w:rPr>
          <w:sz w:val="24"/>
          <w:szCs w:val="24"/>
        </w:rPr>
        <w:t>①</w:t>
      </w:r>
      <w:r w:rsidRPr="005E3F5E">
        <w:rPr>
          <w:sz w:val="24"/>
          <w:szCs w:val="24"/>
        </w:rPr>
        <w:t>正确；实施积极的财政政策，要增加国债发行，不是减少国债发行，</w:t>
      </w:r>
      <w:r w:rsidRPr="005E3F5E">
        <w:rPr>
          <w:sz w:val="24"/>
          <w:szCs w:val="24"/>
        </w:rPr>
        <w:t>②</w:t>
      </w:r>
      <w:r w:rsidRPr="005E3F5E">
        <w:rPr>
          <w:sz w:val="24"/>
          <w:szCs w:val="24"/>
        </w:rPr>
        <w:t>不选；政府可实施积极的就业政策，但不能直接安排就业，</w:t>
      </w:r>
      <w:r w:rsidRPr="005E3F5E">
        <w:rPr>
          <w:sz w:val="24"/>
          <w:szCs w:val="24"/>
        </w:rPr>
        <w:t>③</w:t>
      </w:r>
      <w:r w:rsidRPr="005E3F5E">
        <w:rPr>
          <w:sz w:val="24"/>
          <w:szCs w:val="24"/>
        </w:rPr>
        <w:t>不选；贯彻稳中求进，国家要综合运用货币政策工具，促进金融资源更多流向实体经济，</w:t>
      </w:r>
      <w:r w:rsidRPr="005E3F5E">
        <w:rPr>
          <w:sz w:val="24"/>
          <w:szCs w:val="24"/>
        </w:rPr>
        <w:t>④</w:t>
      </w:r>
      <w:r w:rsidRPr="005E3F5E">
        <w:rPr>
          <w:sz w:val="24"/>
          <w:szCs w:val="24"/>
        </w:rPr>
        <w:t>正确。故选</w:t>
      </w:r>
      <w:r w:rsidRPr="005E3F5E">
        <w:rPr>
          <w:sz w:val="24"/>
          <w:szCs w:val="24"/>
        </w:rPr>
        <w:t>C</w:t>
      </w:r>
      <w:r w:rsidRPr="005E3F5E">
        <w:rPr>
          <w:sz w:val="24"/>
          <w:szCs w:val="24"/>
        </w:rPr>
        <w:t>项。</w:t>
      </w:r>
    </w:p>
    <w:p w:rsidR="00C969D5" w:rsidRPr="005E3F5E" w:rsidRDefault="00C969D5" w:rsidP="00743F55">
      <w:pPr>
        <w:rPr>
          <w:rFonts w:ascii="宋体" w:eastAsia="宋体" w:hAnsi="宋体"/>
          <w:b/>
          <w:sz w:val="24"/>
          <w:szCs w:val="24"/>
        </w:rPr>
      </w:pPr>
    </w:p>
    <w:p w:rsidR="00C71F85" w:rsidRPr="005E3F5E" w:rsidRDefault="00C71F85" w:rsidP="00C71F85">
      <w:pPr>
        <w:jc w:val="center"/>
        <w:rPr>
          <w:rFonts w:ascii="宋体" w:eastAsia="宋体" w:hAnsi="宋体"/>
          <w:b/>
          <w:sz w:val="24"/>
          <w:szCs w:val="24"/>
        </w:rPr>
      </w:pPr>
      <w:r w:rsidRPr="005E3F5E">
        <w:rPr>
          <w:rFonts w:ascii="宋体" w:eastAsia="宋体" w:hAnsi="宋体"/>
          <w:b/>
          <w:sz w:val="24"/>
          <w:szCs w:val="24"/>
        </w:rPr>
        <w:t xml:space="preserve">核心考点二　</w:t>
      </w:r>
      <w:r w:rsidR="00743F55" w:rsidRPr="005E3F5E">
        <w:rPr>
          <w:rFonts w:ascii="宋体" w:eastAsia="宋体" w:hAnsi="宋体" w:hint="eastAsia"/>
          <w:b/>
          <w:sz w:val="24"/>
          <w:szCs w:val="24"/>
        </w:rPr>
        <w:t>主题与主线</w:t>
      </w:r>
    </w:p>
    <w:p w:rsidR="00C71F85" w:rsidRPr="005E3F5E" w:rsidRDefault="00C71F85" w:rsidP="00C71F85">
      <w:pPr>
        <w:rPr>
          <w:rFonts w:ascii="宋体" w:eastAsia="宋体" w:hAnsi="宋体"/>
          <w:b/>
          <w:sz w:val="24"/>
          <w:szCs w:val="24"/>
        </w:rPr>
      </w:pPr>
      <w:r w:rsidRPr="005E3F5E">
        <w:rPr>
          <w:rFonts w:ascii="宋体" w:eastAsia="宋体" w:hAnsi="宋体" w:hint="eastAsia"/>
          <w:b/>
          <w:sz w:val="24"/>
          <w:szCs w:val="24"/>
        </w:rPr>
        <w:t>【主干知识】</w:t>
      </w:r>
    </w:p>
    <w:p w:rsidR="00C71F85" w:rsidRPr="005E3F5E" w:rsidRDefault="00743F55" w:rsidP="00C71F85">
      <w:pPr>
        <w:rPr>
          <w:rFonts w:ascii="宋体" w:eastAsia="宋体" w:hAnsi="宋体"/>
          <w:sz w:val="24"/>
          <w:szCs w:val="24"/>
        </w:rPr>
      </w:pPr>
      <w:r w:rsidRPr="005E3F5E">
        <w:rPr>
          <w:rFonts w:ascii="Times New Roman" w:hAnsi="Times New Roman" w:cs="Times New Roman"/>
          <w:b/>
          <w:noProof/>
        </w:rPr>
        <w:drawing>
          <wp:inline distT="0" distB="0" distL="0" distR="0">
            <wp:extent cx="6096000" cy="2647950"/>
            <wp:effectExtent l="19050" t="0" r="0" b="0"/>
            <wp:docPr id="23" name="图片 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学科网(www.zxxk.com)--教育资源门户，提供试卷、教案、课件、论文、素材及各类教学资源下载，还有大量而丰富的教学相关资讯！"/>
                    <pic:cNvPicPr>
                      <a:picLocks noChangeAspect="1" noChangeArrowheads="1"/>
                    </pic:cNvPicPr>
                  </pic:nvPicPr>
                  <pic:blipFill>
                    <a:blip r:embed="rId14" r:link="rId15" cstate="print"/>
                    <a:srcRect/>
                    <a:stretch>
                      <a:fillRect/>
                    </a:stretch>
                  </pic:blipFill>
                  <pic:spPr bwMode="auto">
                    <a:xfrm>
                      <a:off x="0" y="0"/>
                      <a:ext cx="6096000" cy="2647950"/>
                    </a:xfrm>
                    <a:prstGeom prst="rect">
                      <a:avLst/>
                    </a:prstGeom>
                    <a:noFill/>
                    <a:ln w="9525">
                      <a:noFill/>
                      <a:miter lim="800000"/>
                      <a:headEnd/>
                      <a:tailEnd/>
                    </a:ln>
                  </pic:spPr>
                </pic:pic>
              </a:graphicData>
            </a:graphic>
          </wp:inline>
        </w:drawing>
      </w:r>
    </w:p>
    <w:p w:rsidR="001C0E75" w:rsidRPr="005E3F5E" w:rsidRDefault="00C71F85" w:rsidP="0001548B">
      <w:pPr>
        <w:rPr>
          <w:rFonts w:ascii="宋体" w:eastAsia="宋体" w:hAnsi="宋体"/>
          <w:b/>
          <w:sz w:val="24"/>
          <w:szCs w:val="24"/>
        </w:rPr>
      </w:pPr>
      <w:r w:rsidRPr="005E3F5E">
        <w:rPr>
          <w:rFonts w:ascii="宋体" w:eastAsia="宋体" w:hAnsi="宋体" w:hint="eastAsia"/>
          <w:b/>
          <w:sz w:val="24"/>
          <w:szCs w:val="24"/>
        </w:rPr>
        <w:t>【</w:t>
      </w:r>
      <w:r w:rsidR="00DE088C" w:rsidRPr="005E3F5E">
        <w:rPr>
          <w:rFonts w:ascii="宋体" w:eastAsia="宋体" w:hAnsi="宋体" w:hint="eastAsia"/>
          <w:b/>
          <w:sz w:val="24"/>
          <w:szCs w:val="24"/>
        </w:rPr>
        <w:t>高考</w:t>
      </w:r>
      <w:r w:rsidRPr="005E3F5E">
        <w:rPr>
          <w:rFonts w:ascii="宋体" w:eastAsia="宋体" w:hAnsi="宋体" w:hint="eastAsia"/>
          <w:b/>
          <w:sz w:val="24"/>
          <w:szCs w:val="24"/>
        </w:rPr>
        <w:t>真题】</w:t>
      </w:r>
    </w:p>
    <w:p w:rsidR="00D83659" w:rsidRPr="005A7EB1" w:rsidRDefault="00D83659" w:rsidP="00D83659">
      <w:pPr>
        <w:rPr>
          <w:rFonts w:ascii="楷体" w:eastAsia="楷体" w:hAnsi="楷体"/>
          <w:b/>
          <w:sz w:val="24"/>
          <w:szCs w:val="24"/>
        </w:rPr>
      </w:pPr>
      <w:r w:rsidRPr="005A7EB1">
        <w:rPr>
          <w:rFonts w:ascii="楷体" w:eastAsia="楷体" w:hAnsi="楷体"/>
          <w:b/>
          <w:sz w:val="24"/>
          <w:szCs w:val="24"/>
        </w:rPr>
        <w:t>1．(2017·江苏高考)数字经济是随着信息技术发展而产生的一种新的经济形态，近年来呈蓬勃发展态势。据某研究机构测算，2015年中美日英等主要国家数字经济平均增速约为7.5%，显著高于当年全球GDP增速。材料表明，发展数字经济(　　)</w:t>
      </w:r>
    </w:p>
    <w:p w:rsidR="00D83659" w:rsidRPr="005A7EB1" w:rsidRDefault="00D83659" w:rsidP="00D83659">
      <w:pPr>
        <w:rPr>
          <w:rFonts w:ascii="楷体" w:eastAsia="楷体" w:hAnsi="楷体"/>
          <w:b/>
          <w:sz w:val="24"/>
          <w:szCs w:val="24"/>
        </w:rPr>
      </w:pPr>
      <w:r w:rsidRPr="005A7EB1">
        <w:rPr>
          <w:rFonts w:ascii="楷体" w:eastAsia="楷体" w:hAnsi="楷体"/>
          <w:b/>
          <w:sz w:val="24"/>
          <w:szCs w:val="24"/>
        </w:rPr>
        <w:t>A．有助于增强国有经济的控制力</w:t>
      </w:r>
      <w:r w:rsidRPr="005A7EB1">
        <w:rPr>
          <w:rFonts w:ascii="楷体" w:eastAsia="楷体" w:hAnsi="楷体" w:hint="eastAsia"/>
          <w:b/>
          <w:sz w:val="24"/>
          <w:szCs w:val="24"/>
        </w:rPr>
        <w:t xml:space="preserve">     </w:t>
      </w:r>
      <w:r w:rsidRPr="005A7EB1">
        <w:rPr>
          <w:rFonts w:ascii="楷体" w:eastAsia="楷体" w:hAnsi="楷体"/>
          <w:b/>
          <w:sz w:val="24"/>
          <w:szCs w:val="24"/>
        </w:rPr>
        <w:t>B．可以为经济发展提供新的动力</w:t>
      </w:r>
    </w:p>
    <w:p w:rsidR="00D83659" w:rsidRPr="005A7EB1" w:rsidRDefault="00D83659" w:rsidP="00D83659">
      <w:pPr>
        <w:rPr>
          <w:rFonts w:ascii="楷体" w:eastAsia="楷体" w:hAnsi="楷体"/>
          <w:b/>
          <w:sz w:val="24"/>
          <w:szCs w:val="24"/>
        </w:rPr>
      </w:pPr>
      <w:r w:rsidRPr="005A7EB1">
        <w:rPr>
          <w:rFonts w:ascii="楷体" w:eastAsia="楷体" w:hAnsi="楷体"/>
          <w:b/>
          <w:sz w:val="24"/>
          <w:szCs w:val="24"/>
        </w:rPr>
        <w:t>C．有利于完善我国收入分配制度</w:t>
      </w:r>
      <w:r w:rsidRPr="005A7EB1">
        <w:rPr>
          <w:rFonts w:ascii="楷体" w:eastAsia="楷体" w:hAnsi="楷体" w:hint="eastAsia"/>
          <w:b/>
          <w:sz w:val="24"/>
          <w:szCs w:val="24"/>
        </w:rPr>
        <w:t xml:space="preserve">     </w:t>
      </w:r>
      <w:r w:rsidRPr="005A7EB1">
        <w:rPr>
          <w:rFonts w:ascii="楷体" w:eastAsia="楷体" w:hAnsi="楷体"/>
          <w:b/>
          <w:sz w:val="24"/>
          <w:szCs w:val="24"/>
        </w:rPr>
        <w:t>D．能提高我国在国际分工中地位</w:t>
      </w:r>
    </w:p>
    <w:p w:rsidR="00D83659" w:rsidRPr="005E3F5E" w:rsidRDefault="00D83659" w:rsidP="00D83659">
      <w:pPr>
        <w:rPr>
          <w:sz w:val="24"/>
          <w:szCs w:val="24"/>
        </w:rPr>
      </w:pPr>
      <w:r w:rsidRPr="005E3F5E">
        <w:rPr>
          <w:sz w:val="24"/>
          <w:szCs w:val="24"/>
        </w:rPr>
        <w:t>解析：选</w:t>
      </w:r>
      <w:r w:rsidRPr="005E3F5E">
        <w:rPr>
          <w:sz w:val="24"/>
          <w:szCs w:val="24"/>
        </w:rPr>
        <w:t>B</w:t>
      </w:r>
      <w:r w:rsidRPr="005E3F5E">
        <w:rPr>
          <w:sz w:val="24"/>
          <w:szCs w:val="24"/>
        </w:rPr>
        <w:t xml:space="preserve">　</w:t>
      </w:r>
      <w:r w:rsidRPr="005E3F5E">
        <w:rPr>
          <w:sz w:val="24"/>
          <w:szCs w:val="24"/>
        </w:rPr>
        <w:t>“2015</w:t>
      </w:r>
      <w:r w:rsidRPr="005E3F5E">
        <w:rPr>
          <w:sz w:val="24"/>
          <w:szCs w:val="24"/>
        </w:rPr>
        <w:t>年中美日英等主要国家数字经济平均增速约为</w:t>
      </w:r>
      <w:r w:rsidRPr="005E3F5E">
        <w:rPr>
          <w:sz w:val="24"/>
          <w:szCs w:val="24"/>
        </w:rPr>
        <w:t>7.5%</w:t>
      </w:r>
      <w:r w:rsidRPr="005E3F5E">
        <w:rPr>
          <w:sz w:val="24"/>
          <w:szCs w:val="24"/>
        </w:rPr>
        <w:t>，显著高于当年全球</w:t>
      </w:r>
      <w:r w:rsidRPr="005E3F5E">
        <w:rPr>
          <w:sz w:val="24"/>
          <w:szCs w:val="24"/>
        </w:rPr>
        <w:t>GDP</w:t>
      </w:r>
      <w:r w:rsidRPr="005E3F5E">
        <w:rPr>
          <w:sz w:val="24"/>
          <w:szCs w:val="24"/>
        </w:rPr>
        <w:t>增速</w:t>
      </w:r>
      <w:r w:rsidRPr="005E3F5E">
        <w:rPr>
          <w:sz w:val="24"/>
          <w:szCs w:val="24"/>
        </w:rPr>
        <w:t>”</w:t>
      </w:r>
      <w:r w:rsidRPr="005E3F5E">
        <w:rPr>
          <w:sz w:val="24"/>
          <w:szCs w:val="24"/>
        </w:rPr>
        <w:t>，这表明发展数字经济可以为经济发展提供新的动力，</w:t>
      </w:r>
      <w:r w:rsidRPr="005E3F5E">
        <w:rPr>
          <w:sz w:val="24"/>
          <w:szCs w:val="24"/>
        </w:rPr>
        <w:t>B</w:t>
      </w:r>
      <w:r w:rsidRPr="005E3F5E">
        <w:rPr>
          <w:sz w:val="24"/>
          <w:szCs w:val="24"/>
        </w:rPr>
        <w:t>项说法正确。数字经济不一定就是国有经济，</w:t>
      </w:r>
      <w:r w:rsidRPr="005E3F5E">
        <w:rPr>
          <w:sz w:val="24"/>
          <w:szCs w:val="24"/>
        </w:rPr>
        <w:t>A</w:t>
      </w:r>
      <w:r w:rsidRPr="005E3F5E">
        <w:rPr>
          <w:sz w:val="24"/>
          <w:szCs w:val="24"/>
        </w:rPr>
        <w:t>项不选。</w:t>
      </w:r>
      <w:r w:rsidRPr="005E3F5E">
        <w:rPr>
          <w:sz w:val="24"/>
          <w:szCs w:val="24"/>
        </w:rPr>
        <w:t>C</w:t>
      </w:r>
      <w:r w:rsidRPr="005E3F5E">
        <w:rPr>
          <w:sz w:val="24"/>
          <w:szCs w:val="24"/>
        </w:rPr>
        <w:t>、</w:t>
      </w:r>
      <w:r w:rsidRPr="005E3F5E">
        <w:rPr>
          <w:sz w:val="24"/>
          <w:szCs w:val="24"/>
        </w:rPr>
        <w:t>D</w:t>
      </w:r>
      <w:r w:rsidRPr="005E3F5E">
        <w:rPr>
          <w:sz w:val="24"/>
          <w:szCs w:val="24"/>
        </w:rPr>
        <w:t>两项在材料中没有体现。</w:t>
      </w:r>
    </w:p>
    <w:p w:rsidR="00380FF0" w:rsidRPr="005E3F5E" w:rsidRDefault="00380FF0" w:rsidP="00C969D5">
      <w:pPr>
        <w:rPr>
          <w:sz w:val="24"/>
          <w:szCs w:val="24"/>
        </w:rPr>
      </w:pPr>
    </w:p>
    <w:p w:rsidR="00C71F85" w:rsidRPr="005E3F5E" w:rsidRDefault="00C71F85" w:rsidP="00380FF0">
      <w:pPr>
        <w:rPr>
          <w:rFonts w:ascii="宋体" w:eastAsia="宋体" w:hAnsi="宋体"/>
          <w:b/>
          <w:sz w:val="24"/>
          <w:szCs w:val="24"/>
        </w:rPr>
      </w:pPr>
      <w:r w:rsidRPr="005E3F5E">
        <w:rPr>
          <w:rFonts w:ascii="宋体" w:eastAsia="宋体" w:hAnsi="宋体" w:hint="eastAsia"/>
          <w:b/>
          <w:sz w:val="24"/>
          <w:szCs w:val="24"/>
        </w:rPr>
        <w:t>【变式训练】</w:t>
      </w:r>
    </w:p>
    <w:p w:rsidR="00B50BB9" w:rsidRPr="005A7EB1" w:rsidRDefault="00FF29D1" w:rsidP="00D83659">
      <w:pPr>
        <w:rPr>
          <w:rFonts w:ascii="楷体" w:eastAsia="楷体" w:hAnsi="楷体"/>
          <w:b/>
          <w:sz w:val="24"/>
          <w:szCs w:val="24"/>
        </w:rPr>
      </w:pPr>
      <w:r w:rsidRPr="005A7EB1">
        <w:rPr>
          <w:rFonts w:ascii="楷体" w:eastAsia="楷体" w:hAnsi="楷体" w:hint="eastAsia"/>
          <w:b/>
          <w:sz w:val="24"/>
          <w:szCs w:val="24"/>
        </w:rPr>
        <w:t>1</w:t>
      </w:r>
      <w:r w:rsidR="00B50BB9" w:rsidRPr="005A7EB1">
        <w:rPr>
          <w:rFonts w:ascii="楷体" w:eastAsia="楷体" w:hAnsi="楷体"/>
          <w:b/>
          <w:sz w:val="24"/>
          <w:szCs w:val="24"/>
        </w:rPr>
        <w:t>．(2017·江苏东台模拟)2022年中国将举办冬奥会，北京成为有史以来第一个同时举办过夏季奥运会和冬季奥运会的城市，这是对北京的信任，也是对中国人民的信任。在强调京津冀协同发展的当下，申办冬奥会所带来的巨大的社会效益和经济效益不可想象。北京申办冬奥会成功的经济效益在于(　　)</w:t>
      </w:r>
    </w:p>
    <w:p w:rsidR="00D83659" w:rsidRPr="005A7EB1" w:rsidRDefault="00B50BB9" w:rsidP="00D83659">
      <w:pPr>
        <w:rPr>
          <w:rFonts w:ascii="楷体" w:eastAsia="楷体" w:hAnsi="楷体"/>
          <w:b/>
          <w:sz w:val="24"/>
          <w:szCs w:val="24"/>
        </w:rPr>
      </w:pPr>
      <w:r w:rsidRPr="005A7EB1">
        <w:rPr>
          <w:rFonts w:ascii="楷体" w:eastAsia="楷体" w:hAnsi="楷体"/>
          <w:b/>
          <w:sz w:val="24"/>
          <w:szCs w:val="24"/>
        </w:rPr>
        <w:t>①拉动经济增长，加快城镇化建设步伐</w:t>
      </w:r>
    </w:p>
    <w:p w:rsidR="00B50BB9" w:rsidRPr="005A7EB1" w:rsidRDefault="00B50BB9" w:rsidP="00D83659">
      <w:pPr>
        <w:rPr>
          <w:rFonts w:ascii="楷体" w:eastAsia="楷体" w:hAnsi="楷体"/>
          <w:b/>
          <w:sz w:val="24"/>
          <w:szCs w:val="24"/>
        </w:rPr>
      </w:pPr>
      <w:r w:rsidRPr="005A7EB1">
        <w:rPr>
          <w:rFonts w:ascii="楷体" w:eastAsia="楷体" w:hAnsi="楷体"/>
          <w:b/>
          <w:sz w:val="24"/>
          <w:szCs w:val="24"/>
        </w:rPr>
        <w:t>②转变经济发展方式，带动经济发展朝着服务业方向转变</w:t>
      </w:r>
    </w:p>
    <w:p w:rsidR="00B50BB9" w:rsidRPr="005A7EB1" w:rsidRDefault="00B50BB9" w:rsidP="00D83659">
      <w:pPr>
        <w:rPr>
          <w:rFonts w:ascii="楷体" w:eastAsia="楷体" w:hAnsi="楷体"/>
          <w:b/>
          <w:sz w:val="24"/>
          <w:szCs w:val="24"/>
        </w:rPr>
      </w:pPr>
      <w:r w:rsidRPr="005A7EB1">
        <w:rPr>
          <w:rFonts w:ascii="楷体" w:eastAsia="楷体" w:hAnsi="楷体"/>
          <w:b/>
          <w:sz w:val="24"/>
          <w:szCs w:val="24"/>
        </w:rPr>
        <w:t>③进一步弘扬奥林匹克精神，增强民族凝聚力</w:t>
      </w:r>
    </w:p>
    <w:p w:rsidR="00B50BB9" w:rsidRPr="005A7EB1" w:rsidRDefault="00B50BB9" w:rsidP="00D83659">
      <w:pPr>
        <w:rPr>
          <w:rFonts w:ascii="楷体" w:eastAsia="楷体" w:hAnsi="楷体"/>
          <w:b/>
          <w:sz w:val="24"/>
          <w:szCs w:val="24"/>
        </w:rPr>
      </w:pPr>
      <w:r w:rsidRPr="005A7EB1">
        <w:rPr>
          <w:rFonts w:ascii="楷体" w:eastAsia="楷体" w:hAnsi="楷体"/>
          <w:b/>
          <w:sz w:val="24"/>
          <w:szCs w:val="24"/>
        </w:rPr>
        <w:lastRenderedPageBreak/>
        <w:t>④建设资源节约型和环境友好型社会，增强可持续发展能力</w:t>
      </w:r>
    </w:p>
    <w:p w:rsidR="00B50BB9" w:rsidRPr="005A7EB1" w:rsidRDefault="00B50BB9" w:rsidP="00D83659">
      <w:pPr>
        <w:rPr>
          <w:rFonts w:ascii="楷体" w:eastAsia="楷体" w:hAnsi="楷体"/>
          <w:b/>
          <w:sz w:val="24"/>
          <w:szCs w:val="24"/>
        </w:rPr>
      </w:pPr>
      <w:r w:rsidRPr="005A7EB1">
        <w:rPr>
          <w:rFonts w:ascii="楷体" w:eastAsia="楷体" w:hAnsi="楷体"/>
          <w:b/>
          <w:sz w:val="24"/>
          <w:szCs w:val="24"/>
        </w:rPr>
        <w:t>A．</w:t>
      </w:r>
      <w:r w:rsidR="00125121" w:rsidRPr="005A7EB1">
        <w:rPr>
          <w:rFonts w:ascii="楷体" w:eastAsia="楷体" w:hAnsi="楷体"/>
          <w:b/>
          <w:sz w:val="24"/>
          <w:szCs w:val="24"/>
        </w:rPr>
        <w:t>①②</w:t>
      </w:r>
      <w:r w:rsidR="00125121" w:rsidRPr="005A7EB1">
        <w:rPr>
          <w:rFonts w:ascii="楷体" w:eastAsia="楷体" w:hAnsi="楷体" w:hint="eastAsia"/>
          <w:b/>
          <w:sz w:val="24"/>
          <w:szCs w:val="24"/>
        </w:rPr>
        <w:t xml:space="preserve">      </w:t>
      </w:r>
      <w:r w:rsidRPr="005A7EB1">
        <w:rPr>
          <w:rFonts w:ascii="楷体" w:eastAsia="楷体" w:hAnsi="楷体"/>
          <w:b/>
          <w:sz w:val="24"/>
          <w:szCs w:val="24"/>
        </w:rPr>
        <w:t>B．①③</w:t>
      </w:r>
      <w:r w:rsidR="00125121" w:rsidRPr="005A7EB1">
        <w:rPr>
          <w:rFonts w:ascii="楷体" w:eastAsia="楷体" w:hAnsi="楷体" w:hint="eastAsia"/>
          <w:b/>
          <w:sz w:val="24"/>
          <w:szCs w:val="24"/>
        </w:rPr>
        <w:t xml:space="preserve">      </w:t>
      </w:r>
      <w:r w:rsidRPr="005A7EB1">
        <w:rPr>
          <w:rFonts w:ascii="楷体" w:eastAsia="楷体" w:hAnsi="楷体"/>
          <w:b/>
          <w:sz w:val="24"/>
          <w:szCs w:val="24"/>
        </w:rPr>
        <w:t>C．</w:t>
      </w:r>
      <w:r w:rsidR="00125121" w:rsidRPr="005A7EB1">
        <w:rPr>
          <w:rFonts w:ascii="楷体" w:eastAsia="楷体" w:hAnsi="楷体"/>
          <w:b/>
          <w:sz w:val="24"/>
          <w:szCs w:val="24"/>
        </w:rPr>
        <w:t>②④</w:t>
      </w:r>
      <w:r w:rsidR="00125121" w:rsidRPr="005A7EB1">
        <w:rPr>
          <w:rFonts w:ascii="楷体" w:eastAsia="楷体" w:hAnsi="楷体" w:hint="eastAsia"/>
          <w:b/>
          <w:sz w:val="24"/>
          <w:szCs w:val="24"/>
        </w:rPr>
        <w:t xml:space="preserve">      </w:t>
      </w:r>
      <w:r w:rsidRPr="005A7EB1">
        <w:rPr>
          <w:rFonts w:ascii="楷体" w:eastAsia="楷体" w:hAnsi="楷体"/>
          <w:b/>
          <w:sz w:val="24"/>
          <w:szCs w:val="24"/>
        </w:rPr>
        <w:t>D．③④</w:t>
      </w:r>
    </w:p>
    <w:p w:rsidR="00D83659" w:rsidRPr="005E3F5E" w:rsidRDefault="00B50BB9" w:rsidP="00D83659">
      <w:pPr>
        <w:rPr>
          <w:sz w:val="24"/>
          <w:szCs w:val="24"/>
        </w:rPr>
      </w:pPr>
      <w:r w:rsidRPr="005E3F5E">
        <w:rPr>
          <w:sz w:val="24"/>
          <w:szCs w:val="24"/>
        </w:rPr>
        <w:t>解析：选</w:t>
      </w:r>
      <w:r w:rsidRPr="005E3F5E">
        <w:rPr>
          <w:sz w:val="24"/>
          <w:szCs w:val="24"/>
        </w:rPr>
        <w:t>C</w:t>
      </w:r>
      <w:r w:rsidRPr="005E3F5E">
        <w:rPr>
          <w:sz w:val="24"/>
          <w:szCs w:val="24"/>
        </w:rPr>
        <w:t xml:space="preserve">　本题考查转变经济发展方式。申办冬奥会与城镇化建设没有直接关系，</w:t>
      </w:r>
      <w:r w:rsidRPr="005E3F5E">
        <w:rPr>
          <w:sz w:val="24"/>
          <w:szCs w:val="24"/>
        </w:rPr>
        <w:t>①</w:t>
      </w:r>
      <w:r w:rsidRPr="005E3F5E">
        <w:rPr>
          <w:sz w:val="24"/>
          <w:szCs w:val="24"/>
        </w:rPr>
        <w:t>不选。题干强调的是经济效益，</w:t>
      </w:r>
      <w:r w:rsidRPr="005E3F5E">
        <w:rPr>
          <w:sz w:val="24"/>
          <w:szCs w:val="24"/>
        </w:rPr>
        <w:t>③</w:t>
      </w:r>
      <w:r w:rsidRPr="005E3F5E">
        <w:rPr>
          <w:sz w:val="24"/>
          <w:szCs w:val="24"/>
        </w:rPr>
        <w:t>与题干无关，不选。</w:t>
      </w:r>
      <w:r w:rsidRPr="005E3F5E">
        <w:rPr>
          <w:sz w:val="24"/>
          <w:szCs w:val="24"/>
        </w:rPr>
        <w:t>②④</w:t>
      </w:r>
      <w:r w:rsidRPr="005E3F5E">
        <w:rPr>
          <w:sz w:val="24"/>
          <w:szCs w:val="24"/>
        </w:rPr>
        <w:t>符合题意，故选</w:t>
      </w:r>
      <w:r w:rsidRPr="005E3F5E">
        <w:rPr>
          <w:sz w:val="24"/>
          <w:szCs w:val="24"/>
        </w:rPr>
        <w:t>C</w:t>
      </w:r>
      <w:r w:rsidRPr="005E3F5E">
        <w:rPr>
          <w:sz w:val="24"/>
          <w:szCs w:val="24"/>
        </w:rPr>
        <w:t>项。</w:t>
      </w:r>
    </w:p>
    <w:p w:rsidR="00190F65" w:rsidRPr="005A7EB1" w:rsidRDefault="00125121" w:rsidP="00190F65">
      <w:pPr>
        <w:rPr>
          <w:rFonts w:ascii="楷体" w:eastAsia="楷体" w:hAnsi="楷体"/>
          <w:b/>
          <w:sz w:val="24"/>
          <w:szCs w:val="24"/>
        </w:rPr>
      </w:pPr>
      <w:r w:rsidRPr="005A7EB1">
        <w:rPr>
          <w:rFonts w:ascii="楷体" w:eastAsia="楷体" w:hAnsi="楷体" w:hint="eastAsia"/>
          <w:b/>
          <w:sz w:val="24"/>
          <w:szCs w:val="24"/>
        </w:rPr>
        <w:t>2</w:t>
      </w:r>
      <w:r w:rsidR="00190F65" w:rsidRPr="005A7EB1">
        <w:rPr>
          <w:rFonts w:ascii="楷体" w:eastAsia="楷体" w:hAnsi="楷体"/>
          <w:b/>
          <w:sz w:val="24"/>
          <w:szCs w:val="24"/>
        </w:rPr>
        <w:t>．(2017·苏北三市调研)2016年中国对美国贸易顺差3 470.3亿美元，但顺差在中国，利润在美国，因为中国对美出口的60%为加工贸易，中国从中只获得了少量的加工费用。这启示我们要(　　)</w:t>
      </w:r>
    </w:p>
    <w:p w:rsidR="00190F65" w:rsidRPr="005A7EB1" w:rsidRDefault="00190F65" w:rsidP="00190F65">
      <w:pPr>
        <w:rPr>
          <w:rFonts w:ascii="楷体" w:eastAsia="楷体" w:hAnsi="楷体"/>
          <w:b/>
          <w:sz w:val="24"/>
          <w:szCs w:val="24"/>
        </w:rPr>
      </w:pPr>
      <w:r w:rsidRPr="005A7EB1">
        <w:rPr>
          <w:rFonts w:ascii="楷体" w:eastAsia="楷体" w:hAnsi="楷体"/>
          <w:b/>
          <w:sz w:val="24"/>
          <w:szCs w:val="24"/>
        </w:rPr>
        <w:t>①创新利用外资方式，加大对外投资力度</w:t>
      </w:r>
      <w:r w:rsidRPr="005A7EB1">
        <w:rPr>
          <w:rFonts w:ascii="楷体" w:eastAsia="楷体" w:hAnsi="楷体" w:hint="eastAsia"/>
          <w:b/>
          <w:sz w:val="24"/>
          <w:szCs w:val="24"/>
        </w:rPr>
        <w:t xml:space="preserve">    </w:t>
      </w:r>
      <w:r w:rsidRPr="005A7EB1">
        <w:rPr>
          <w:rFonts w:ascii="楷体" w:eastAsia="楷体" w:hAnsi="楷体"/>
          <w:b/>
          <w:sz w:val="24"/>
          <w:szCs w:val="24"/>
        </w:rPr>
        <w:t>②转变经济发展方式，加快经济结构调整</w:t>
      </w:r>
    </w:p>
    <w:p w:rsidR="00190F65" w:rsidRPr="005A7EB1" w:rsidRDefault="00190F65" w:rsidP="00190F65">
      <w:pPr>
        <w:rPr>
          <w:rFonts w:ascii="楷体" w:eastAsia="楷体" w:hAnsi="楷体"/>
          <w:b/>
          <w:sz w:val="24"/>
          <w:szCs w:val="24"/>
        </w:rPr>
      </w:pPr>
      <w:r w:rsidRPr="005A7EB1">
        <w:rPr>
          <w:rFonts w:ascii="楷体" w:eastAsia="楷体" w:hAnsi="楷体"/>
          <w:b/>
          <w:sz w:val="24"/>
          <w:szCs w:val="24"/>
        </w:rPr>
        <w:t>③推动区域协调发展，缩小中美发展差距</w:t>
      </w:r>
      <w:r w:rsidRPr="005A7EB1">
        <w:rPr>
          <w:rFonts w:ascii="楷体" w:eastAsia="楷体" w:hAnsi="楷体" w:hint="eastAsia"/>
          <w:b/>
          <w:sz w:val="24"/>
          <w:szCs w:val="24"/>
        </w:rPr>
        <w:t xml:space="preserve">    </w:t>
      </w:r>
      <w:r w:rsidRPr="005A7EB1">
        <w:rPr>
          <w:rFonts w:ascii="楷体" w:eastAsia="楷体" w:hAnsi="楷体"/>
          <w:b/>
          <w:sz w:val="24"/>
          <w:szCs w:val="24"/>
        </w:rPr>
        <w:t>④提高自主创新能力，增强创新发展动力</w:t>
      </w:r>
    </w:p>
    <w:p w:rsidR="00190F65" w:rsidRPr="005A7EB1" w:rsidRDefault="00190F65" w:rsidP="00190F65">
      <w:pPr>
        <w:rPr>
          <w:rFonts w:ascii="楷体" w:eastAsia="楷体" w:hAnsi="楷体"/>
          <w:b/>
          <w:sz w:val="24"/>
          <w:szCs w:val="24"/>
        </w:rPr>
      </w:pPr>
      <w:r w:rsidRPr="005A7EB1">
        <w:rPr>
          <w:rFonts w:ascii="楷体" w:eastAsia="楷体" w:hAnsi="楷体"/>
          <w:b/>
          <w:sz w:val="24"/>
          <w:szCs w:val="24"/>
        </w:rPr>
        <w:t>A．①③</w:t>
      </w:r>
      <w:r w:rsidRPr="005A7EB1">
        <w:rPr>
          <w:rFonts w:ascii="楷体" w:eastAsia="楷体" w:hAnsi="楷体" w:hint="eastAsia"/>
          <w:b/>
          <w:sz w:val="24"/>
          <w:szCs w:val="24"/>
        </w:rPr>
        <w:t xml:space="preserve">      </w:t>
      </w:r>
      <w:r w:rsidRPr="005A7EB1">
        <w:rPr>
          <w:rFonts w:ascii="楷体" w:eastAsia="楷体" w:hAnsi="楷体"/>
          <w:b/>
          <w:sz w:val="24"/>
          <w:szCs w:val="24"/>
        </w:rPr>
        <w:t>B．①④</w:t>
      </w:r>
      <w:r w:rsidRPr="005A7EB1">
        <w:rPr>
          <w:rFonts w:ascii="楷体" w:eastAsia="楷体" w:hAnsi="楷体" w:hint="eastAsia"/>
          <w:b/>
          <w:sz w:val="24"/>
          <w:szCs w:val="24"/>
        </w:rPr>
        <w:t xml:space="preserve">      </w:t>
      </w:r>
      <w:r w:rsidRPr="005A7EB1">
        <w:rPr>
          <w:rFonts w:ascii="楷体" w:eastAsia="楷体" w:hAnsi="楷体"/>
          <w:b/>
          <w:sz w:val="24"/>
          <w:szCs w:val="24"/>
        </w:rPr>
        <w:t>C．②③</w:t>
      </w:r>
      <w:r w:rsidRPr="005A7EB1">
        <w:rPr>
          <w:rFonts w:ascii="楷体" w:eastAsia="楷体" w:hAnsi="楷体" w:hint="eastAsia"/>
          <w:b/>
          <w:sz w:val="24"/>
          <w:szCs w:val="24"/>
        </w:rPr>
        <w:t xml:space="preserve">      </w:t>
      </w:r>
      <w:r w:rsidRPr="005A7EB1">
        <w:rPr>
          <w:rFonts w:ascii="楷体" w:eastAsia="楷体" w:hAnsi="楷体"/>
          <w:b/>
          <w:sz w:val="24"/>
          <w:szCs w:val="24"/>
        </w:rPr>
        <w:t>D．②④</w:t>
      </w:r>
    </w:p>
    <w:p w:rsidR="00190F65" w:rsidRPr="005E3F5E" w:rsidRDefault="00190F65" w:rsidP="00190F65">
      <w:pPr>
        <w:rPr>
          <w:sz w:val="24"/>
          <w:szCs w:val="24"/>
        </w:rPr>
      </w:pPr>
      <w:r w:rsidRPr="005E3F5E">
        <w:rPr>
          <w:sz w:val="24"/>
          <w:szCs w:val="24"/>
        </w:rPr>
        <w:t>解析：选</w:t>
      </w:r>
      <w:r w:rsidRPr="005E3F5E">
        <w:rPr>
          <w:sz w:val="24"/>
          <w:szCs w:val="24"/>
        </w:rPr>
        <w:t>D</w:t>
      </w:r>
      <w:r w:rsidRPr="005E3F5E">
        <w:rPr>
          <w:sz w:val="24"/>
          <w:szCs w:val="24"/>
        </w:rPr>
        <w:t xml:space="preserve">　题干告诉我们在中美国际贸易中，顺差在中国，利润在美国这一事实情况，对此，我们应该转变经济发展方式，加快经济结构调整；提高自主创新能力，增强创新发展动力，</w:t>
      </w:r>
      <w:r w:rsidRPr="005E3F5E">
        <w:rPr>
          <w:sz w:val="24"/>
          <w:szCs w:val="24"/>
        </w:rPr>
        <w:t>②④</w:t>
      </w:r>
      <w:r w:rsidRPr="005E3F5E">
        <w:rPr>
          <w:sz w:val="24"/>
          <w:szCs w:val="24"/>
        </w:rPr>
        <w:t>正确，故选</w:t>
      </w:r>
      <w:r w:rsidRPr="005E3F5E">
        <w:rPr>
          <w:sz w:val="24"/>
          <w:szCs w:val="24"/>
        </w:rPr>
        <w:t>D</w:t>
      </w:r>
      <w:r w:rsidRPr="005E3F5E">
        <w:rPr>
          <w:sz w:val="24"/>
          <w:szCs w:val="24"/>
        </w:rPr>
        <w:t>项；</w:t>
      </w:r>
      <w:r w:rsidRPr="005E3F5E">
        <w:rPr>
          <w:sz w:val="24"/>
          <w:szCs w:val="24"/>
        </w:rPr>
        <w:t>①</w:t>
      </w:r>
      <w:r w:rsidRPr="005E3F5E">
        <w:rPr>
          <w:sz w:val="24"/>
          <w:szCs w:val="24"/>
        </w:rPr>
        <w:t>与题意无关；</w:t>
      </w:r>
      <w:r w:rsidRPr="005E3F5E">
        <w:rPr>
          <w:sz w:val="24"/>
          <w:szCs w:val="24"/>
        </w:rPr>
        <w:t>③</w:t>
      </w:r>
      <w:r w:rsidRPr="005E3F5E">
        <w:rPr>
          <w:sz w:val="24"/>
          <w:szCs w:val="24"/>
        </w:rPr>
        <w:t>不正确。</w:t>
      </w:r>
    </w:p>
    <w:p w:rsidR="00D83659" w:rsidRPr="005E3F5E" w:rsidRDefault="00D83659" w:rsidP="00D83659">
      <w:pPr>
        <w:rPr>
          <w:sz w:val="24"/>
          <w:szCs w:val="24"/>
        </w:rPr>
      </w:pPr>
    </w:p>
    <w:p w:rsidR="00F70E6F" w:rsidRPr="005E3F5E" w:rsidRDefault="00C71F85" w:rsidP="00D83659">
      <w:pPr>
        <w:rPr>
          <w:rFonts w:hAnsi="宋体"/>
          <w:b/>
          <w:sz w:val="24"/>
          <w:szCs w:val="24"/>
        </w:rPr>
      </w:pPr>
      <w:r w:rsidRPr="005E3F5E">
        <w:rPr>
          <w:rFonts w:hAnsi="宋体" w:hint="eastAsia"/>
          <w:b/>
          <w:sz w:val="24"/>
          <w:szCs w:val="24"/>
        </w:rPr>
        <w:t>【总结提升】</w:t>
      </w:r>
    </w:p>
    <w:p w:rsidR="00D83659" w:rsidRPr="005E3F5E" w:rsidRDefault="00D83659" w:rsidP="00D83659">
      <w:pPr>
        <w:pStyle w:val="a7"/>
        <w:tabs>
          <w:tab w:val="left" w:pos="3780"/>
        </w:tabs>
        <w:snapToGrid w:val="0"/>
        <w:ind w:firstLineChars="200" w:firstLine="422"/>
        <w:rPr>
          <w:rFonts w:ascii="Times New Roman" w:hAnsi="Times New Roman" w:cs="Times New Roman"/>
          <w:b/>
        </w:rPr>
      </w:pPr>
    </w:p>
    <w:p w:rsidR="00B50BB9" w:rsidRPr="005E3F5E" w:rsidRDefault="00B50BB9" w:rsidP="00D83659">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如何促进经济发展方式的转变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6"/>
        <w:gridCol w:w="1134"/>
        <w:gridCol w:w="6613"/>
      </w:tblGrid>
      <w:tr w:rsidR="00B50BB9" w:rsidRPr="005E3F5E" w:rsidTr="00D83659">
        <w:trPr>
          <w:trHeight w:val="143"/>
          <w:jc w:val="center"/>
        </w:trPr>
        <w:tc>
          <w:tcPr>
            <w:tcW w:w="1796" w:type="dxa"/>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角度</w:t>
            </w:r>
          </w:p>
        </w:tc>
        <w:tc>
          <w:tcPr>
            <w:tcW w:w="7747" w:type="dxa"/>
            <w:gridSpan w:val="2"/>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具体做法</w:t>
            </w:r>
          </w:p>
        </w:tc>
      </w:tr>
      <w:tr w:rsidR="00B50BB9" w:rsidRPr="005E3F5E" w:rsidTr="00D83659">
        <w:trPr>
          <w:trHeight w:val="143"/>
          <w:jc w:val="center"/>
        </w:trPr>
        <w:tc>
          <w:tcPr>
            <w:tcW w:w="1796" w:type="dxa"/>
            <w:vMerge w:val="restart"/>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 xml:space="preserve">从经济生活主体角度分析　</w:t>
            </w:r>
          </w:p>
        </w:tc>
        <w:tc>
          <w:tcPr>
            <w:tcW w:w="1134" w:type="dxa"/>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消费者</w:t>
            </w:r>
            <w:r w:rsidRPr="005E3F5E">
              <w:rPr>
                <w:rFonts w:ascii="Times New Roman" w:hAnsi="Times New Roman" w:cs="Times New Roman" w:hint="eastAsia"/>
                <w:b/>
                <w:sz w:val="4"/>
              </w:rPr>
              <w:t>[</w:t>
            </w:r>
            <w:r w:rsidRPr="005E3F5E">
              <w:rPr>
                <w:rFonts w:ascii="Times New Roman" w:hAnsi="Times New Roman" w:cs="Times New Roman" w:hint="eastAsia"/>
                <w:b/>
                <w:sz w:val="4"/>
              </w:rPr>
              <w:t>来源</w:t>
            </w:r>
            <w:r w:rsidRPr="005E3F5E">
              <w:rPr>
                <w:rFonts w:ascii="Times New Roman" w:hAnsi="Times New Roman" w:cs="Times New Roman" w:hint="eastAsia"/>
                <w:b/>
                <w:sz w:val="4"/>
              </w:rPr>
              <w:t>:</w:t>
            </w:r>
            <w:r w:rsidRPr="005E3F5E">
              <w:rPr>
                <w:rFonts w:ascii="Times New Roman" w:hAnsi="Times New Roman" w:cs="Times New Roman" w:hint="eastAsia"/>
                <w:b/>
                <w:sz w:val="4"/>
              </w:rPr>
              <w:t>学</w:t>
            </w:r>
            <w:r w:rsidRPr="005E3F5E">
              <w:rPr>
                <w:rFonts w:ascii="Times New Roman" w:hAnsi="Times New Roman" w:cs="Times New Roman" w:hint="eastAsia"/>
                <w:b/>
                <w:sz w:val="4"/>
              </w:rPr>
              <w:t>#</w:t>
            </w:r>
            <w:r w:rsidRPr="005E3F5E">
              <w:rPr>
                <w:rFonts w:ascii="Times New Roman" w:hAnsi="Times New Roman" w:cs="Times New Roman" w:hint="eastAsia"/>
                <w:b/>
                <w:sz w:val="4"/>
              </w:rPr>
              <w:t>科</w:t>
            </w:r>
            <w:r w:rsidRPr="005E3F5E">
              <w:rPr>
                <w:rFonts w:ascii="Times New Roman" w:hAnsi="Times New Roman" w:cs="Times New Roman" w:hint="eastAsia"/>
                <w:b/>
                <w:sz w:val="4"/>
              </w:rPr>
              <w:t>#</w:t>
            </w:r>
            <w:r w:rsidRPr="005E3F5E">
              <w:rPr>
                <w:rFonts w:ascii="Times New Roman" w:hAnsi="Times New Roman" w:cs="Times New Roman" w:hint="eastAsia"/>
                <w:b/>
                <w:sz w:val="4"/>
              </w:rPr>
              <w:t>网</w:t>
            </w:r>
            <w:r w:rsidRPr="005E3F5E">
              <w:rPr>
                <w:rFonts w:ascii="Times New Roman" w:hAnsi="Times New Roman" w:cs="Times New Roman" w:hint="eastAsia"/>
                <w:b/>
                <w:sz w:val="4"/>
              </w:rPr>
              <w:t>]</w:t>
            </w:r>
          </w:p>
        </w:tc>
        <w:tc>
          <w:tcPr>
            <w:tcW w:w="6613" w:type="dxa"/>
            <w:vAlign w:val="center"/>
          </w:tcPr>
          <w:p w:rsidR="00B50BB9" w:rsidRPr="005E3F5E" w:rsidRDefault="00B50BB9" w:rsidP="00D83659">
            <w:pPr>
              <w:pStyle w:val="a7"/>
              <w:tabs>
                <w:tab w:val="left" w:pos="3780"/>
              </w:tabs>
              <w:snapToGrid w:val="0"/>
              <w:rPr>
                <w:rFonts w:ascii="Times New Roman" w:hAnsi="Times New Roman" w:cs="Times New Roman"/>
                <w:b/>
              </w:rPr>
            </w:pPr>
            <w:r w:rsidRPr="005E3F5E">
              <w:rPr>
                <w:rFonts w:ascii="Times New Roman" w:hAnsi="Times New Roman" w:cs="Times New Roman"/>
                <w:b/>
              </w:rPr>
              <w:t>树立正确的消费观，坚持保护环境，绿色消费，勤俭节约，艰苦奋斗，将资源节约、环境保护落实到日常生活中</w:t>
            </w:r>
            <w:r w:rsidRPr="005E3F5E">
              <w:rPr>
                <w:rFonts w:ascii="Times New Roman" w:hAnsi="Times New Roman" w:cs="Times New Roman" w:hint="eastAsia"/>
                <w:b/>
                <w:sz w:val="4"/>
              </w:rPr>
              <w:t>[</w:t>
            </w:r>
            <w:r w:rsidRPr="005E3F5E">
              <w:rPr>
                <w:rFonts w:ascii="Times New Roman" w:hAnsi="Times New Roman" w:cs="Times New Roman" w:hint="eastAsia"/>
                <w:b/>
                <w:sz w:val="4"/>
              </w:rPr>
              <w:t>来源</w:t>
            </w:r>
            <w:r w:rsidRPr="005E3F5E">
              <w:rPr>
                <w:rFonts w:ascii="Times New Roman" w:hAnsi="Times New Roman" w:cs="Times New Roman" w:hint="eastAsia"/>
                <w:b/>
                <w:sz w:val="4"/>
              </w:rPr>
              <w:t>:</w:t>
            </w:r>
            <w:r w:rsidRPr="005E3F5E">
              <w:rPr>
                <w:rFonts w:ascii="Times New Roman" w:hAnsi="Times New Roman" w:cs="Times New Roman" w:hint="eastAsia"/>
                <w:b/>
                <w:sz w:val="4"/>
              </w:rPr>
              <w:t>学科网</w:t>
            </w:r>
            <w:r w:rsidRPr="005E3F5E">
              <w:rPr>
                <w:rFonts w:ascii="Times New Roman" w:hAnsi="Times New Roman" w:cs="Times New Roman" w:hint="eastAsia"/>
                <w:b/>
                <w:sz w:val="4"/>
              </w:rPr>
              <w:t>]</w:t>
            </w:r>
          </w:p>
        </w:tc>
      </w:tr>
      <w:tr w:rsidR="00B50BB9" w:rsidRPr="005E3F5E" w:rsidTr="00D83659">
        <w:trPr>
          <w:trHeight w:val="143"/>
          <w:jc w:val="center"/>
        </w:trPr>
        <w:tc>
          <w:tcPr>
            <w:tcW w:w="1796" w:type="dxa"/>
            <w:vMerge/>
            <w:vAlign w:val="center"/>
          </w:tcPr>
          <w:p w:rsidR="00B50BB9" w:rsidRPr="005E3F5E" w:rsidRDefault="00B50BB9" w:rsidP="00D83659">
            <w:pPr>
              <w:pStyle w:val="a7"/>
              <w:tabs>
                <w:tab w:val="left" w:pos="3780"/>
              </w:tabs>
              <w:snapToGrid w:val="0"/>
              <w:jc w:val="center"/>
              <w:rPr>
                <w:rFonts w:ascii="Times New Roman" w:hAnsi="Times New Roman" w:cs="Times New Roman"/>
                <w:b/>
              </w:rPr>
            </w:pPr>
          </w:p>
        </w:tc>
        <w:tc>
          <w:tcPr>
            <w:tcW w:w="1134" w:type="dxa"/>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企业</w:t>
            </w:r>
          </w:p>
        </w:tc>
        <w:tc>
          <w:tcPr>
            <w:tcW w:w="6613" w:type="dxa"/>
            <w:vAlign w:val="center"/>
          </w:tcPr>
          <w:p w:rsidR="00B50BB9" w:rsidRPr="005E3F5E" w:rsidRDefault="00B50BB9" w:rsidP="00D83659">
            <w:pPr>
              <w:pStyle w:val="a7"/>
              <w:tabs>
                <w:tab w:val="left" w:pos="3780"/>
              </w:tabs>
              <w:snapToGrid w:val="0"/>
              <w:rPr>
                <w:rFonts w:ascii="Times New Roman" w:hAnsi="Times New Roman" w:cs="Times New Roman"/>
                <w:b/>
              </w:rPr>
            </w:pPr>
            <w:r w:rsidRPr="005E3F5E">
              <w:rPr>
                <w:rFonts w:ascii="Times New Roman" w:hAnsi="Times New Roman" w:cs="Times New Roman"/>
                <w:b/>
              </w:rPr>
              <w:t>依靠科技进步、管理创新提高劳动生产率和资源利用率；转变发展方式，依靠科技进步，走新型工业化道路；生产由主要依靠增加物质资源消耗向依靠科技进步、劳动者素质提高、管理创新转变</w:t>
            </w:r>
          </w:p>
        </w:tc>
      </w:tr>
      <w:tr w:rsidR="00B50BB9" w:rsidRPr="005E3F5E" w:rsidTr="00D83659">
        <w:trPr>
          <w:trHeight w:val="143"/>
          <w:jc w:val="center"/>
        </w:trPr>
        <w:tc>
          <w:tcPr>
            <w:tcW w:w="1796" w:type="dxa"/>
            <w:vMerge/>
            <w:vAlign w:val="center"/>
          </w:tcPr>
          <w:p w:rsidR="00B50BB9" w:rsidRPr="005E3F5E" w:rsidRDefault="00B50BB9" w:rsidP="00D83659">
            <w:pPr>
              <w:pStyle w:val="a7"/>
              <w:tabs>
                <w:tab w:val="left" w:pos="3780"/>
              </w:tabs>
              <w:snapToGrid w:val="0"/>
              <w:jc w:val="center"/>
              <w:rPr>
                <w:rFonts w:ascii="Times New Roman" w:hAnsi="Times New Roman" w:cs="Times New Roman"/>
                <w:b/>
              </w:rPr>
            </w:pPr>
          </w:p>
        </w:tc>
        <w:tc>
          <w:tcPr>
            <w:tcW w:w="1134" w:type="dxa"/>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政府</w:t>
            </w:r>
          </w:p>
        </w:tc>
        <w:tc>
          <w:tcPr>
            <w:tcW w:w="6613" w:type="dxa"/>
            <w:vAlign w:val="center"/>
          </w:tcPr>
          <w:p w:rsidR="00B50BB9" w:rsidRPr="005E3F5E" w:rsidRDefault="00B50BB9" w:rsidP="00D83659">
            <w:pPr>
              <w:pStyle w:val="a7"/>
              <w:tabs>
                <w:tab w:val="left" w:pos="3780"/>
              </w:tabs>
              <w:snapToGrid w:val="0"/>
              <w:rPr>
                <w:rFonts w:ascii="Times New Roman" w:hAnsi="Times New Roman" w:cs="Times New Roman"/>
                <w:b/>
              </w:rPr>
            </w:pPr>
            <w:r w:rsidRPr="005E3F5E">
              <w:rPr>
                <w:rFonts w:ascii="Times New Roman" w:hAnsi="Times New Roman" w:cs="Times New Roman"/>
                <w:b/>
              </w:rPr>
              <w:t>深入贯彻落实科学发展观，推动科技创新，转变经济发展方式，优化产业结构，推动城乡、区域协调发展，促进资源节约和环境保护</w:t>
            </w:r>
          </w:p>
        </w:tc>
      </w:tr>
      <w:tr w:rsidR="00B50BB9" w:rsidRPr="005E3F5E" w:rsidTr="00D83659">
        <w:trPr>
          <w:trHeight w:val="402"/>
          <w:jc w:val="center"/>
        </w:trPr>
        <w:tc>
          <w:tcPr>
            <w:tcW w:w="1796" w:type="dxa"/>
            <w:vMerge w:val="restart"/>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从经济发展方式要求角度分析</w:t>
            </w:r>
          </w:p>
        </w:tc>
        <w:tc>
          <w:tcPr>
            <w:tcW w:w="1134" w:type="dxa"/>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发展战略</w:t>
            </w:r>
          </w:p>
        </w:tc>
        <w:tc>
          <w:tcPr>
            <w:tcW w:w="6613" w:type="dxa"/>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实施创新驱动发展战略，推动科技创新</w:t>
            </w:r>
          </w:p>
        </w:tc>
      </w:tr>
      <w:tr w:rsidR="00B50BB9" w:rsidRPr="005E3F5E" w:rsidTr="00D83659">
        <w:trPr>
          <w:trHeight w:val="143"/>
          <w:jc w:val="center"/>
        </w:trPr>
        <w:tc>
          <w:tcPr>
            <w:tcW w:w="1796" w:type="dxa"/>
            <w:vMerge/>
            <w:vAlign w:val="center"/>
          </w:tcPr>
          <w:p w:rsidR="00B50BB9" w:rsidRPr="005E3F5E" w:rsidRDefault="00B50BB9" w:rsidP="00D83659">
            <w:pPr>
              <w:pStyle w:val="a7"/>
              <w:tabs>
                <w:tab w:val="left" w:pos="3780"/>
              </w:tabs>
              <w:snapToGrid w:val="0"/>
              <w:jc w:val="center"/>
              <w:rPr>
                <w:rFonts w:ascii="Times New Roman" w:hAnsi="Times New Roman" w:cs="Times New Roman"/>
                <w:b/>
              </w:rPr>
            </w:pPr>
          </w:p>
        </w:tc>
        <w:tc>
          <w:tcPr>
            <w:tcW w:w="1134" w:type="dxa"/>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新型道路</w:t>
            </w:r>
          </w:p>
        </w:tc>
        <w:tc>
          <w:tcPr>
            <w:tcW w:w="6613" w:type="dxa"/>
            <w:vAlign w:val="center"/>
          </w:tcPr>
          <w:p w:rsidR="00B50BB9" w:rsidRPr="005E3F5E" w:rsidRDefault="00B50BB9" w:rsidP="00D83659">
            <w:pPr>
              <w:pStyle w:val="a7"/>
              <w:tabs>
                <w:tab w:val="left" w:pos="3780"/>
              </w:tabs>
              <w:snapToGrid w:val="0"/>
              <w:rPr>
                <w:rFonts w:ascii="Times New Roman" w:hAnsi="Times New Roman" w:cs="Times New Roman"/>
                <w:b/>
              </w:rPr>
            </w:pPr>
            <w:r w:rsidRPr="005E3F5E">
              <w:rPr>
                <w:rFonts w:ascii="Times New Roman" w:hAnsi="Times New Roman" w:cs="Times New Roman"/>
                <w:b/>
              </w:rPr>
              <w:t>坚持走中国特色新型工业化、信息化、城镇化、农业现代化道路</w:t>
            </w:r>
          </w:p>
        </w:tc>
      </w:tr>
      <w:tr w:rsidR="00B50BB9" w:rsidRPr="005E3F5E" w:rsidTr="00D83659">
        <w:trPr>
          <w:trHeight w:val="143"/>
          <w:jc w:val="center"/>
        </w:trPr>
        <w:tc>
          <w:tcPr>
            <w:tcW w:w="1796" w:type="dxa"/>
            <w:vMerge/>
            <w:vAlign w:val="center"/>
          </w:tcPr>
          <w:p w:rsidR="00B50BB9" w:rsidRPr="005E3F5E" w:rsidRDefault="00B50BB9" w:rsidP="00D83659">
            <w:pPr>
              <w:pStyle w:val="a7"/>
              <w:tabs>
                <w:tab w:val="left" w:pos="3780"/>
              </w:tabs>
              <w:snapToGrid w:val="0"/>
              <w:jc w:val="center"/>
              <w:rPr>
                <w:rFonts w:ascii="Times New Roman" w:hAnsi="Times New Roman" w:cs="Times New Roman"/>
                <w:b/>
              </w:rPr>
            </w:pPr>
          </w:p>
        </w:tc>
        <w:tc>
          <w:tcPr>
            <w:tcW w:w="1134" w:type="dxa"/>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调整结构</w:t>
            </w:r>
          </w:p>
        </w:tc>
        <w:tc>
          <w:tcPr>
            <w:tcW w:w="6613" w:type="dxa"/>
            <w:vAlign w:val="center"/>
          </w:tcPr>
          <w:p w:rsidR="00B50BB9" w:rsidRPr="005E3F5E" w:rsidRDefault="00B50BB9" w:rsidP="00D83659">
            <w:pPr>
              <w:pStyle w:val="a7"/>
              <w:tabs>
                <w:tab w:val="left" w:pos="3780"/>
              </w:tabs>
              <w:snapToGrid w:val="0"/>
              <w:rPr>
                <w:rFonts w:ascii="Times New Roman" w:hAnsi="Times New Roman" w:cs="Times New Roman"/>
                <w:b/>
              </w:rPr>
            </w:pPr>
            <w:r w:rsidRPr="005E3F5E">
              <w:rPr>
                <w:rFonts w:ascii="Times New Roman" w:hAnsi="Times New Roman" w:cs="Times New Roman"/>
                <w:b/>
              </w:rPr>
              <w:t>立足于提高质量和效益，着力推进供给侧结构性改革，使经济发展更多依靠科技进步、劳动者素质提高、管理创新驱动</w:t>
            </w:r>
          </w:p>
        </w:tc>
      </w:tr>
      <w:tr w:rsidR="00B50BB9" w:rsidRPr="005E3F5E" w:rsidTr="00D83659">
        <w:trPr>
          <w:trHeight w:val="143"/>
          <w:jc w:val="center"/>
        </w:trPr>
        <w:tc>
          <w:tcPr>
            <w:tcW w:w="1796" w:type="dxa"/>
            <w:vMerge/>
            <w:vAlign w:val="center"/>
          </w:tcPr>
          <w:p w:rsidR="00B50BB9" w:rsidRPr="005E3F5E" w:rsidRDefault="00B50BB9" w:rsidP="00D83659">
            <w:pPr>
              <w:pStyle w:val="a7"/>
              <w:tabs>
                <w:tab w:val="left" w:pos="3780"/>
              </w:tabs>
              <w:snapToGrid w:val="0"/>
              <w:jc w:val="center"/>
              <w:rPr>
                <w:rFonts w:ascii="Times New Roman" w:hAnsi="Times New Roman" w:cs="Times New Roman"/>
                <w:b/>
              </w:rPr>
            </w:pPr>
          </w:p>
        </w:tc>
        <w:tc>
          <w:tcPr>
            <w:tcW w:w="1134" w:type="dxa"/>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统筹发展</w:t>
            </w:r>
          </w:p>
        </w:tc>
        <w:tc>
          <w:tcPr>
            <w:tcW w:w="6613" w:type="dxa"/>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统筹区域发展，实现城乡一体化发展</w:t>
            </w:r>
          </w:p>
        </w:tc>
      </w:tr>
      <w:tr w:rsidR="00B50BB9" w:rsidRPr="005E3F5E" w:rsidTr="00D83659">
        <w:trPr>
          <w:trHeight w:val="143"/>
          <w:jc w:val="center"/>
        </w:trPr>
        <w:tc>
          <w:tcPr>
            <w:tcW w:w="1796" w:type="dxa"/>
            <w:vMerge/>
            <w:vAlign w:val="center"/>
          </w:tcPr>
          <w:p w:rsidR="00B50BB9" w:rsidRPr="005E3F5E" w:rsidRDefault="00B50BB9" w:rsidP="00D83659">
            <w:pPr>
              <w:pStyle w:val="a7"/>
              <w:tabs>
                <w:tab w:val="left" w:pos="3780"/>
              </w:tabs>
              <w:snapToGrid w:val="0"/>
              <w:jc w:val="center"/>
              <w:rPr>
                <w:rFonts w:ascii="Times New Roman" w:hAnsi="Times New Roman" w:cs="Times New Roman"/>
                <w:b/>
              </w:rPr>
            </w:pPr>
          </w:p>
        </w:tc>
        <w:tc>
          <w:tcPr>
            <w:tcW w:w="1134" w:type="dxa"/>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促进发展</w:t>
            </w:r>
          </w:p>
        </w:tc>
        <w:tc>
          <w:tcPr>
            <w:tcW w:w="6613" w:type="dxa"/>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全面促进资源节约、环境保护，增强可持续发展能力</w:t>
            </w:r>
          </w:p>
        </w:tc>
      </w:tr>
      <w:tr w:rsidR="00B50BB9" w:rsidRPr="005E3F5E" w:rsidTr="00D83659">
        <w:trPr>
          <w:trHeight w:val="143"/>
          <w:jc w:val="center"/>
        </w:trPr>
        <w:tc>
          <w:tcPr>
            <w:tcW w:w="1796" w:type="dxa"/>
            <w:vMerge/>
            <w:vAlign w:val="center"/>
          </w:tcPr>
          <w:p w:rsidR="00B50BB9" w:rsidRPr="005E3F5E" w:rsidRDefault="00B50BB9" w:rsidP="00D83659">
            <w:pPr>
              <w:pStyle w:val="a7"/>
              <w:tabs>
                <w:tab w:val="left" w:pos="3780"/>
              </w:tabs>
              <w:snapToGrid w:val="0"/>
              <w:jc w:val="center"/>
              <w:rPr>
                <w:rFonts w:ascii="Times New Roman" w:hAnsi="Times New Roman" w:cs="Times New Roman"/>
                <w:b/>
              </w:rPr>
            </w:pPr>
          </w:p>
        </w:tc>
        <w:tc>
          <w:tcPr>
            <w:tcW w:w="1134" w:type="dxa"/>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两个市场</w:t>
            </w:r>
          </w:p>
        </w:tc>
        <w:tc>
          <w:tcPr>
            <w:tcW w:w="6613" w:type="dxa"/>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统筹国内外两个市场，提高开放型经济发展水平</w:t>
            </w:r>
          </w:p>
        </w:tc>
      </w:tr>
    </w:tbl>
    <w:p w:rsidR="00D83659" w:rsidRPr="005E3F5E" w:rsidRDefault="00D83659" w:rsidP="00D83659">
      <w:pPr>
        <w:pStyle w:val="a7"/>
        <w:tabs>
          <w:tab w:val="left" w:pos="3780"/>
        </w:tabs>
        <w:snapToGrid w:val="0"/>
        <w:jc w:val="center"/>
        <w:rPr>
          <w:rFonts w:ascii="Times New Roman" w:hAnsi="Times New Roman" w:cs="Times New Roman"/>
          <w:b/>
        </w:rPr>
      </w:pPr>
    </w:p>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全面理解</w:t>
      </w:r>
      <w:r w:rsidRPr="005E3F5E">
        <w:rPr>
          <w:rFonts w:hAnsi="宋体" w:cs="Times New Roman"/>
          <w:b/>
        </w:rPr>
        <w:t>“</w:t>
      </w:r>
      <w:r w:rsidRPr="005E3F5E">
        <w:rPr>
          <w:rFonts w:ascii="Times New Roman" w:hAnsi="Times New Roman" w:cs="Times New Roman"/>
          <w:b/>
        </w:rPr>
        <w:t>五大发展理念</w:t>
      </w:r>
      <w:r w:rsidRPr="005E3F5E">
        <w:rPr>
          <w:rFonts w:hAnsi="宋体" w:cs="Times New Roman"/>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27"/>
        <w:gridCol w:w="7598"/>
      </w:tblGrid>
      <w:tr w:rsidR="00B50BB9" w:rsidRPr="005E3F5E" w:rsidTr="00D83659">
        <w:trPr>
          <w:trHeight w:val="1175"/>
          <w:jc w:val="center"/>
        </w:trPr>
        <w:tc>
          <w:tcPr>
            <w:tcW w:w="1827" w:type="dxa"/>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坚持创新发展</w:t>
            </w:r>
          </w:p>
        </w:tc>
        <w:tc>
          <w:tcPr>
            <w:tcW w:w="7598" w:type="dxa"/>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hAnsi="宋体" w:cs="Times New Roman"/>
                <w:b/>
              </w:rPr>
              <w:t>①</w:t>
            </w:r>
            <w:r w:rsidRPr="005E3F5E">
              <w:rPr>
                <w:rFonts w:ascii="Times New Roman" w:hAnsi="Times New Roman" w:cs="Times New Roman"/>
                <w:b/>
              </w:rPr>
              <w:t>发挥科技创新在全面创新中的引领作用，最根本的是要增强自主创新能力，最紧迫的是要破除体制机制障碍，最大限度解放和激发科技作为第一生产力所蕴藏的巨大潜能，强化企业创新主体地位和主导作用，形成一批有国际竞争力的创新型领军企业。</w:t>
            </w:r>
            <w:r w:rsidRPr="005E3F5E">
              <w:rPr>
                <w:rFonts w:hAnsi="宋体" w:cs="Times New Roman"/>
                <w:b/>
              </w:rPr>
              <w:t>②</w:t>
            </w:r>
            <w:r w:rsidRPr="005E3F5E">
              <w:rPr>
                <w:rFonts w:ascii="Times New Roman" w:hAnsi="Times New Roman" w:cs="Times New Roman"/>
                <w:b/>
              </w:rPr>
              <w:t>推动大众创业、万众创新，加快实现发展动力转换。</w:t>
            </w:r>
            <w:r w:rsidRPr="005E3F5E">
              <w:rPr>
                <w:rFonts w:hAnsi="宋体" w:cs="Times New Roman"/>
                <w:b/>
              </w:rPr>
              <w:t>③</w:t>
            </w:r>
            <w:r w:rsidRPr="005E3F5E">
              <w:rPr>
                <w:rFonts w:ascii="Times New Roman" w:hAnsi="Times New Roman" w:cs="Times New Roman"/>
                <w:b/>
              </w:rPr>
              <w:t>推动新技术、新产业、新业态蓬勃发展，建设现代产业新体系。</w:t>
            </w:r>
            <w:r w:rsidRPr="005E3F5E">
              <w:rPr>
                <w:rFonts w:hAnsi="宋体" w:cs="Times New Roman"/>
                <w:b/>
              </w:rPr>
              <w:t>④</w:t>
            </w:r>
            <w:r w:rsidRPr="005E3F5E">
              <w:rPr>
                <w:rFonts w:ascii="Times New Roman" w:hAnsi="Times New Roman" w:cs="Times New Roman"/>
                <w:b/>
              </w:rPr>
              <w:t>深化科技等相关领域改革，强化创新发展的体制机制保障。</w:t>
            </w:r>
            <w:r w:rsidRPr="005E3F5E">
              <w:rPr>
                <w:rFonts w:hAnsi="宋体" w:cs="Times New Roman"/>
                <w:b/>
              </w:rPr>
              <w:t>⑤</w:t>
            </w:r>
            <w:r w:rsidRPr="005E3F5E">
              <w:rPr>
                <w:rFonts w:ascii="Times New Roman" w:hAnsi="Times New Roman" w:cs="Times New Roman"/>
                <w:b/>
              </w:rPr>
              <w:t>创新和完善宏观调控方式，进一步完善以财政政策、货币政策为主的政策体系，在区间调控基础上加大定向调控力度</w:t>
            </w:r>
          </w:p>
        </w:tc>
      </w:tr>
      <w:tr w:rsidR="00B50BB9" w:rsidRPr="005E3F5E" w:rsidTr="00D83659">
        <w:trPr>
          <w:trHeight w:val="879"/>
          <w:jc w:val="center"/>
        </w:trPr>
        <w:tc>
          <w:tcPr>
            <w:tcW w:w="1827" w:type="dxa"/>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坚持协调发展</w:t>
            </w:r>
          </w:p>
        </w:tc>
        <w:tc>
          <w:tcPr>
            <w:tcW w:w="7598" w:type="dxa"/>
            <w:vAlign w:val="center"/>
          </w:tcPr>
          <w:p w:rsidR="00B50BB9" w:rsidRPr="005E3F5E" w:rsidRDefault="00B50BB9" w:rsidP="00D83659">
            <w:pPr>
              <w:pStyle w:val="a7"/>
              <w:tabs>
                <w:tab w:val="left" w:pos="3780"/>
              </w:tabs>
              <w:snapToGrid w:val="0"/>
              <w:rPr>
                <w:rFonts w:ascii="Times New Roman" w:hAnsi="Times New Roman" w:cs="Times New Roman"/>
                <w:b/>
              </w:rPr>
            </w:pPr>
            <w:r w:rsidRPr="005E3F5E">
              <w:rPr>
                <w:rFonts w:hAnsi="宋体" w:cs="Times New Roman"/>
                <w:b/>
              </w:rPr>
              <w:t>①</w:t>
            </w:r>
            <w:r w:rsidRPr="005E3F5E">
              <w:rPr>
                <w:rFonts w:ascii="Times New Roman" w:hAnsi="Times New Roman" w:cs="Times New Roman"/>
                <w:b/>
              </w:rPr>
              <w:t>统筹东中西、协调南北方，推动区域协调发展。</w:t>
            </w:r>
            <w:r w:rsidRPr="005E3F5E">
              <w:rPr>
                <w:rFonts w:hAnsi="宋体" w:cs="Times New Roman"/>
                <w:b/>
              </w:rPr>
              <w:t>②</w:t>
            </w:r>
            <w:r w:rsidRPr="005E3F5E">
              <w:rPr>
                <w:rFonts w:ascii="Times New Roman" w:hAnsi="Times New Roman" w:cs="Times New Roman"/>
                <w:b/>
              </w:rPr>
              <w:t>健全城乡发展一体化体制机制，推动城乡协调发展。</w:t>
            </w:r>
            <w:r w:rsidRPr="005E3F5E">
              <w:rPr>
                <w:rFonts w:hAnsi="宋体" w:cs="Times New Roman"/>
                <w:b/>
              </w:rPr>
              <w:t>③</w:t>
            </w:r>
            <w:r w:rsidRPr="005E3F5E">
              <w:rPr>
                <w:rFonts w:ascii="Times New Roman" w:hAnsi="Times New Roman" w:cs="Times New Roman"/>
                <w:b/>
              </w:rPr>
              <w:t>坚持深度融合、良性互动、相互协调，推动新型工业化、信息化、城镇化、农业现代化同步发展。以信息化牵引产业结构升级，通过信息技术和产业深度融合，推动技术创新、产品创新、商业模式创新和管理创新。以新型工业化、城镇化带动农业现代化，以农业现代化保障国家粮食安全，夯实工业化、城镇化基础</w:t>
            </w:r>
          </w:p>
        </w:tc>
      </w:tr>
      <w:tr w:rsidR="00B50BB9" w:rsidRPr="005E3F5E" w:rsidTr="00D83659">
        <w:trPr>
          <w:trHeight w:val="582"/>
          <w:jc w:val="center"/>
        </w:trPr>
        <w:tc>
          <w:tcPr>
            <w:tcW w:w="1827" w:type="dxa"/>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lastRenderedPageBreak/>
              <w:t>坚持绿色发展</w:t>
            </w:r>
          </w:p>
        </w:tc>
        <w:tc>
          <w:tcPr>
            <w:tcW w:w="7598" w:type="dxa"/>
            <w:vAlign w:val="center"/>
          </w:tcPr>
          <w:p w:rsidR="00B50BB9" w:rsidRPr="005E3F5E" w:rsidRDefault="00B50BB9" w:rsidP="00D83659">
            <w:pPr>
              <w:pStyle w:val="a7"/>
              <w:tabs>
                <w:tab w:val="left" w:pos="3780"/>
              </w:tabs>
              <w:snapToGrid w:val="0"/>
              <w:rPr>
                <w:rFonts w:ascii="Times New Roman" w:hAnsi="Times New Roman" w:cs="Times New Roman"/>
                <w:b/>
              </w:rPr>
            </w:pPr>
            <w:r w:rsidRPr="005E3F5E">
              <w:rPr>
                <w:rFonts w:hAnsi="宋体" w:cs="Times New Roman"/>
                <w:b/>
              </w:rPr>
              <w:t>①</w:t>
            </w:r>
            <w:r w:rsidRPr="005E3F5E">
              <w:rPr>
                <w:rFonts w:ascii="Times New Roman" w:hAnsi="Times New Roman" w:cs="Times New Roman"/>
                <w:b/>
              </w:rPr>
              <w:t>必须坚持节约资源和保护环境的基本国策，坚持绿水青山就是金山银山的理念。</w:t>
            </w:r>
            <w:r w:rsidRPr="005E3F5E">
              <w:rPr>
                <w:rFonts w:hAnsi="宋体" w:cs="Times New Roman"/>
                <w:b/>
              </w:rPr>
              <w:t>②</w:t>
            </w:r>
            <w:r w:rsidRPr="005E3F5E">
              <w:rPr>
                <w:rFonts w:ascii="Times New Roman" w:hAnsi="Times New Roman" w:cs="Times New Roman"/>
                <w:b/>
              </w:rPr>
              <w:t>坚持走生产发展、生活富裕、生态良好的文明发展道路。</w:t>
            </w:r>
            <w:r w:rsidRPr="005E3F5E">
              <w:rPr>
                <w:rFonts w:hAnsi="宋体" w:cs="Times New Roman"/>
                <w:b/>
              </w:rPr>
              <w:t>③</w:t>
            </w:r>
            <w:r w:rsidRPr="005E3F5E">
              <w:rPr>
                <w:rFonts w:ascii="Times New Roman" w:hAnsi="Times New Roman" w:cs="Times New Roman"/>
                <w:b/>
              </w:rPr>
              <w:t>要把生态文明建设贯穿于经济社会发展各方面和全过程，推动形成绿色发展方式和生活方式</w:t>
            </w:r>
          </w:p>
        </w:tc>
      </w:tr>
      <w:tr w:rsidR="00B50BB9" w:rsidRPr="005E3F5E" w:rsidTr="00D83659">
        <w:trPr>
          <w:trHeight w:val="442"/>
          <w:jc w:val="center"/>
        </w:trPr>
        <w:tc>
          <w:tcPr>
            <w:tcW w:w="1827" w:type="dxa"/>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坚持开放发展</w:t>
            </w:r>
          </w:p>
        </w:tc>
        <w:tc>
          <w:tcPr>
            <w:tcW w:w="7598" w:type="dxa"/>
            <w:vAlign w:val="center"/>
          </w:tcPr>
          <w:p w:rsidR="00B50BB9" w:rsidRPr="005E3F5E" w:rsidRDefault="00B50BB9" w:rsidP="00D83659">
            <w:pPr>
              <w:pStyle w:val="a7"/>
              <w:tabs>
                <w:tab w:val="left" w:pos="3780"/>
              </w:tabs>
              <w:snapToGrid w:val="0"/>
              <w:rPr>
                <w:rFonts w:ascii="Times New Roman" w:hAnsi="Times New Roman" w:cs="Times New Roman"/>
                <w:b/>
              </w:rPr>
            </w:pPr>
            <w:r w:rsidRPr="005E3F5E">
              <w:rPr>
                <w:rFonts w:hAnsi="宋体" w:cs="Times New Roman"/>
                <w:b/>
              </w:rPr>
              <w:t>①</w:t>
            </w:r>
            <w:r w:rsidRPr="005E3F5E">
              <w:rPr>
                <w:rFonts w:ascii="Times New Roman" w:hAnsi="Times New Roman" w:cs="Times New Roman"/>
                <w:b/>
              </w:rPr>
              <w:t>完善对外开放战略布局，加快培育国际经济合作竞争新优势。</w:t>
            </w:r>
            <w:r w:rsidRPr="005E3F5E">
              <w:rPr>
                <w:rFonts w:hAnsi="宋体" w:cs="Times New Roman"/>
                <w:b/>
              </w:rPr>
              <w:t>②</w:t>
            </w:r>
            <w:r w:rsidRPr="005E3F5E">
              <w:rPr>
                <w:rFonts w:ascii="Times New Roman" w:hAnsi="Times New Roman" w:cs="Times New Roman"/>
                <w:b/>
              </w:rPr>
              <w:t>形成对外开放新体制，完善法治化、国际化、便利化的营商环境。</w:t>
            </w:r>
            <w:r w:rsidRPr="005E3F5E">
              <w:rPr>
                <w:rFonts w:hAnsi="宋体" w:cs="Times New Roman"/>
                <w:b/>
              </w:rPr>
              <w:t>③</w:t>
            </w:r>
            <w:r w:rsidRPr="005E3F5E">
              <w:rPr>
                <w:rFonts w:ascii="Times New Roman" w:hAnsi="Times New Roman" w:cs="Times New Roman"/>
                <w:b/>
              </w:rPr>
              <w:t>坚持共商共建共享原则，推进</w:t>
            </w:r>
            <w:r w:rsidRPr="005E3F5E">
              <w:rPr>
                <w:rFonts w:hAnsi="宋体" w:cs="Times New Roman"/>
                <w:b/>
              </w:rPr>
              <w:t>“</w:t>
            </w:r>
            <w:r w:rsidRPr="005E3F5E">
              <w:rPr>
                <w:rFonts w:ascii="Times New Roman" w:hAnsi="Times New Roman" w:cs="Times New Roman"/>
                <w:b/>
              </w:rPr>
              <w:t>一带一路</w:t>
            </w:r>
            <w:r w:rsidRPr="005E3F5E">
              <w:rPr>
                <w:rFonts w:hAnsi="宋体" w:cs="Times New Roman"/>
                <w:b/>
              </w:rPr>
              <w:t>”</w:t>
            </w:r>
            <w:r w:rsidRPr="005E3F5E">
              <w:rPr>
                <w:rFonts w:ascii="Times New Roman" w:hAnsi="Times New Roman" w:cs="Times New Roman"/>
                <w:b/>
              </w:rPr>
              <w:t>建设。</w:t>
            </w:r>
            <w:r w:rsidRPr="005E3F5E">
              <w:rPr>
                <w:rFonts w:hAnsi="宋体" w:cs="Times New Roman"/>
                <w:b/>
              </w:rPr>
              <w:t>④</w:t>
            </w:r>
            <w:r w:rsidRPr="005E3F5E">
              <w:rPr>
                <w:rFonts w:ascii="Times New Roman" w:hAnsi="Times New Roman" w:cs="Times New Roman"/>
                <w:b/>
              </w:rPr>
              <w:t>深化内地和港澳、大陆和台湾地区合作，促进共同繁荣发展。</w:t>
            </w:r>
            <w:r w:rsidRPr="005E3F5E">
              <w:rPr>
                <w:rFonts w:hAnsi="宋体" w:cs="Times New Roman"/>
                <w:b/>
              </w:rPr>
              <w:t>⑤</w:t>
            </w:r>
            <w:r w:rsidRPr="005E3F5E">
              <w:rPr>
                <w:rFonts w:ascii="Times New Roman" w:hAnsi="Times New Roman" w:cs="Times New Roman"/>
                <w:b/>
              </w:rPr>
              <w:t>积极参与全球经济治理，促进国际经济秩序朝着平等公正、合作共赢的方向发展</w:t>
            </w:r>
          </w:p>
        </w:tc>
      </w:tr>
      <w:tr w:rsidR="00B50BB9" w:rsidRPr="005E3F5E" w:rsidTr="00D83659">
        <w:trPr>
          <w:trHeight w:val="447"/>
          <w:jc w:val="center"/>
        </w:trPr>
        <w:tc>
          <w:tcPr>
            <w:tcW w:w="1827" w:type="dxa"/>
            <w:vAlign w:val="center"/>
          </w:tcPr>
          <w:p w:rsidR="00B50BB9" w:rsidRPr="005E3F5E" w:rsidRDefault="00B50BB9" w:rsidP="00D83659">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坚持共享发展</w:t>
            </w:r>
          </w:p>
        </w:tc>
        <w:tc>
          <w:tcPr>
            <w:tcW w:w="7598" w:type="dxa"/>
            <w:vAlign w:val="center"/>
          </w:tcPr>
          <w:p w:rsidR="00B50BB9" w:rsidRPr="005E3F5E" w:rsidRDefault="00B50BB9" w:rsidP="00D83659">
            <w:pPr>
              <w:pStyle w:val="a7"/>
              <w:tabs>
                <w:tab w:val="left" w:pos="3780"/>
              </w:tabs>
              <w:snapToGrid w:val="0"/>
              <w:rPr>
                <w:rFonts w:ascii="Times New Roman" w:hAnsi="Times New Roman" w:cs="Times New Roman"/>
                <w:b/>
              </w:rPr>
            </w:pPr>
            <w:r w:rsidRPr="005E3F5E">
              <w:rPr>
                <w:rFonts w:hAnsi="宋体" w:cs="Times New Roman"/>
                <w:b/>
              </w:rPr>
              <w:t>①</w:t>
            </w:r>
            <w:r w:rsidRPr="005E3F5E">
              <w:rPr>
                <w:rFonts w:ascii="Times New Roman" w:hAnsi="Times New Roman" w:cs="Times New Roman"/>
                <w:b/>
              </w:rPr>
              <w:t>增加公共服务供给，提高公共服务共建能力和共享水平。</w:t>
            </w:r>
            <w:r w:rsidRPr="005E3F5E">
              <w:rPr>
                <w:rFonts w:hAnsi="宋体" w:cs="Times New Roman"/>
                <w:b/>
              </w:rPr>
              <w:t>②</w:t>
            </w:r>
            <w:r w:rsidRPr="005E3F5E">
              <w:rPr>
                <w:rFonts w:ascii="Times New Roman" w:hAnsi="Times New Roman" w:cs="Times New Roman"/>
                <w:b/>
              </w:rPr>
              <w:t>实施精准扶贫、精准脱贫，坚决打赢脱贫攻坚战。</w:t>
            </w:r>
            <w:r w:rsidRPr="005E3F5E">
              <w:rPr>
                <w:rFonts w:hAnsi="宋体" w:cs="Times New Roman"/>
                <w:b/>
              </w:rPr>
              <w:t>③</w:t>
            </w:r>
            <w:r w:rsidRPr="005E3F5E">
              <w:rPr>
                <w:rFonts w:ascii="Times New Roman" w:hAnsi="Times New Roman" w:cs="Times New Roman"/>
                <w:b/>
              </w:rPr>
              <w:t>持续增加城乡居民收入，形成合理的收入分配格局</w:t>
            </w:r>
          </w:p>
        </w:tc>
      </w:tr>
    </w:tbl>
    <w:p w:rsidR="00684DE3" w:rsidRPr="005E3F5E" w:rsidRDefault="00684DE3" w:rsidP="00684DE3">
      <w:pPr>
        <w:pStyle w:val="a7"/>
        <w:tabs>
          <w:tab w:val="left" w:pos="3780"/>
        </w:tabs>
        <w:snapToGrid w:val="0"/>
        <w:spacing w:line="360" w:lineRule="auto"/>
        <w:rPr>
          <w:rFonts w:hAnsi="宋体"/>
          <w:b/>
          <w:sz w:val="24"/>
          <w:szCs w:val="24"/>
        </w:rPr>
      </w:pPr>
    </w:p>
    <w:p w:rsidR="00C71F85" w:rsidRPr="005E3F5E" w:rsidRDefault="00C71F85" w:rsidP="00C71F85">
      <w:pPr>
        <w:rPr>
          <w:rFonts w:ascii="宋体" w:eastAsia="宋体" w:hAnsi="宋体"/>
          <w:b/>
          <w:sz w:val="24"/>
          <w:szCs w:val="24"/>
        </w:rPr>
      </w:pPr>
      <w:r w:rsidRPr="005E3F5E">
        <w:rPr>
          <w:rFonts w:ascii="宋体" w:eastAsia="宋体" w:hAnsi="宋体" w:hint="eastAsia"/>
          <w:b/>
          <w:sz w:val="24"/>
          <w:szCs w:val="24"/>
        </w:rPr>
        <w:t>【高考预测】</w:t>
      </w:r>
    </w:p>
    <w:p w:rsidR="00517F03" w:rsidRPr="005A7EB1" w:rsidRDefault="00517F03" w:rsidP="00B1023F">
      <w:pPr>
        <w:rPr>
          <w:rFonts w:ascii="黑体" w:eastAsia="黑体" w:hAnsi="黑体"/>
          <w:sz w:val="24"/>
          <w:szCs w:val="24"/>
        </w:rPr>
      </w:pPr>
      <w:r w:rsidRPr="005A7EB1">
        <w:rPr>
          <w:rFonts w:ascii="黑体" w:eastAsia="黑体" w:hAnsi="黑体"/>
          <w:sz w:val="24"/>
          <w:szCs w:val="24"/>
        </w:rPr>
        <w:t>本考点是高考常考点</w:t>
      </w:r>
      <w:r w:rsidRPr="005A7EB1">
        <w:rPr>
          <w:rFonts w:ascii="黑体" w:eastAsia="黑体" w:hAnsi="黑体" w:hint="eastAsia"/>
          <w:sz w:val="24"/>
          <w:szCs w:val="24"/>
        </w:rPr>
        <w:t>，</w:t>
      </w:r>
      <w:r w:rsidRPr="005A7EB1">
        <w:rPr>
          <w:rFonts w:ascii="黑体" w:eastAsia="黑体" w:hAnsi="黑体"/>
          <w:sz w:val="24"/>
          <w:szCs w:val="24"/>
        </w:rPr>
        <w:t>2018年高考可能围绕</w:t>
      </w:r>
      <w:r w:rsidRPr="005A7EB1">
        <w:rPr>
          <w:rFonts w:ascii="黑体" w:eastAsia="黑体" w:hAnsi="黑体" w:hint="eastAsia"/>
          <w:sz w:val="24"/>
          <w:szCs w:val="24"/>
        </w:rPr>
        <w:t>建设现代化经济体系，结合</w:t>
      </w:r>
      <w:r w:rsidRPr="005A7EB1">
        <w:rPr>
          <w:rFonts w:ascii="黑体" w:eastAsia="黑体" w:hAnsi="黑体"/>
          <w:sz w:val="24"/>
          <w:szCs w:val="24"/>
        </w:rPr>
        <w:t>转变发展方式、优化经济结构、转换增长动力</w:t>
      </w:r>
      <w:r w:rsidRPr="005A7EB1">
        <w:rPr>
          <w:rFonts w:ascii="黑体" w:eastAsia="黑体" w:hAnsi="黑体" w:hint="eastAsia"/>
          <w:sz w:val="24"/>
          <w:szCs w:val="24"/>
        </w:rPr>
        <w:t>、</w:t>
      </w:r>
      <w:r w:rsidRPr="005A7EB1">
        <w:rPr>
          <w:rFonts w:ascii="黑体" w:eastAsia="黑体" w:hAnsi="黑体"/>
          <w:sz w:val="24"/>
          <w:szCs w:val="24"/>
        </w:rPr>
        <w:t>供给侧结构性改革</w:t>
      </w:r>
      <w:r w:rsidRPr="005A7EB1">
        <w:rPr>
          <w:rFonts w:ascii="黑体" w:eastAsia="黑体" w:hAnsi="黑体" w:hint="eastAsia"/>
          <w:sz w:val="24"/>
          <w:szCs w:val="24"/>
        </w:rPr>
        <w:t>、</w:t>
      </w:r>
      <w:r w:rsidRPr="005A7EB1">
        <w:rPr>
          <w:rFonts w:ascii="黑体" w:eastAsia="黑体" w:hAnsi="黑体"/>
          <w:sz w:val="24"/>
          <w:szCs w:val="24"/>
        </w:rPr>
        <w:t>提高全要素生产率</w:t>
      </w:r>
      <w:r w:rsidRPr="005A7EB1">
        <w:rPr>
          <w:rFonts w:ascii="黑体" w:eastAsia="黑体" w:hAnsi="黑体" w:hint="eastAsia"/>
          <w:sz w:val="24"/>
          <w:szCs w:val="24"/>
        </w:rPr>
        <w:t>等，考查如何</w:t>
      </w:r>
      <w:r w:rsidRPr="005A7EB1">
        <w:rPr>
          <w:rFonts w:ascii="黑体" w:eastAsia="黑体" w:hAnsi="黑体"/>
          <w:sz w:val="24"/>
          <w:szCs w:val="24"/>
        </w:rPr>
        <w:t>坚持社会主义市场经济改革方向，推动经济持续健康发展。</w:t>
      </w:r>
    </w:p>
    <w:p w:rsidR="00517F03" w:rsidRPr="005A7EB1" w:rsidRDefault="00517F03" w:rsidP="00B1023F">
      <w:pPr>
        <w:rPr>
          <w:rFonts w:ascii="楷体" w:eastAsia="楷体" w:hAnsi="楷体"/>
          <w:b/>
          <w:sz w:val="24"/>
          <w:szCs w:val="24"/>
        </w:rPr>
      </w:pPr>
      <w:r w:rsidRPr="005A7EB1">
        <w:rPr>
          <w:rFonts w:ascii="楷体" w:eastAsia="楷体" w:hAnsi="楷体"/>
          <w:b/>
          <w:sz w:val="24"/>
          <w:szCs w:val="24"/>
        </w:rPr>
        <w:t>1</w:t>
      </w:r>
      <w:r w:rsidRPr="005A7EB1">
        <w:rPr>
          <w:rFonts w:ascii="楷体" w:eastAsia="楷体" w:hAnsi="楷体" w:hint="eastAsia"/>
          <w:b/>
          <w:sz w:val="24"/>
          <w:szCs w:val="24"/>
        </w:rPr>
        <w:t>．</w:t>
      </w:r>
      <w:r w:rsidR="00B1023F" w:rsidRPr="005A7EB1">
        <w:rPr>
          <w:rFonts w:ascii="楷体" w:eastAsia="楷体" w:hAnsi="楷体" w:hint="eastAsia"/>
          <w:b/>
          <w:sz w:val="24"/>
          <w:szCs w:val="24"/>
        </w:rPr>
        <w:t>2016年8月在全国卫生与健康大会上习近平发表重要讲话，提出“要把人民健康放在优先发展的战略地位”的理念；2017年10月在党的十九大报告中习近平提出要实施</w:t>
      </w:r>
      <w:r w:rsidRPr="005A7EB1">
        <w:rPr>
          <w:rFonts w:ascii="楷体" w:eastAsia="楷体" w:hAnsi="楷体"/>
          <w:b/>
          <w:sz w:val="24"/>
          <w:szCs w:val="24"/>
        </w:rPr>
        <w:t>“健康中国”国家战略</w:t>
      </w:r>
      <w:r w:rsidR="00B1023F" w:rsidRPr="005A7EB1">
        <w:rPr>
          <w:rFonts w:ascii="楷体" w:eastAsia="楷体" w:hAnsi="楷体" w:hint="eastAsia"/>
          <w:b/>
          <w:sz w:val="24"/>
          <w:szCs w:val="24"/>
        </w:rPr>
        <w:t>；2018年3月国务院《政府工作报告》</w:t>
      </w:r>
      <w:r w:rsidR="008E58B2" w:rsidRPr="005A7EB1">
        <w:rPr>
          <w:rFonts w:ascii="楷体" w:eastAsia="楷体" w:hAnsi="楷体" w:hint="eastAsia"/>
          <w:b/>
          <w:sz w:val="24"/>
          <w:szCs w:val="24"/>
        </w:rPr>
        <w:t>再次强调今年将实施“健康中国”战略作为民生工作的主要内容之一。</w:t>
      </w:r>
      <w:r w:rsidRPr="005A7EB1">
        <w:rPr>
          <w:rFonts w:ascii="楷体" w:eastAsia="楷体" w:hAnsi="楷体" w:hint="eastAsia"/>
          <w:b/>
          <w:sz w:val="24"/>
          <w:szCs w:val="24"/>
        </w:rPr>
        <w:t>实施“健康中国”战略</w:t>
      </w:r>
      <w:r w:rsidRPr="005A7EB1">
        <w:rPr>
          <w:rFonts w:ascii="楷体" w:eastAsia="楷体" w:hAnsi="楷体"/>
          <w:b/>
          <w:sz w:val="24"/>
          <w:szCs w:val="24"/>
        </w:rPr>
        <w:t>(　　)</w:t>
      </w:r>
    </w:p>
    <w:p w:rsidR="00517F03" w:rsidRPr="005A7EB1" w:rsidRDefault="00517F03" w:rsidP="00B1023F">
      <w:pPr>
        <w:rPr>
          <w:rFonts w:ascii="楷体" w:eastAsia="楷体" w:hAnsi="楷体"/>
          <w:b/>
          <w:sz w:val="24"/>
          <w:szCs w:val="24"/>
        </w:rPr>
      </w:pPr>
      <w:r w:rsidRPr="005A7EB1">
        <w:rPr>
          <w:rFonts w:ascii="楷体" w:eastAsia="楷体" w:hAnsi="楷体" w:hint="eastAsia"/>
          <w:b/>
          <w:sz w:val="24"/>
          <w:szCs w:val="24"/>
        </w:rPr>
        <w:t>①</w:t>
      </w:r>
      <w:r w:rsidRPr="005A7EB1">
        <w:rPr>
          <w:rFonts w:ascii="楷体" w:eastAsia="楷体" w:hAnsi="楷体"/>
          <w:b/>
          <w:sz w:val="24"/>
          <w:szCs w:val="24"/>
        </w:rPr>
        <w:t>是实现全面建成小康社会奋斗目标的需要　②体现了贯彻落实科学发展观</w:t>
      </w:r>
      <w:r w:rsidRPr="005A7EB1">
        <w:rPr>
          <w:rFonts w:ascii="楷体" w:eastAsia="楷体" w:hAnsi="楷体" w:hint="eastAsia"/>
          <w:b/>
          <w:sz w:val="24"/>
          <w:szCs w:val="24"/>
        </w:rPr>
        <w:t>，</w:t>
      </w:r>
      <w:r w:rsidRPr="005A7EB1">
        <w:rPr>
          <w:rFonts w:ascii="楷体" w:eastAsia="楷体" w:hAnsi="楷体"/>
          <w:b/>
          <w:sz w:val="24"/>
          <w:szCs w:val="24"/>
        </w:rPr>
        <w:t>必须坚持以人为本的核心立场　③需要加快大健康产业供给侧改革</w:t>
      </w:r>
      <w:r w:rsidRPr="005A7EB1">
        <w:rPr>
          <w:rFonts w:ascii="楷体" w:eastAsia="楷体" w:hAnsi="楷体" w:hint="eastAsia"/>
          <w:b/>
          <w:sz w:val="24"/>
          <w:szCs w:val="24"/>
        </w:rPr>
        <w:t>，</w:t>
      </w:r>
      <w:r w:rsidRPr="005A7EB1">
        <w:rPr>
          <w:rFonts w:ascii="楷体" w:eastAsia="楷体" w:hAnsi="楷体"/>
          <w:b/>
          <w:sz w:val="24"/>
          <w:szCs w:val="24"/>
        </w:rPr>
        <w:t>发挥消费对生产的反作用　④有利于创造新的经济增长点</w:t>
      </w:r>
      <w:r w:rsidRPr="005A7EB1">
        <w:rPr>
          <w:rFonts w:ascii="楷体" w:eastAsia="楷体" w:hAnsi="楷体" w:hint="eastAsia"/>
          <w:b/>
          <w:sz w:val="24"/>
          <w:szCs w:val="24"/>
        </w:rPr>
        <w:t>，</w:t>
      </w:r>
      <w:r w:rsidRPr="005A7EB1">
        <w:rPr>
          <w:rFonts w:ascii="楷体" w:eastAsia="楷体" w:hAnsi="楷体"/>
          <w:b/>
          <w:sz w:val="24"/>
          <w:szCs w:val="24"/>
        </w:rPr>
        <w:t>推动经济高速增长</w:t>
      </w:r>
    </w:p>
    <w:p w:rsidR="00517F03" w:rsidRPr="005A7EB1" w:rsidRDefault="00517F03" w:rsidP="00B1023F">
      <w:pPr>
        <w:rPr>
          <w:rFonts w:ascii="楷体" w:eastAsia="楷体" w:hAnsi="楷体"/>
          <w:b/>
          <w:sz w:val="24"/>
          <w:szCs w:val="24"/>
        </w:rPr>
      </w:pPr>
      <w:r w:rsidRPr="005A7EB1">
        <w:rPr>
          <w:rFonts w:ascii="楷体" w:eastAsia="楷体" w:hAnsi="楷体" w:hint="eastAsia"/>
          <w:b/>
          <w:sz w:val="24"/>
          <w:szCs w:val="24"/>
        </w:rPr>
        <w:t>A．②③</w:t>
      </w:r>
      <w:r w:rsidRPr="005A7EB1">
        <w:rPr>
          <w:rFonts w:ascii="楷体" w:eastAsia="楷体" w:hAnsi="楷体"/>
          <w:b/>
          <w:sz w:val="24"/>
          <w:szCs w:val="24"/>
        </w:rPr>
        <w:t xml:space="preserve">　　　B．①③　　　C．③④　　　D．①②</w:t>
      </w:r>
    </w:p>
    <w:p w:rsidR="00517F03" w:rsidRPr="005E3F5E" w:rsidRDefault="008E58B2" w:rsidP="00B1023F">
      <w:pPr>
        <w:rPr>
          <w:sz w:val="24"/>
          <w:szCs w:val="24"/>
        </w:rPr>
      </w:pPr>
      <w:r w:rsidRPr="005E3F5E">
        <w:rPr>
          <w:rFonts w:hint="eastAsia"/>
          <w:sz w:val="24"/>
          <w:szCs w:val="24"/>
        </w:rPr>
        <w:t>解析</w:t>
      </w:r>
      <w:r w:rsidRPr="005E3F5E">
        <w:rPr>
          <w:rFonts w:hint="eastAsia"/>
          <w:sz w:val="24"/>
          <w:szCs w:val="24"/>
        </w:rPr>
        <w:t xml:space="preserve">: </w:t>
      </w:r>
      <w:r w:rsidRPr="005E3F5E">
        <w:rPr>
          <w:rFonts w:hint="eastAsia"/>
          <w:sz w:val="24"/>
          <w:szCs w:val="24"/>
        </w:rPr>
        <w:t>选</w:t>
      </w:r>
      <w:r w:rsidR="00517F03" w:rsidRPr="005E3F5E">
        <w:rPr>
          <w:sz w:val="24"/>
          <w:szCs w:val="24"/>
        </w:rPr>
        <w:t>D</w:t>
      </w:r>
      <w:r w:rsidR="00517F03" w:rsidRPr="005E3F5E">
        <w:rPr>
          <w:sz w:val="24"/>
          <w:szCs w:val="24"/>
        </w:rPr>
        <w:t xml:space="preserve">　实施</w:t>
      </w:r>
      <w:r w:rsidR="00517F03" w:rsidRPr="005E3F5E">
        <w:rPr>
          <w:sz w:val="24"/>
          <w:szCs w:val="24"/>
        </w:rPr>
        <w:t>“</w:t>
      </w:r>
      <w:r w:rsidR="00517F03" w:rsidRPr="005E3F5E">
        <w:rPr>
          <w:sz w:val="24"/>
          <w:szCs w:val="24"/>
        </w:rPr>
        <w:t>健康中国</w:t>
      </w:r>
      <w:r w:rsidR="00517F03" w:rsidRPr="005E3F5E">
        <w:rPr>
          <w:sz w:val="24"/>
          <w:szCs w:val="24"/>
        </w:rPr>
        <w:t>”</w:t>
      </w:r>
      <w:r w:rsidR="00517F03" w:rsidRPr="005E3F5E">
        <w:rPr>
          <w:sz w:val="24"/>
          <w:szCs w:val="24"/>
        </w:rPr>
        <w:t>战略</w:t>
      </w:r>
      <w:r w:rsidR="00517F03" w:rsidRPr="005E3F5E">
        <w:rPr>
          <w:rFonts w:hint="eastAsia"/>
          <w:sz w:val="24"/>
          <w:szCs w:val="24"/>
        </w:rPr>
        <w:t>，</w:t>
      </w:r>
      <w:r w:rsidR="00517F03" w:rsidRPr="005E3F5E">
        <w:rPr>
          <w:sz w:val="24"/>
          <w:szCs w:val="24"/>
        </w:rPr>
        <w:t>有利于提高全民族的身体素质</w:t>
      </w:r>
      <w:r w:rsidR="00517F03" w:rsidRPr="005E3F5E">
        <w:rPr>
          <w:rFonts w:hint="eastAsia"/>
          <w:sz w:val="24"/>
          <w:szCs w:val="24"/>
        </w:rPr>
        <w:t>，</w:t>
      </w:r>
      <w:r w:rsidR="00517F03" w:rsidRPr="005E3F5E">
        <w:rPr>
          <w:sz w:val="24"/>
          <w:szCs w:val="24"/>
        </w:rPr>
        <w:t>符合科学发展观的核心立场</w:t>
      </w:r>
      <w:r w:rsidR="00517F03" w:rsidRPr="005E3F5E">
        <w:rPr>
          <w:rFonts w:hint="eastAsia"/>
          <w:sz w:val="24"/>
          <w:szCs w:val="24"/>
        </w:rPr>
        <w:t>，②</w:t>
      </w:r>
      <w:r w:rsidR="00517F03" w:rsidRPr="005E3F5E">
        <w:rPr>
          <w:sz w:val="24"/>
          <w:szCs w:val="24"/>
        </w:rPr>
        <w:t>当选；有利于全面建成小</w:t>
      </w:r>
      <w:r w:rsidR="00517F03" w:rsidRPr="005E3F5E">
        <w:rPr>
          <w:rFonts w:hint="eastAsia"/>
          <w:sz w:val="24"/>
          <w:szCs w:val="24"/>
        </w:rPr>
        <w:t>康社会目标的实现，①当选；③表述错误，供给侧改革的理论依据是生产决定消费；④中“推动经济高速增长”的表述不准确。选</w:t>
      </w:r>
      <w:r w:rsidR="00517F03" w:rsidRPr="005E3F5E">
        <w:rPr>
          <w:sz w:val="24"/>
          <w:szCs w:val="24"/>
        </w:rPr>
        <w:t>D</w:t>
      </w:r>
      <w:r w:rsidR="00517F03" w:rsidRPr="005E3F5E">
        <w:rPr>
          <w:sz w:val="24"/>
          <w:szCs w:val="24"/>
        </w:rPr>
        <w:t>。</w:t>
      </w:r>
    </w:p>
    <w:p w:rsidR="00517F03" w:rsidRPr="005A7EB1" w:rsidRDefault="008E58B2" w:rsidP="00B1023F">
      <w:pPr>
        <w:rPr>
          <w:rFonts w:ascii="楷体" w:eastAsia="楷体" w:hAnsi="楷体"/>
          <w:b/>
          <w:sz w:val="24"/>
          <w:szCs w:val="24"/>
        </w:rPr>
      </w:pPr>
      <w:r w:rsidRPr="005A7EB1">
        <w:rPr>
          <w:rFonts w:ascii="楷体" w:eastAsia="楷体" w:hAnsi="楷体" w:hint="eastAsia"/>
          <w:b/>
          <w:sz w:val="24"/>
          <w:szCs w:val="24"/>
        </w:rPr>
        <w:t>2</w:t>
      </w:r>
      <w:r w:rsidR="00517F03" w:rsidRPr="005A7EB1">
        <w:rPr>
          <w:rFonts w:ascii="楷体" w:eastAsia="楷体" w:hAnsi="楷体"/>
          <w:b/>
          <w:sz w:val="24"/>
          <w:szCs w:val="24"/>
        </w:rPr>
        <w:t>．</w:t>
      </w:r>
      <w:r w:rsidRPr="005A7EB1">
        <w:rPr>
          <w:rFonts w:ascii="楷体" w:eastAsia="楷体" w:hAnsi="楷体" w:hint="eastAsia"/>
          <w:b/>
          <w:sz w:val="24"/>
          <w:szCs w:val="24"/>
        </w:rPr>
        <w:t>2018年3月国务院《政府工作报告》对2018年政府工作作出建议：深入推进供给侧结构性改革，继续抓好“</w:t>
      </w:r>
      <w:r w:rsidRPr="005A7EB1">
        <w:rPr>
          <w:rFonts w:ascii="楷体" w:eastAsia="楷体" w:hAnsi="楷体"/>
          <w:b/>
          <w:sz w:val="24"/>
          <w:szCs w:val="24"/>
        </w:rPr>
        <w:t>三去一降一补</w:t>
      </w:r>
      <w:r w:rsidRPr="005A7EB1">
        <w:rPr>
          <w:rFonts w:ascii="楷体" w:eastAsia="楷体" w:hAnsi="楷体" w:hint="eastAsia"/>
          <w:b/>
          <w:sz w:val="24"/>
          <w:szCs w:val="24"/>
        </w:rPr>
        <w:t>”。</w:t>
      </w:r>
      <w:r w:rsidRPr="005A7EB1">
        <w:rPr>
          <w:rFonts w:ascii="楷体" w:eastAsia="楷体" w:hAnsi="楷体"/>
          <w:b/>
          <w:sz w:val="24"/>
          <w:szCs w:val="24"/>
        </w:rPr>
        <w:t xml:space="preserve"> </w:t>
      </w:r>
      <w:r w:rsidR="00517F03" w:rsidRPr="005A7EB1">
        <w:rPr>
          <w:rFonts w:ascii="楷体" w:eastAsia="楷体" w:hAnsi="楷体"/>
          <w:b/>
          <w:sz w:val="24"/>
          <w:szCs w:val="24"/>
        </w:rPr>
        <w:t>“补短板”是其中的重要一环。促进就业、精准扶贫、保护环境、增加居民收入、维护人民健康、完善养老服务等都是要补强的民生“短板”。下列举措中，属于“补短板”的是(　　)</w:t>
      </w:r>
    </w:p>
    <w:p w:rsidR="00517F03" w:rsidRPr="005A7EB1" w:rsidRDefault="00517F03" w:rsidP="00B1023F">
      <w:pPr>
        <w:rPr>
          <w:rFonts w:ascii="楷体" w:eastAsia="楷体" w:hAnsi="楷体"/>
          <w:b/>
          <w:sz w:val="24"/>
          <w:szCs w:val="24"/>
        </w:rPr>
      </w:pPr>
      <w:r w:rsidRPr="005A7EB1">
        <w:rPr>
          <w:rFonts w:ascii="楷体" w:eastAsia="楷体" w:hAnsi="楷体"/>
          <w:b/>
          <w:sz w:val="24"/>
          <w:szCs w:val="24"/>
        </w:rPr>
        <w:t>①促进居民收入增长和经济发展同步，让人民群众共享改革发展成果</w:t>
      </w:r>
    </w:p>
    <w:p w:rsidR="00517F03" w:rsidRPr="005A7EB1" w:rsidRDefault="00517F03" w:rsidP="00B1023F">
      <w:pPr>
        <w:rPr>
          <w:rFonts w:ascii="楷体" w:eastAsia="楷体" w:hAnsi="楷体"/>
          <w:b/>
          <w:sz w:val="24"/>
          <w:szCs w:val="24"/>
        </w:rPr>
      </w:pPr>
      <w:r w:rsidRPr="005A7EB1">
        <w:rPr>
          <w:rFonts w:ascii="楷体" w:eastAsia="楷体" w:hAnsi="楷体"/>
          <w:b/>
          <w:sz w:val="24"/>
          <w:szCs w:val="24"/>
        </w:rPr>
        <w:t>②创新和加强宏观调控，经济运行保持在合理区间</w:t>
      </w:r>
    </w:p>
    <w:p w:rsidR="00517F03" w:rsidRPr="005A7EB1" w:rsidRDefault="00517F03" w:rsidP="00B1023F">
      <w:pPr>
        <w:rPr>
          <w:rFonts w:ascii="楷体" w:eastAsia="楷体" w:hAnsi="楷体"/>
          <w:b/>
          <w:sz w:val="24"/>
          <w:szCs w:val="24"/>
        </w:rPr>
      </w:pPr>
      <w:r w:rsidRPr="005A7EB1">
        <w:rPr>
          <w:rFonts w:ascii="楷体" w:eastAsia="楷体" w:hAnsi="楷体"/>
          <w:b/>
          <w:sz w:val="24"/>
          <w:szCs w:val="24"/>
        </w:rPr>
        <w:t>③综合运用多种货币政策工具，支持实体经济发展</w:t>
      </w:r>
    </w:p>
    <w:p w:rsidR="00517F03" w:rsidRPr="005A7EB1" w:rsidRDefault="00517F03" w:rsidP="00B1023F">
      <w:pPr>
        <w:rPr>
          <w:rFonts w:ascii="楷体" w:eastAsia="楷体" w:hAnsi="楷体"/>
          <w:b/>
          <w:sz w:val="24"/>
          <w:szCs w:val="24"/>
        </w:rPr>
      </w:pPr>
      <w:r w:rsidRPr="005A7EB1">
        <w:rPr>
          <w:rFonts w:ascii="楷体" w:eastAsia="楷体" w:hAnsi="楷体"/>
          <w:b/>
          <w:sz w:val="24"/>
          <w:szCs w:val="24"/>
        </w:rPr>
        <w:t>④加强生态文明建设，强化大气污染治理，打好蓝天保卫战</w:t>
      </w:r>
    </w:p>
    <w:p w:rsidR="00517F03" w:rsidRPr="005A7EB1" w:rsidRDefault="00517F03" w:rsidP="00B1023F">
      <w:pPr>
        <w:rPr>
          <w:rFonts w:ascii="楷体" w:eastAsia="楷体" w:hAnsi="楷体"/>
          <w:b/>
          <w:sz w:val="24"/>
          <w:szCs w:val="24"/>
        </w:rPr>
      </w:pPr>
      <w:r w:rsidRPr="005A7EB1">
        <w:rPr>
          <w:rFonts w:ascii="楷体" w:eastAsia="楷体" w:hAnsi="楷体"/>
          <w:b/>
          <w:sz w:val="24"/>
          <w:szCs w:val="24"/>
        </w:rPr>
        <w:t>A．①②</w:t>
      </w:r>
      <w:r w:rsidR="008E58B2" w:rsidRPr="005A7EB1">
        <w:rPr>
          <w:rFonts w:ascii="楷体" w:eastAsia="楷体" w:hAnsi="楷体" w:hint="eastAsia"/>
          <w:b/>
          <w:sz w:val="24"/>
          <w:szCs w:val="24"/>
        </w:rPr>
        <w:t xml:space="preserve">      </w:t>
      </w:r>
      <w:r w:rsidRPr="005A7EB1">
        <w:rPr>
          <w:rFonts w:ascii="楷体" w:eastAsia="楷体" w:hAnsi="楷体"/>
          <w:b/>
          <w:sz w:val="24"/>
          <w:szCs w:val="24"/>
        </w:rPr>
        <w:t>B．②③</w:t>
      </w:r>
      <w:r w:rsidR="008E58B2" w:rsidRPr="005A7EB1">
        <w:rPr>
          <w:rFonts w:ascii="楷体" w:eastAsia="楷体" w:hAnsi="楷体" w:hint="eastAsia"/>
          <w:b/>
          <w:sz w:val="24"/>
          <w:szCs w:val="24"/>
        </w:rPr>
        <w:t xml:space="preserve">      </w:t>
      </w:r>
      <w:r w:rsidRPr="005A7EB1">
        <w:rPr>
          <w:rFonts w:ascii="楷体" w:eastAsia="楷体" w:hAnsi="楷体"/>
          <w:b/>
          <w:sz w:val="24"/>
          <w:szCs w:val="24"/>
        </w:rPr>
        <w:t>C．①④</w:t>
      </w:r>
      <w:r w:rsidR="008E58B2" w:rsidRPr="005A7EB1">
        <w:rPr>
          <w:rFonts w:ascii="楷体" w:eastAsia="楷体" w:hAnsi="楷体" w:hint="eastAsia"/>
          <w:b/>
          <w:sz w:val="24"/>
          <w:szCs w:val="24"/>
        </w:rPr>
        <w:t xml:space="preserve">      </w:t>
      </w:r>
      <w:r w:rsidRPr="005A7EB1">
        <w:rPr>
          <w:rFonts w:ascii="楷体" w:eastAsia="楷体" w:hAnsi="楷体"/>
          <w:b/>
          <w:sz w:val="24"/>
          <w:szCs w:val="24"/>
        </w:rPr>
        <w:t>D．③④</w:t>
      </w:r>
    </w:p>
    <w:p w:rsidR="00517F03" w:rsidRPr="005E3F5E" w:rsidRDefault="00517F03" w:rsidP="00B1023F">
      <w:pPr>
        <w:rPr>
          <w:sz w:val="24"/>
          <w:szCs w:val="24"/>
        </w:rPr>
      </w:pPr>
      <w:r w:rsidRPr="005E3F5E">
        <w:rPr>
          <w:sz w:val="24"/>
          <w:szCs w:val="24"/>
        </w:rPr>
        <w:t>解析：选</w:t>
      </w:r>
      <w:r w:rsidRPr="005E3F5E">
        <w:rPr>
          <w:sz w:val="24"/>
          <w:szCs w:val="24"/>
        </w:rPr>
        <w:t>C</w:t>
      </w:r>
      <w:r w:rsidRPr="005E3F5E">
        <w:rPr>
          <w:sz w:val="24"/>
          <w:szCs w:val="24"/>
        </w:rPr>
        <w:t xml:space="preserve">　促进居民收入增长和经济发展同步，让人民群众共享改革发展成果，有利于增加居民收入，</w:t>
      </w:r>
      <w:r w:rsidRPr="005E3F5E">
        <w:rPr>
          <w:sz w:val="24"/>
          <w:szCs w:val="24"/>
        </w:rPr>
        <w:t>①</w:t>
      </w:r>
      <w:r w:rsidRPr="005E3F5E">
        <w:rPr>
          <w:sz w:val="24"/>
          <w:szCs w:val="24"/>
        </w:rPr>
        <w:t>符合题意；加强生态文明建设，强化大气污染治理，打好蓝天保卫战有利于保护环境，</w:t>
      </w:r>
      <w:r w:rsidRPr="005E3F5E">
        <w:rPr>
          <w:sz w:val="24"/>
          <w:szCs w:val="24"/>
        </w:rPr>
        <w:t>④</w:t>
      </w:r>
      <w:r w:rsidRPr="005E3F5E">
        <w:rPr>
          <w:sz w:val="24"/>
          <w:szCs w:val="24"/>
        </w:rPr>
        <w:t>符合题意；</w:t>
      </w:r>
      <w:r w:rsidRPr="005E3F5E">
        <w:rPr>
          <w:sz w:val="24"/>
          <w:szCs w:val="24"/>
        </w:rPr>
        <w:t>②③</w:t>
      </w:r>
      <w:r w:rsidRPr="005E3F5E">
        <w:rPr>
          <w:sz w:val="24"/>
          <w:szCs w:val="24"/>
        </w:rPr>
        <w:t>都是促进经济的发展，不符合题意。故选</w:t>
      </w:r>
      <w:r w:rsidRPr="005E3F5E">
        <w:rPr>
          <w:sz w:val="24"/>
          <w:szCs w:val="24"/>
        </w:rPr>
        <w:t>C</w:t>
      </w:r>
      <w:r w:rsidRPr="005E3F5E">
        <w:rPr>
          <w:sz w:val="24"/>
          <w:szCs w:val="24"/>
        </w:rPr>
        <w:t>项。</w:t>
      </w:r>
    </w:p>
    <w:p w:rsidR="00FF29D1" w:rsidRPr="005E3F5E" w:rsidRDefault="00FF29D1" w:rsidP="00EE0A5D">
      <w:pPr>
        <w:rPr>
          <w:rFonts w:ascii="宋体" w:eastAsia="宋体" w:hAnsi="宋体"/>
          <w:b/>
          <w:sz w:val="24"/>
          <w:szCs w:val="24"/>
        </w:rPr>
      </w:pPr>
    </w:p>
    <w:p w:rsidR="00C71F85" w:rsidRPr="005E3F5E" w:rsidRDefault="00C71F85" w:rsidP="00C71F85">
      <w:pPr>
        <w:jc w:val="center"/>
        <w:rPr>
          <w:rFonts w:ascii="宋体" w:eastAsia="宋体" w:hAnsi="宋体"/>
          <w:b/>
          <w:sz w:val="24"/>
          <w:szCs w:val="24"/>
        </w:rPr>
      </w:pPr>
      <w:r w:rsidRPr="005E3F5E">
        <w:rPr>
          <w:rFonts w:ascii="宋体" w:eastAsia="宋体" w:hAnsi="宋体"/>
          <w:b/>
          <w:sz w:val="24"/>
          <w:szCs w:val="24"/>
        </w:rPr>
        <w:t xml:space="preserve">核心考点三　</w:t>
      </w:r>
      <w:r w:rsidR="00B50BB9" w:rsidRPr="005E3F5E">
        <w:rPr>
          <w:rFonts w:ascii="宋体" w:eastAsia="宋体" w:hAnsi="宋体" w:hint="eastAsia"/>
          <w:b/>
          <w:sz w:val="24"/>
          <w:szCs w:val="24"/>
        </w:rPr>
        <w:t>经济全球化与对外开放</w:t>
      </w:r>
    </w:p>
    <w:p w:rsidR="00C71F85" w:rsidRPr="005E3F5E" w:rsidRDefault="00C71F85" w:rsidP="00C71F85">
      <w:pPr>
        <w:rPr>
          <w:rFonts w:ascii="宋体" w:eastAsia="宋体" w:hAnsi="宋体"/>
          <w:b/>
          <w:sz w:val="24"/>
          <w:szCs w:val="24"/>
        </w:rPr>
      </w:pPr>
      <w:r w:rsidRPr="005E3F5E">
        <w:rPr>
          <w:rFonts w:ascii="宋体" w:eastAsia="宋体" w:hAnsi="宋体" w:hint="eastAsia"/>
          <w:b/>
          <w:sz w:val="24"/>
          <w:szCs w:val="24"/>
        </w:rPr>
        <w:t>【主干知识】</w:t>
      </w:r>
    </w:p>
    <w:p w:rsidR="00C71F85" w:rsidRPr="005E3F5E" w:rsidRDefault="00FF503C" w:rsidP="00C71F85">
      <w:pPr>
        <w:rPr>
          <w:rFonts w:ascii="宋体" w:eastAsia="宋体" w:hAnsi="宋体"/>
          <w:sz w:val="24"/>
          <w:szCs w:val="24"/>
        </w:rPr>
      </w:pPr>
      <w:r w:rsidRPr="005E3F5E">
        <w:rPr>
          <w:rFonts w:ascii="Times New Roman" w:hAnsi="Times New Roman" w:cs="Times New Roman"/>
          <w:b/>
          <w:noProof/>
        </w:rPr>
        <w:lastRenderedPageBreak/>
        <w:drawing>
          <wp:inline distT="0" distB="0" distL="0" distR="0">
            <wp:extent cx="6049674" cy="1981200"/>
            <wp:effectExtent l="19050" t="0" r="8226" b="0"/>
            <wp:docPr id="33" name="图片 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学科网(www.zxxk.com)--教育资源门户，提供试卷、教案、课件、论文、素材及各类教学资源下载，还有大量而丰富的教学相关资讯！"/>
                    <pic:cNvPicPr>
                      <a:picLocks noChangeAspect="1" noChangeArrowheads="1"/>
                    </pic:cNvPicPr>
                  </pic:nvPicPr>
                  <pic:blipFill>
                    <a:blip r:embed="rId16" r:link="rId17" cstate="print"/>
                    <a:srcRect/>
                    <a:stretch>
                      <a:fillRect/>
                    </a:stretch>
                  </pic:blipFill>
                  <pic:spPr bwMode="auto">
                    <a:xfrm>
                      <a:off x="0" y="0"/>
                      <a:ext cx="6057900" cy="1983894"/>
                    </a:xfrm>
                    <a:prstGeom prst="rect">
                      <a:avLst/>
                    </a:prstGeom>
                    <a:noFill/>
                    <a:ln w="9525">
                      <a:noFill/>
                      <a:miter lim="800000"/>
                      <a:headEnd/>
                      <a:tailEnd/>
                    </a:ln>
                  </pic:spPr>
                </pic:pic>
              </a:graphicData>
            </a:graphic>
          </wp:inline>
        </w:drawing>
      </w:r>
    </w:p>
    <w:p w:rsidR="00C71F85" w:rsidRPr="005E3F5E" w:rsidRDefault="00C71F85" w:rsidP="00C71F85">
      <w:pPr>
        <w:rPr>
          <w:rFonts w:ascii="宋体" w:eastAsia="宋体" w:hAnsi="宋体"/>
          <w:b/>
          <w:sz w:val="24"/>
          <w:szCs w:val="24"/>
        </w:rPr>
      </w:pPr>
      <w:r w:rsidRPr="005E3F5E">
        <w:rPr>
          <w:rFonts w:ascii="宋体" w:eastAsia="宋体" w:hAnsi="宋体" w:hint="eastAsia"/>
          <w:b/>
          <w:sz w:val="24"/>
          <w:szCs w:val="24"/>
        </w:rPr>
        <w:t>【</w:t>
      </w:r>
      <w:r w:rsidR="00A91C5F" w:rsidRPr="005E3F5E">
        <w:rPr>
          <w:rFonts w:ascii="宋体" w:eastAsia="宋体" w:hAnsi="宋体" w:hint="eastAsia"/>
          <w:b/>
          <w:sz w:val="24"/>
          <w:szCs w:val="24"/>
        </w:rPr>
        <w:t>高考</w:t>
      </w:r>
      <w:r w:rsidRPr="005E3F5E">
        <w:rPr>
          <w:rFonts w:ascii="宋体" w:eastAsia="宋体" w:hAnsi="宋体" w:hint="eastAsia"/>
          <w:b/>
          <w:sz w:val="24"/>
          <w:szCs w:val="24"/>
        </w:rPr>
        <w:t>真题】</w:t>
      </w:r>
    </w:p>
    <w:p w:rsidR="0036572E" w:rsidRPr="005A7EB1" w:rsidRDefault="00125121" w:rsidP="0036572E">
      <w:pPr>
        <w:rPr>
          <w:rFonts w:ascii="楷体" w:eastAsia="楷体" w:hAnsi="楷体"/>
          <w:b/>
          <w:sz w:val="24"/>
          <w:szCs w:val="24"/>
        </w:rPr>
      </w:pPr>
      <w:r w:rsidRPr="005A7EB1">
        <w:rPr>
          <w:rFonts w:ascii="楷体" w:eastAsia="楷体" w:hAnsi="楷体" w:hint="eastAsia"/>
          <w:b/>
          <w:sz w:val="24"/>
          <w:szCs w:val="24"/>
        </w:rPr>
        <w:t>1</w:t>
      </w:r>
      <w:r w:rsidR="0036572E" w:rsidRPr="005A7EB1">
        <w:rPr>
          <w:rFonts w:ascii="楷体" w:eastAsia="楷体" w:hAnsi="楷体"/>
          <w:b/>
          <w:sz w:val="24"/>
          <w:szCs w:val="24"/>
        </w:rPr>
        <w:t>．(2016·全国卷</w:t>
      </w:r>
      <w:r w:rsidR="0036572E" w:rsidRPr="005A7EB1">
        <w:rPr>
          <w:rFonts w:ascii="楷体" w:eastAsia="楷体" w:hAnsi="楷体" w:cs="宋体" w:hint="eastAsia"/>
          <w:b/>
          <w:sz w:val="24"/>
          <w:szCs w:val="24"/>
        </w:rPr>
        <w:t>Ⅲ</w:t>
      </w:r>
      <w:r w:rsidR="0036572E" w:rsidRPr="005A7EB1">
        <w:rPr>
          <w:rFonts w:ascii="楷体" w:eastAsia="楷体" w:hAnsi="楷体"/>
          <w:b/>
          <w:sz w:val="24"/>
          <w:szCs w:val="24"/>
        </w:rPr>
        <w:t>)党的十八届三中、五中全会进一步要求以周边为基础加快实施自由贸易区战略，形成面向全球的高标准自由贸易区网络。截至2015年，我国已签署并实施14个自贸协定，涉及22个国家和地区，遍布欧洲、亚洲、非洲和大洋洲。自由贸易区的建立给参与国经济带来的益处是(　　)</w:t>
      </w:r>
    </w:p>
    <w:p w:rsidR="0036572E" w:rsidRPr="005A7EB1" w:rsidRDefault="0036572E" w:rsidP="0036572E">
      <w:pPr>
        <w:rPr>
          <w:rFonts w:ascii="楷体" w:eastAsia="楷体" w:hAnsi="楷体"/>
          <w:b/>
          <w:sz w:val="24"/>
          <w:szCs w:val="24"/>
        </w:rPr>
      </w:pPr>
      <w:r w:rsidRPr="005A7EB1">
        <w:rPr>
          <w:rFonts w:ascii="楷体" w:eastAsia="楷体" w:hAnsi="楷体"/>
          <w:b/>
          <w:sz w:val="24"/>
          <w:szCs w:val="24"/>
        </w:rPr>
        <w:t>①消费者可以购买到丰富且价格实惠的外国商品</w:t>
      </w:r>
    </w:p>
    <w:p w:rsidR="0036572E" w:rsidRPr="005A7EB1" w:rsidRDefault="0036572E" w:rsidP="0036572E">
      <w:pPr>
        <w:rPr>
          <w:rFonts w:ascii="楷体" w:eastAsia="楷体" w:hAnsi="楷体"/>
          <w:b/>
          <w:sz w:val="24"/>
          <w:szCs w:val="24"/>
        </w:rPr>
      </w:pPr>
      <w:r w:rsidRPr="005A7EB1">
        <w:rPr>
          <w:rFonts w:ascii="楷体" w:eastAsia="楷体" w:hAnsi="楷体"/>
          <w:b/>
          <w:sz w:val="24"/>
          <w:szCs w:val="24"/>
        </w:rPr>
        <w:t>②市场价格波动幅度变小，企业的经营风险下降</w:t>
      </w:r>
    </w:p>
    <w:p w:rsidR="0036572E" w:rsidRPr="005A7EB1" w:rsidRDefault="0036572E" w:rsidP="0036572E">
      <w:pPr>
        <w:rPr>
          <w:rFonts w:ascii="楷体" w:eastAsia="楷体" w:hAnsi="楷体"/>
          <w:b/>
          <w:sz w:val="24"/>
          <w:szCs w:val="24"/>
        </w:rPr>
      </w:pPr>
      <w:r w:rsidRPr="005A7EB1">
        <w:rPr>
          <w:rFonts w:ascii="楷体" w:eastAsia="楷体" w:hAnsi="楷体"/>
          <w:b/>
          <w:sz w:val="24"/>
          <w:szCs w:val="24"/>
        </w:rPr>
        <w:t>③生产要素流动加快，参与国的经贸往来更加密切</w:t>
      </w:r>
    </w:p>
    <w:p w:rsidR="0036572E" w:rsidRPr="005A7EB1" w:rsidRDefault="0036572E" w:rsidP="0036572E">
      <w:pPr>
        <w:rPr>
          <w:rFonts w:ascii="楷体" w:eastAsia="楷体" w:hAnsi="楷体"/>
          <w:b/>
          <w:sz w:val="24"/>
          <w:szCs w:val="24"/>
        </w:rPr>
      </w:pPr>
      <w:r w:rsidRPr="005A7EB1">
        <w:rPr>
          <w:rFonts w:ascii="楷体" w:eastAsia="楷体" w:hAnsi="楷体"/>
          <w:b/>
          <w:sz w:val="24"/>
          <w:szCs w:val="24"/>
        </w:rPr>
        <w:t>④企业对区内投资增加，投资收益率随之上升</w:t>
      </w:r>
    </w:p>
    <w:p w:rsidR="0036572E" w:rsidRPr="005A7EB1" w:rsidRDefault="0036572E" w:rsidP="0036572E">
      <w:pPr>
        <w:rPr>
          <w:rFonts w:ascii="楷体" w:eastAsia="楷体" w:hAnsi="楷体"/>
          <w:b/>
          <w:sz w:val="24"/>
          <w:szCs w:val="24"/>
        </w:rPr>
      </w:pPr>
      <w:r w:rsidRPr="005A7EB1">
        <w:rPr>
          <w:rFonts w:ascii="楷体" w:eastAsia="楷体" w:hAnsi="楷体"/>
          <w:b/>
          <w:sz w:val="24"/>
          <w:szCs w:val="24"/>
        </w:rPr>
        <w:t>A．①③</w:t>
      </w:r>
      <w:r w:rsidRPr="005A7EB1">
        <w:rPr>
          <w:rFonts w:ascii="楷体" w:eastAsia="楷体" w:hAnsi="楷体" w:hint="eastAsia"/>
          <w:b/>
          <w:sz w:val="24"/>
          <w:szCs w:val="24"/>
        </w:rPr>
        <w:t xml:space="preserve">      </w:t>
      </w:r>
      <w:r w:rsidRPr="005A7EB1">
        <w:rPr>
          <w:rFonts w:ascii="楷体" w:eastAsia="楷体" w:hAnsi="楷体"/>
          <w:b/>
          <w:sz w:val="24"/>
          <w:szCs w:val="24"/>
        </w:rPr>
        <w:t>B．①④</w:t>
      </w:r>
      <w:r w:rsidRPr="005A7EB1">
        <w:rPr>
          <w:rFonts w:ascii="楷体" w:eastAsia="楷体" w:hAnsi="楷体" w:hint="eastAsia"/>
          <w:b/>
          <w:sz w:val="24"/>
          <w:szCs w:val="24"/>
        </w:rPr>
        <w:t xml:space="preserve">      </w:t>
      </w:r>
      <w:r w:rsidRPr="005A7EB1">
        <w:rPr>
          <w:rFonts w:ascii="楷体" w:eastAsia="楷体" w:hAnsi="楷体"/>
          <w:b/>
          <w:sz w:val="24"/>
          <w:szCs w:val="24"/>
        </w:rPr>
        <w:t>C．②③</w:t>
      </w:r>
      <w:r w:rsidRPr="005A7EB1">
        <w:rPr>
          <w:rFonts w:ascii="楷体" w:eastAsia="楷体" w:hAnsi="楷体" w:hint="eastAsia"/>
          <w:b/>
          <w:sz w:val="24"/>
          <w:szCs w:val="24"/>
        </w:rPr>
        <w:t xml:space="preserve">      </w:t>
      </w:r>
      <w:r w:rsidRPr="005A7EB1">
        <w:rPr>
          <w:rFonts w:ascii="楷体" w:eastAsia="楷体" w:hAnsi="楷体"/>
          <w:b/>
          <w:sz w:val="24"/>
          <w:szCs w:val="24"/>
        </w:rPr>
        <w:t>D．②④</w:t>
      </w:r>
    </w:p>
    <w:p w:rsidR="0036572E" w:rsidRPr="005E3F5E" w:rsidRDefault="0036572E" w:rsidP="0036572E">
      <w:pPr>
        <w:rPr>
          <w:sz w:val="24"/>
          <w:szCs w:val="24"/>
        </w:rPr>
      </w:pPr>
      <w:r w:rsidRPr="005E3F5E">
        <w:rPr>
          <w:sz w:val="24"/>
          <w:szCs w:val="24"/>
        </w:rPr>
        <w:t>解析：选</w:t>
      </w:r>
      <w:r w:rsidRPr="005E3F5E">
        <w:rPr>
          <w:sz w:val="24"/>
          <w:szCs w:val="24"/>
        </w:rPr>
        <w:t>A</w:t>
      </w:r>
      <w:r w:rsidRPr="005E3F5E">
        <w:rPr>
          <w:sz w:val="24"/>
          <w:szCs w:val="24"/>
        </w:rPr>
        <w:t xml:space="preserve">　自由贸易区的建立，通过签署并实施自由贸易协定，取消绝大部分货物的关税，从而降低了相关外国商品的价格，使消费者可以购买到丰富且价格实惠的外国商品，</w:t>
      </w:r>
      <w:r w:rsidRPr="005E3F5E">
        <w:rPr>
          <w:sz w:val="24"/>
          <w:szCs w:val="24"/>
        </w:rPr>
        <w:t>①</w:t>
      </w:r>
      <w:r w:rsidRPr="005E3F5E">
        <w:rPr>
          <w:sz w:val="24"/>
          <w:szCs w:val="24"/>
        </w:rPr>
        <w:t>符合题意；市场准入限制的取消和实行开放投资，能够促进商品、服务、资本、技术、人员等生产要素的自由流动，使</w:t>
      </w:r>
      <w:r w:rsidRPr="005E3F5E">
        <w:rPr>
          <w:sz w:val="24"/>
          <w:szCs w:val="24"/>
        </w:rPr>
        <w:t>“</w:t>
      </w:r>
      <w:r w:rsidRPr="005E3F5E">
        <w:rPr>
          <w:sz w:val="24"/>
          <w:szCs w:val="24"/>
        </w:rPr>
        <w:t>参与国的经贸往来更加密切</w:t>
      </w:r>
      <w:r w:rsidRPr="005E3F5E">
        <w:rPr>
          <w:sz w:val="24"/>
          <w:szCs w:val="24"/>
        </w:rPr>
        <w:t>”</w:t>
      </w:r>
      <w:r w:rsidRPr="005E3F5E">
        <w:rPr>
          <w:sz w:val="24"/>
          <w:szCs w:val="24"/>
        </w:rPr>
        <w:t>，</w:t>
      </w:r>
      <w:r w:rsidRPr="005E3F5E">
        <w:rPr>
          <w:sz w:val="24"/>
          <w:szCs w:val="24"/>
        </w:rPr>
        <w:t>③</w:t>
      </w:r>
      <w:r w:rsidRPr="005E3F5E">
        <w:rPr>
          <w:sz w:val="24"/>
          <w:szCs w:val="24"/>
        </w:rPr>
        <w:t>符合题意；自由贸易区的建立并不意味着</w:t>
      </w:r>
      <w:r w:rsidRPr="005E3F5E">
        <w:rPr>
          <w:sz w:val="24"/>
          <w:szCs w:val="24"/>
        </w:rPr>
        <w:t>“</w:t>
      </w:r>
      <w:r w:rsidRPr="005E3F5E">
        <w:rPr>
          <w:sz w:val="24"/>
          <w:szCs w:val="24"/>
        </w:rPr>
        <w:t>企业的经营风险下降</w:t>
      </w:r>
      <w:r w:rsidRPr="005E3F5E">
        <w:rPr>
          <w:sz w:val="24"/>
          <w:szCs w:val="24"/>
        </w:rPr>
        <w:t>”</w:t>
      </w:r>
      <w:r w:rsidRPr="005E3F5E">
        <w:rPr>
          <w:sz w:val="24"/>
          <w:szCs w:val="24"/>
        </w:rPr>
        <w:t>和</w:t>
      </w:r>
      <w:r w:rsidRPr="005E3F5E">
        <w:rPr>
          <w:sz w:val="24"/>
          <w:szCs w:val="24"/>
        </w:rPr>
        <w:t>“</w:t>
      </w:r>
      <w:r w:rsidRPr="005E3F5E">
        <w:rPr>
          <w:sz w:val="24"/>
          <w:szCs w:val="24"/>
        </w:rPr>
        <w:t>投资收益率随之上升</w:t>
      </w:r>
      <w:r w:rsidRPr="005E3F5E">
        <w:rPr>
          <w:sz w:val="24"/>
          <w:szCs w:val="24"/>
        </w:rPr>
        <w:t>”</w:t>
      </w:r>
      <w:r w:rsidRPr="005E3F5E">
        <w:rPr>
          <w:sz w:val="24"/>
          <w:szCs w:val="24"/>
        </w:rPr>
        <w:t>，</w:t>
      </w:r>
      <w:r w:rsidRPr="005E3F5E">
        <w:rPr>
          <w:sz w:val="24"/>
          <w:szCs w:val="24"/>
        </w:rPr>
        <w:t>②④</w:t>
      </w:r>
      <w:r w:rsidRPr="005E3F5E">
        <w:rPr>
          <w:sz w:val="24"/>
          <w:szCs w:val="24"/>
        </w:rPr>
        <w:t>排除。故选</w:t>
      </w:r>
      <w:r w:rsidRPr="005E3F5E">
        <w:rPr>
          <w:sz w:val="24"/>
          <w:szCs w:val="24"/>
        </w:rPr>
        <w:t>A</w:t>
      </w:r>
      <w:r w:rsidRPr="005E3F5E">
        <w:rPr>
          <w:sz w:val="24"/>
          <w:szCs w:val="24"/>
        </w:rPr>
        <w:t>项。</w:t>
      </w:r>
    </w:p>
    <w:p w:rsidR="008804AE" w:rsidRPr="005A7EB1" w:rsidRDefault="008804AE" w:rsidP="008804AE">
      <w:pPr>
        <w:rPr>
          <w:rFonts w:ascii="楷体" w:eastAsia="楷体" w:hAnsi="楷体"/>
          <w:b/>
          <w:sz w:val="24"/>
          <w:szCs w:val="24"/>
        </w:rPr>
      </w:pPr>
      <w:r w:rsidRPr="005A7EB1">
        <w:rPr>
          <w:rFonts w:ascii="楷体" w:eastAsia="楷体" w:hAnsi="楷体" w:hint="eastAsia"/>
          <w:b/>
          <w:sz w:val="24"/>
          <w:szCs w:val="24"/>
        </w:rPr>
        <w:t>2</w:t>
      </w:r>
      <w:r w:rsidRPr="005A7EB1">
        <w:rPr>
          <w:rFonts w:ascii="楷体" w:eastAsia="楷体" w:hAnsi="楷体"/>
          <w:b/>
          <w:sz w:val="24"/>
          <w:szCs w:val="24"/>
        </w:rPr>
        <w:t>．(2017·江苏高考)某企业基于自身发展战略，积极加速国际化布局，收购了国外一家著名同类生产企业，产生了布局优化协同效应、创新发展协同效应、产品服务协同效应等，驱动其快速成长。材料表明，国际并购(　　)</w:t>
      </w:r>
    </w:p>
    <w:p w:rsidR="008804AE" w:rsidRPr="005A7EB1" w:rsidRDefault="008804AE" w:rsidP="008804AE">
      <w:pPr>
        <w:rPr>
          <w:rFonts w:ascii="楷体" w:eastAsia="楷体" w:hAnsi="楷体"/>
          <w:b/>
          <w:sz w:val="24"/>
          <w:szCs w:val="24"/>
        </w:rPr>
      </w:pPr>
      <w:r w:rsidRPr="005A7EB1">
        <w:rPr>
          <w:rFonts w:ascii="楷体" w:eastAsia="楷体" w:hAnsi="楷体"/>
          <w:b/>
          <w:sz w:val="24"/>
          <w:szCs w:val="24"/>
        </w:rPr>
        <w:t>A．是提高市场占有率的重要手段</w:t>
      </w:r>
      <w:r w:rsidRPr="005A7EB1">
        <w:rPr>
          <w:rFonts w:ascii="楷体" w:eastAsia="楷体" w:hAnsi="楷体" w:hint="eastAsia"/>
          <w:b/>
          <w:sz w:val="24"/>
          <w:szCs w:val="24"/>
        </w:rPr>
        <w:t xml:space="preserve">          </w:t>
      </w:r>
      <w:r w:rsidRPr="005A7EB1">
        <w:rPr>
          <w:rFonts w:ascii="楷体" w:eastAsia="楷体" w:hAnsi="楷体"/>
          <w:b/>
          <w:sz w:val="24"/>
          <w:szCs w:val="24"/>
        </w:rPr>
        <w:t>B．能够消除企业经营风险</w:t>
      </w:r>
    </w:p>
    <w:p w:rsidR="008804AE" w:rsidRPr="005A7EB1" w:rsidRDefault="008804AE" w:rsidP="008804AE">
      <w:pPr>
        <w:rPr>
          <w:rFonts w:ascii="楷体" w:eastAsia="楷体" w:hAnsi="楷体"/>
          <w:b/>
          <w:sz w:val="24"/>
          <w:szCs w:val="24"/>
        </w:rPr>
      </w:pPr>
      <w:r w:rsidRPr="005A7EB1">
        <w:rPr>
          <w:rFonts w:ascii="楷体" w:eastAsia="楷体" w:hAnsi="楷体"/>
          <w:b/>
          <w:sz w:val="24"/>
          <w:szCs w:val="24"/>
        </w:rPr>
        <w:t>C．能确立企业在行业中的主导地位</w:t>
      </w:r>
      <w:r w:rsidRPr="005A7EB1">
        <w:rPr>
          <w:rFonts w:ascii="楷体" w:eastAsia="楷体" w:hAnsi="楷体" w:hint="eastAsia"/>
          <w:b/>
          <w:sz w:val="24"/>
          <w:szCs w:val="24"/>
        </w:rPr>
        <w:t xml:space="preserve">        </w:t>
      </w:r>
      <w:r w:rsidRPr="005A7EB1">
        <w:rPr>
          <w:rFonts w:ascii="楷体" w:eastAsia="楷体" w:hAnsi="楷体"/>
          <w:b/>
          <w:sz w:val="24"/>
          <w:szCs w:val="24"/>
        </w:rPr>
        <w:t>D．提高了企业资本回报率</w:t>
      </w:r>
    </w:p>
    <w:p w:rsidR="008804AE" w:rsidRDefault="008804AE" w:rsidP="008804AE">
      <w:pPr>
        <w:rPr>
          <w:sz w:val="24"/>
          <w:szCs w:val="24"/>
        </w:rPr>
      </w:pPr>
      <w:r w:rsidRPr="005E3F5E">
        <w:rPr>
          <w:sz w:val="24"/>
          <w:szCs w:val="24"/>
        </w:rPr>
        <w:t>解析：选</w:t>
      </w:r>
      <w:r w:rsidRPr="005E3F5E">
        <w:rPr>
          <w:sz w:val="24"/>
          <w:szCs w:val="24"/>
        </w:rPr>
        <w:t>A</w:t>
      </w:r>
      <w:r w:rsidRPr="005E3F5E">
        <w:rPr>
          <w:sz w:val="24"/>
          <w:szCs w:val="24"/>
        </w:rPr>
        <w:t xml:space="preserve">　材料中的企业通过海外并购，产生了布局优化协同效应、创新发展协同效应、产品服务协同效应等，这说明国际并购是提高市场占有率的重要手段，</w:t>
      </w:r>
      <w:r w:rsidRPr="005E3F5E">
        <w:rPr>
          <w:sz w:val="24"/>
          <w:szCs w:val="24"/>
        </w:rPr>
        <w:t>A</w:t>
      </w:r>
      <w:r w:rsidRPr="005E3F5E">
        <w:rPr>
          <w:sz w:val="24"/>
          <w:szCs w:val="24"/>
        </w:rPr>
        <w:t>项符合题意。</w:t>
      </w:r>
      <w:r w:rsidRPr="005E3F5E">
        <w:rPr>
          <w:sz w:val="24"/>
          <w:szCs w:val="24"/>
        </w:rPr>
        <w:t>B</w:t>
      </w:r>
      <w:r w:rsidRPr="005E3F5E">
        <w:rPr>
          <w:sz w:val="24"/>
          <w:szCs w:val="24"/>
        </w:rPr>
        <w:t>项说法错误，企业经营风险不可能被消除。</w:t>
      </w:r>
      <w:r w:rsidRPr="005E3F5E">
        <w:rPr>
          <w:sz w:val="24"/>
          <w:szCs w:val="24"/>
        </w:rPr>
        <w:t>C</w:t>
      </w:r>
      <w:r w:rsidRPr="005E3F5E">
        <w:rPr>
          <w:sz w:val="24"/>
          <w:szCs w:val="24"/>
        </w:rPr>
        <w:t>项夸大了国际并购对企业的作用。企业资本回报率受多种因素影响，国际并购并不一定能提高企业资本回报率，</w:t>
      </w:r>
      <w:r w:rsidRPr="005E3F5E">
        <w:rPr>
          <w:sz w:val="24"/>
          <w:szCs w:val="24"/>
        </w:rPr>
        <w:t>D</w:t>
      </w:r>
      <w:r w:rsidRPr="005E3F5E">
        <w:rPr>
          <w:sz w:val="24"/>
          <w:szCs w:val="24"/>
        </w:rPr>
        <w:t>项不选。</w:t>
      </w:r>
    </w:p>
    <w:p w:rsidR="008804AE" w:rsidRPr="005A7EB1" w:rsidRDefault="008804AE" w:rsidP="008804AE">
      <w:pPr>
        <w:rPr>
          <w:rFonts w:ascii="楷体" w:eastAsia="楷体" w:hAnsi="楷体"/>
          <w:b/>
          <w:sz w:val="24"/>
          <w:szCs w:val="24"/>
        </w:rPr>
      </w:pPr>
      <w:r w:rsidRPr="005A7EB1">
        <w:rPr>
          <w:rFonts w:ascii="楷体" w:eastAsia="楷体" w:hAnsi="楷体" w:hint="eastAsia"/>
          <w:b/>
          <w:sz w:val="24"/>
          <w:szCs w:val="24"/>
        </w:rPr>
        <w:t>3</w:t>
      </w:r>
      <w:r w:rsidRPr="005A7EB1">
        <w:rPr>
          <w:rFonts w:ascii="楷体" w:eastAsia="楷体" w:hAnsi="楷体"/>
          <w:b/>
          <w:sz w:val="24"/>
          <w:szCs w:val="24"/>
        </w:rPr>
        <w:t>．(2017·全国卷</w:t>
      </w:r>
      <w:r w:rsidRPr="005A7EB1">
        <w:rPr>
          <w:rFonts w:ascii="楷体" w:eastAsia="楷体" w:hAnsi="楷体" w:cs="宋体" w:hint="eastAsia"/>
          <w:b/>
          <w:sz w:val="24"/>
          <w:szCs w:val="24"/>
        </w:rPr>
        <w:t>Ⅲ</w:t>
      </w:r>
      <w:r w:rsidRPr="005A7EB1">
        <w:rPr>
          <w:rFonts w:ascii="楷体" w:eastAsia="楷体" w:hAnsi="楷体"/>
          <w:b/>
          <w:sz w:val="24"/>
          <w:szCs w:val="24"/>
        </w:rPr>
        <w:t>)2016年，我国境内投资者对全球164个国家和地区进行了非金融类直接投资，累计实现投资11 299.2亿人民币元，居世界第二位，近10年平均增幅超过25%。中国对外投资蓬勃发展的积极意义在于(　　)</w:t>
      </w:r>
    </w:p>
    <w:p w:rsidR="008804AE" w:rsidRPr="005A7EB1" w:rsidRDefault="008804AE" w:rsidP="008804AE">
      <w:pPr>
        <w:rPr>
          <w:rFonts w:ascii="楷体" w:eastAsia="楷体" w:hAnsi="楷体"/>
          <w:b/>
          <w:sz w:val="24"/>
          <w:szCs w:val="24"/>
        </w:rPr>
      </w:pPr>
      <w:r w:rsidRPr="005A7EB1">
        <w:rPr>
          <w:rFonts w:ascii="楷体" w:eastAsia="楷体" w:hAnsi="楷体"/>
          <w:b/>
          <w:sz w:val="24"/>
          <w:szCs w:val="24"/>
        </w:rPr>
        <w:t>①减少中国外汇储备规模，降低汇率风险</w:t>
      </w:r>
      <w:r w:rsidRPr="005A7EB1">
        <w:rPr>
          <w:rFonts w:ascii="楷体" w:eastAsia="楷体" w:hAnsi="楷体" w:hint="eastAsia"/>
          <w:b/>
          <w:sz w:val="24"/>
          <w:szCs w:val="24"/>
        </w:rPr>
        <w:t xml:space="preserve">  </w:t>
      </w:r>
      <w:r w:rsidRPr="005A7EB1">
        <w:rPr>
          <w:rFonts w:ascii="楷体" w:eastAsia="楷体" w:hAnsi="楷体"/>
          <w:b/>
          <w:sz w:val="24"/>
          <w:szCs w:val="24"/>
        </w:rPr>
        <w:t>②促进投资对象国的就业增长和经济发展</w:t>
      </w:r>
    </w:p>
    <w:p w:rsidR="008804AE" w:rsidRPr="005A7EB1" w:rsidRDefault="008804AE" w:rsidP="008804AE">
      <w:pPr>
        <w:rPr>
          <w:rFonts w:ascii="楷体" w:eastAsia="楷体" w:hAnsi="楷体"/>
          <w:b/>
          <w:sz w:val="24"/>
          <w:szCs w:val="24"/>
        </w:rPr>
      </w:pPr>
      <w:r w:rsidRPr="005A7EB1">
        <w:rPr>
          <w:rFonts w:ascii="楷体" w:eastAsia="楷体" w:hAnsi="楷体"/>
          <w:b/>
          <w:sz w:val="24"/>
          <w:szCs w:val="24"/>
        </w:rPr>
        <w:t>③推进经济全球化和资本市场一体化发展</w:t>
      </w:r>
      <w:r w:rsidRPr="005A7EB1">
        <w:rPr>
          <w:rFonts w:ascii="楷体" w:eastAsia="楷体" w:hAnsi="楷体" w:hint="eastAsia"/>
          <w:b/>
          <w:sz w:val="24"/>
          <w:szCs w:val="24"/>
        </w:rPr>
        <w:t xml:space="preserve">  </w:t>
      </w:r>
      <w:r w:rsidRPr="005A7EB1">
        <w:rPr>
          <w:rFonts w:ascii="楷体" w:eastAsia="楷体" w:hAnsi="楷体"/>
          <w:b/>
          <w:sz w:val="24"/>
          <w:szCs w:val="24"/>
        </w:rPr>
        <w:t>④实现中国企业“走出去”，提高国际化经营能力</w:t>
      </w:r>
    </w:p>
    <w:p w:rsidR="008804AE" w:rsidRPr="005A7EB1" w:rsidRDefault="008804AE" w:rsidP="008804AE">
      <w:pPr>
        <w:rPr>
          <w:rFonts w:ascii="楷体" w:eastAsia="楷体" w:hAnsi="楷体"/>
          <w:b/>
          <w:sz w:val="24"/>
          <w:szCs w:val="24"/>
        </w:rPr>
      </w:pPr>
      <w:r w:rsidRPr="005A7EB1">
        <w:rPr>
          <w:rFonts w:ascii="楷体" w:eastAsia="楷体" w:hAnsi="楷体"/>
          <w:b/>
          <w:sz w:val="24"/>
          <w:szCs w:val="24"/>
        </w:rPr>
        <w:t>A．①②</w:t>
      </w:r>
      <w:r w:rsidRPr="005A7EB1">
        <w:rPr>
          <w:rFonts w:ascii="楷体" w:eastAsia="楷体" w:hAnsi="楷体" w:hint="eastAsia"/>
          <w:b/>
          <w:sz w:val="24"/>
          <w:szCs w:val="24"/>
        </w:rPr>
        <w:t xml:space="preserve">      </w:t>
      </w:r>
      <w:r w:rsidRPr="005A7EB1">
        <w:rPr>
          <w:rFonts w:ascii="楷体" w:eastAsia="楷体" w:hAnsi="楷体"/>
          <w:b/>
          <w:sz w:val="24"/>
          <w:szCs w:val="24"/>
        </w:rPr>
        <w:t>B．①③</w:t>
      </w:r>
      <w:r w:rsidRPr="005A7EB1">
        <w:rPr>
          <w:rFonts w:ascii="楷体" w:eastAsia="楷体" w:hAnsi="楷体" w:hint="eastAsia"/>
          <w:b/>
          <w:sz w:val="24"/>
          <w:szCs w:val="24"/>
        </w:rPr>
        <w:t xml:space="preserve">      </w:t>
      </w:r>
      <w:r w:rsidRPr="005A7EB1">
        <w:rPr>
          <w:rFonts w:ascii="楷体" w:eastAsia="楷体" w:hAnsi="楷体"/>
          <w:b/>
          <w:sz w:val="24"/>
          <w:szCs w:val="24"/>
        </w:rPr>
        <w:t>C．②④</w:t>
      </w:r>
      <w:r w:rsidRPr="005A7EB1">
        <w:rPr>
          <w:rFonts w:ascii="楷体" w:eastAsia="楷体" w:hAnsi="楷体" w:hint="eastAsia"/>
          <w:b/>
          <w:sz w:val="24"/>
          <w:szCs w:val="24"/>
        </w:rPr>
        <w:t xml:space="preserve">      </w:t>
      </w:r>
      <w:r w:rsidRPr="005A7EB1">
        <w:rPr>
          <w:rFonts w:ascii="楷体" w:eastAsia="楷体" w:hAnsi="楷体"/>
          <w:b/>
          <w:sz w:val="24"/>
          <w:szCs w:val="24"/>
        </w:rPr>
        <w:t>D．③④</w:t>
      </w:r>
    </w:p>
    <w:p w:rsidR="008804AE" w:rsidRPr="005E3F5E" w:rsidRDefault="008804AE" w:rsidP="008804AE">
      <w:pPr>
        <w:rPr>
          <w:sz w:val="24"/>
          <w:szCs w:val="24"/>
        </w:rPr>
      </w:pPr>
      <w:r w:rsidRPr="005E3F5E">
        <w:rPr>
          <w:sz w:val="24"/>
          <w:szCs w:val="24"/>
        </w:rPr>
        <w:t>解析：选</w:t>
      </w:r>
      <w:r w:rsidRPr="005E3F5E">
        <w:rPr>
          <w:sz w:val="24"/>
          <w:szCs w:val="24"/>
        </w:rPr>
        <w:t>C</w:t>
      </w:r>
      <w:r w:rsidRPr="005E3F5E">
        <w:rPr>
          <w:sz w:val="24"/>
          <w:szCs w:val="24"/>
        </w:rPr>
        <w:t xml:space="preserve">　</w:t>
      </w:r>
      <w:r w:rsidRPr="005E3F5E">
        <w:rPr>
          <w:sz w:val="24"/>
          <w:szCs w:val="24"/>
        </w:rPr>
        <w:t>①</w:t>
      </w:r>
      <w:r w:rsidRPr="005E3F5E">
        <w:rPr>
          <w:sz w:val="24"/>
          <w:szCs w:val="24"/>
        </w:rPr>
        <w:t>非积极意义，也与对外投资蓬勃发展无必然联系，排除；</w:t>
      </w:r>
      <w:r w:rsidRPr="005E3F5E">
        <w:rPr>
          <w:sz w:val="24"/>
          <w:szCs w:val="24"/>
        </w:rPr>
        <w:t>③</w:t>
      </w:r>
      <w:r w:rsidRPr="005E3F5E">
        <w:rPr>
          <w:sz w:val="24"/>
          <w:szCs w:val="24"/>
        </w:rPr>
        <w:t>中</w:t>
      </w:r>
      <w:r w:rsidRPr="005E3F5E">
        <w:rPr>
          <w:sz w:val="24"/>
          <w:szCs w:val="24"/>
        </w:rPr>
        <w:t>“</w:t>
      </w:r>
      <w:r w:rsidRPr="005E3F5E">
        <w:rPr>
          <w:sz w:val="24"/>
          <w:szCs w:val="24"/>
        </w:rPr>
        <w:t>资本市场一体化</w:t>
      </w:r>
      <w:r w:rsidRPr="005E3F5E">
        <w:rPr>
          <w:sz w:val="24"/>
          <w:szCs w:val="24"/>
        </w:rPr>
        <w:t>”</w:t>
      </w:r>
      <w:r w:rsidRPr="005E3F5E">
        <w:rPr>
          <w:sz w:val="24"/>
          <w:szCs w:val="24"/>
        </w:rPr>
        <w:t>说法错误，排除。</w:t>
      </w:r>
      <w:r w:rsidRPr="005E3F5E">
        <w:rPr>
          <w:sz w:val="24"/>
          <w:szCs w:val="24"/>
        </w:rPr>
        <w:t>②④</w:t>
      </w:r>
      <w:r w:rsidRPr="005E3F5E">
        <w:rPr>
          <w:sz w:val="24"/>
          <w:szCs w:val="24"/>
        </w:rPr>
        <w:t>符合题意。故选</w:t>
      </w:r>
      <w:r w:rsidRPr="005E3F5E">
        <w:rPr>
          <w:sz w:val="24"/>
          <w:szCs w:val="24"/>
        </w:rPr>
        <w:t>C</w:t>
      </w:r>
      <w:r w:rsidRPr="005E3F5E">
        <w:rPr>
          <w:sz w:val="24"/>
          <w:szCs w:val="24"/>
        </w:rPr>
        <w:t>项。</w:t>
      </w:r>
    </w:p>
    <w:p w:rsidR="008804AE" w:rsidRPr="005A7EB1" w:rsidRDefault="008804AE" w:rsidP="008804AE">
      <w:pPr>
        <w:rPr>
          <w:rFonts w:ascii="楷体" w:eastAsia="楷体" w:hAnsi="楷体"/>
          <w:b/>
          <w:sz w:val="24"/>
          <w:szCs w:val="24"/>
        </w:rPr>
      </w:pPr>
      <w:r w:rsidRPr="005A7EB1">
        <w:rPr>
          <w:rFonts w:ascii="楷体" w:eastAsia="楷体" w:hAnsi="楷体" w:hint="eastAsia"/>
          <w:b/>
          <w:sz w:val="24"/>
          <w:szCs w:val="24"/>
        </w:rPr>
        <w:t>4.</w:t>
      </w:r>
      <w:r w:rsidRPr="005A7EB1">
        <w:rPr>
          <w:rFonts w:ascii="楷体" w:eastAsia="楷体" w:hAnsi="楷体"/>
          <w:b/>
          <w:sz w:val="24"/>
          <w:szCs w:val="24"/>
        </w:rPr>
        <w:t>[2017·全国卷</w:t>
      </w:r>
      <w:r w:rsidRPr="005A7EB1">
        <w:rPr>
          <w:rFonts w:ascii="楷体" w:eastAsia="楷体" w:hAnsi="楷体" w:cs="宋体" w:hint="eastAsia"/>
          <w:b/>
          <w:sz w:val="24"/>
          <w:szCs w:val="24"/>
        </w:rPr>
        <w:t>Ⅲ</w:t>
      </w:r>
      <w:r w:rsidRPr="005A7EB1">
        <w:rPr>
          <w:rFonts w:ascii="楷体" w:eastAsia="楷体" w:hAnsi="楷体"/>
          <w:b/>
          <w:sz w:val="24"/>
          <w:szCs w:val="24"/>
        </w:rPr>
        <w:t>·38(1)</w:t>
      </w:r>
      <w:r w:rsidRPr="005A7EB1">
        <w:rPr>
          <w:rFonts w:ascii="楷体" w:eastAsia="楷体" w:hAnsi="楷体" w:hint="eastAsia"/>
          <w:b/>
          <w:sz w:val="24"/>
          <w:szCs w:val="24"/>
        </w:rPr>
        <w:t>，14</w:t>
      </w:r>
      <w:r w:rsidRPr="005A7EB1">
        <w:rPr>
          <w:rFonts w:ascii="楷体" w:eastAsia="楷体" w:hAnsi="楷体"/>
          <w:b/>
          <w:sz w:val="24"/>
          <w:szCs w:val="24"/>
        </w:rPr>
        <w:t>分]以高铁为代表的</w:t>
      </w:r>
      <w:r w:rsidRPr="005A7EB1">
        <w:rPr>
          <w:rFonts w:ascii="楷体" w:eastAsia="楷体" w:hAnsi="楷体" w:hint="eastAsia"/>
          <w:b/>
          <w:sz w:val="24"/>
          <w:szCs w:val="24"/>
        </w:rPr>
        <w:t>中国铁路“走出去”，已成为中国制造的</w:t>
      </w:r>
      <w:r w:rsidRPr="005A7EB1">
        <w:rPr>
          <w:rFonts w:ascii="楷体" w:eastAsia="楷体" w:hAnsi="楷体" w:hint="eastAsia"/>
          <w:b/>
          <w:sz w:val="24"/>
          <w:szCs w:val="24"/>
        </w:rPr>
        <w:lastRenderedPageBreak/>
        <w:t>“亮丽名片”。阅读材料，回答问题。</w:t>
      </w:r>
    </w:p>
    <w:p w:rsidR="008804AE" w:rsidRPr="005A7EB1" w:rsidRDefault="008804AE" w:rsidP="008804AE">
      <w:pPr>
        <w:rPr>
          <w:rFonts w:ascii="楷体" w:eastAsia="楷体" w:hAnsi="楷体"/>
          <w:b/>
          <w:sz w:val="24"/>
          <w:szCs w:val="24"/>
        </w:rPr>
      </w:pPr>
      <w:r w:rsidRPr="005A7EB1">
        <w:rPr>
          <w:rFonts w:ascii="楷体" w:eastAsia="楷体" w:hAnsi="楷体"/>
          <w:b/>
          <w:sz w:val="24"/>
          <w:szCs w:val="24"/>
        </w:rPr>
        <w:t>经过多年的不懈努力</w:t>
      </w:r>
      <w:r w:rsidRPr="005A7EB1">
        <w:rPr>
          <w:rFonts w:ascii="楷体" w:eastAsia="楷体" w:hAnsi="楷体" w:hint="eastAsia"/>
          <w:b/>
          <w:sz w:val="24"/>
          <w:szCs w:val="24"/>
        </w:rPr>
        <w:t>，</w:t>
      </w:r>
      <w:r w:rsidRPr="005A7EB1">
        <w:rPr>
          <w:rFonts w:ascii="楷体" w:eastAsia="楷体" w:hAnsi="楷体"/>
          <w:b/>
          <w:sz w:val="24"/>
          <w:szCs w:val="24"/>
        </w:rPr>
        <w:t>中国形成了具有世界先进水平和自主知识产权的高速铁路技术体系。目前</w:t>
      </w:r>
      <w:r w:rsidRPr="005A7EB1">
        <w:rPr>
          <w:rFonts w:ascii="楷体" w:eastAsia="楷体" w:hAnsi="楷体" w:hint="eastAsia"/>
          <w:b/>
          <w:sz w:val="24"/>
          <w:szCs w:val="24"/>
        </w:rPr>
        <w:t>，</w:t>
      </w:r>
      <w:r w:rsidRPr="005A7EB1">
        <w:rPr>
          <w:rFonts w:ascii="楷体" w:eastAsia="楷体" w:hAnsi="楷体"/>
          <w:b/>
          <w:sz w:val="24"/>
          <w:szCs w:val="24"/>
        </w:rPr>
        <w:t>中国建成了营业总里程达2.2万千米的高速铁路网</w:t>
      </w:r>
      <w:r w:rsidRPr="005A7EB1">
        <w:rPr>
          <w:rFonts w:ascii="楷体" w:eastAsia="楷体" w:hAnsi="楷体" w:hint="eastAsia"/>
          <w:b/>
          <w:sz w:val="24"/>
          <w:szCs w:val="24"/>
        </w:rPr>
        <w:t>，</w:t>
      </w:r>
      <w:r w:rsidRPr="005A7EB1">
        <w:rPr>
          <w:rFonts w:ascii="楷体" w:eastAsia="楷体" w:hAnsi="楷体"/>
          <w:b/>
          <w:sz w:val="24"/>
          <w:szCs w:val="24"/>
        </w:rPr>
        <w:t>居世界首位。近年来中国加快高铁“走出去”步伐。2017年4月</w:t>
      </w:r>
      <w:r w:rsidRPr="005A7EB1">
        <w:rPr>
          <w:rFonts w:ascii="楷体" w:eastAsia="楷体" w:hAnsi="楷体" w:hint="eastAsia"/>
          <w:b/>
          <w:sz w:val="24"/>
          <w:szCs w:val="24"/>
        </w:rPr>
        <w:t>，</w:t>
      </w:r>
      <w:r w:rsidRPr="005A7EB1">
        <w:rPr>
          <w:rFonts w:ascii="楷体" w:eastAsia="楷体" w:hAnsi="楷体"/>
          <w:b/>
          <w:sz w:val="24"/>
          <w:szCs w:val="24"/>
        </w:rPr>
        <w:t>中国企业经过激烈竞争</w:t>
      </w:r>
      <w:r w:rsidRPr="005A7EB1">
        <w:rPr>
          <w:rFonts w:ascii="楷体" w:eastAsia="楷体" w:hAnsi="楷体" w:hint="eastAsia"/>
          <w:b/>
          <w:sz w:val="24"/>
          <w:szCs w:val="24"/>
        </w:rPr>
        <w:t>，</w:t>
      </w:r>
      <w:r w:rsidRPr="005A7EB1">
        <w:rPr>
          <w:rFonts w:ascii="楷体" w:eastAsia="楷体" w:hAnsi="楷体"/>
          <w:b/>
          <w:sz w:val="24"/>
          <w:szCs w:val="24"/>
        </w:rPr>
        <w:t>获得了印度尼西亚雅加达至万隆高速铁路的建设合同。该铁路的开工建设</w:t>
      </w:r>
      <w:r w:rsidRPr="005A7EB1">
        <w:rPr>
          <w:rFonts w:ascii="楷体" w:eastAsia="楷体" w:hAnsi="楷体" w:hint="eastAsia"/>
          <w:b/>
          <w:sz w:val="24"/>
          <w:szCs w:val="24"/>
        </w:rPr>
        <w:t>，</w:t>
      </w:r>
      <w:r w:rsidRPr="005A7EB1">
        <w:rPr>
          <w:rFonts w:ascii="楷体" w:eastAsia="楷体" w:hAnsi="楷体"/>
          <w:b/>
          <w:sz w:val="24"/>
          <w:szCs w:val="24"/>
        </w:rPr>
        <w:t>促进了中国高铁从单一的产品输出向产品、服务、技术、品牌、管理和资本的全产业链输出的转变。</w:t>
      </w:r>
    </w:p>
    <w:p w:rsidR="008804AE" w:rsidRPr="005A7EB1" w:rsidRDefault="008804AE" w:rsidP="008804AE">
      <w:pPr>
        <w:rPr>
          <w:rFonts w:ascii="楷体" w:eastAsia="楷体" w:hAnsi="楷体"/>
          <w:b/>
          <w:sz w:val="24"/>
          <w:szCs w:val="24"/>
        </w:rPr>
      </w:pPr>
      <w:r w:rsidRPr="005A7EB1">
        <w:rPr>
          <w:rFonts w:ascii="楷体" w:eastAsia="楷体" w:hAnsi="楷体"/>
          <w:b/>
          <w:sz w:val="24"/>
          <w:szCs w:val="24"/>
        </w:rPr>
        <w:t>运用经济知识分析中国高铁“走出去”</w:t>
      </w:r>
      <w:r w:rsidRPr="005A7EB1">
        <w:rPr>
          <w:rFonts w:ascii="楷体" w:eastAsia="楷体" w:hAnsi="楷体" w:hint="eastAsia"/>
          <w:b/>
          <w:sz w:val="24"/>
          <w:szCs w:val="24"/>
        </w:rPr>
        <w:t>对中国相关产业发展的积极作用，并就如何加快高铁更好地“走出去”提出两条政策建议。</w:t>
      </w:r>
    </w:p>
    <w:p w:rsidR="008804AE" w:rsidRDefault="008804AE" w:rsidP="008804AE">
      <w:pPr>
        <w:rPr>
          <w:sz w:val="24"/>
          <w:szCs w:val="24"/>
        </w:rPr>
      </w:pPr>
      <w:r>
        <w:rPr>
          <w:rFonts w:hint="eastAsia"/>
          <w:sz w:val="24"/>
          <w:szCs w:val="24"/>
        </w:rPr>
        <w:t>解析：</w:t>
      </w:r>
    </w:p>
    <w:p w:rsidR="0036572E" w:rsidRPr="005E3F5E" w:rsidRDefault="008804AE" w:rsidP="008804AE">
      <w:pPr>
        <w:rPr>
          <w:sz w:val="24"/>
          <w:szCs w:val="24"/>
        </w:rPr>
      </w:pPr>
      <w:r w:rsidRPr="00AC69BD">
        <w:rPr>
          <w:rFonts w:hint="eastAsia"/>
          <w:noProof/>
          <w:sz w:val="24"/>
          <w:szCs w:val="24"/>
        </w:rPr>
        <w:drawing>
          <wp:inline distT="0" distB="0" distL="0" distR="0">
            <wp:extent cx="3028950" cy="2533650"/>
            <wp:effectExtent l="19050" t="0" r="0" b="0"/>
            <wp:docPr id="1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cstate="print"/>
                    <a:srcRect/>
                    <a:stretch>
                      <a:fillRect/>
                    </a:stretch>
                  </pic:blipFill>
                  <pic:spPr bwMode="auto">
                    <a:xfrm>
                      <a:off x="0" y="0"/>
                      <a:ext cx="3028950" cy="2533650"/>
                    </a:xfrm>
                    <a:prstGeom prst="rect">
                      <a:avLst/>
                    </a:prstGeom>
                    <a:noFill/>
                    <a:ln w="9525">
                      <a:noFill/>
                      <a:miter lim="800000"/>
                      <a:headEnd/>
                      <a:tailEnd/>
                    </a:ln>
                  </pic:spPr>
                </pic:pic>
              </a:graphicData>
            </a:graphic>
          </wp:inline>
        </w:drawing>
      </w:r>
      <w:r w:rsidRPr="008804AE">
        <w:rPr>
          <w:rFonts w:hint="eastAsia"/>
          <w:noProof/>
          <w:sz w:val="24"/>
          <w:szCs w:val="24"/>
        </w:rPr>
        <w:drawing>
          <wp:inline distT="0" distB="0" distL="0" distR="0">
            <wp:extent cx="3000375" cy="2562225"/>
            <wp:effectExtent l="19050" t="0" r="9525" b="0"/>
            <wp:docPr id="11" name="图片 70"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未标题-2"/>
                    <pic:cNvPicPr>
                      <a:picLocks noChangeAspect="1" noChangeArrowheads="1"/>
                    </pic:cNvPicPr>
                  </pic:nvPicPr>
                  <pic:blipFill>
                    <a:blip r:embed="rId19" cstate="print"/>
                    <a:srcRect/>
                    <a:stretch>
                      <a:fillRect/>
                    </a:stretch>
                  </pic:blipFill>
                  <pic:spPr bwMode="auto">
                    <a:xfrm>
                      <a:off x="0" y="0"/>
                      <a:ext cx="3000375" cy="2562225"/>
                    </a:xfrm>
                    <a:prstGeom prst="rect">
                      <a:avLst/>
                    </a:prstGeom>
                    <a:noFill/>
                    <a:ln w="9525">
                      <a:noFill/>
                      <a:miter lim="800000"/>
                      <a:headEnd/>
                      <a:tailEnd/>
                    </a:ln>
                  </pic:spPr>
                </pic:pic>
              </a:graphicData>
            </a:graphic>
          </wp:inline>
        </w:drawing>
      </w:r>
    </w:p>
    <w:p w:rsidR="008804AE" w:rsidRDefault="008804AE" w:rsidP="00C71F85">
      <w:pPr>
        <w:rPr>
          <w:rFonts w:ascii="宋体" w:eastAsia="宋体" w:hAnsi="宋体"/>
          <w:b/>
          <w:sz w:val="24"/>
          <w:szCs w:val="24"/>
        </w:rPr>
      </w:pPr>
    </w:p>
    <w:p w:rsidR="00C71F85" w:rsidRPr="005E3F5E" w:rsidRDefault="00C71F85" w:rsidP="00C71F85">
      <w:pPr>
        <w:rPr>
          <w:rFonts w:ascii="宋体" w:eastAsia="宋体" w:hAnsi="宋体"/>
          <w:b/>
          <w:sz w:val="24"/>
          <w:szCs w:val="24"/>
        </w:rPr>
      </w:pPr>
      <w:r w:rsidRPr="005E3F5E">
        <w:rPr>
          <w:rFonts w:ascii="宋体" w:eastAsia="宋体" w:hAnsi="宋体" w:hint="eastAsia"/>
          <w:b/>
          <w:sz w:val="24"/>
          <w:szCs w:val="24"/>
        </w:rPr>
        <w:t>【变式训练】</w:t>
      </w:r>
    </w:p>
    <w:p w:rsidR="008804AE" w:rsidRPr="005A7EB1" w:rsidRDefault="008804AE" w:rsidP="008804AE">
      <w:pPr>
        <w:rPr>
          <w:rFonts w:ascii="楷体" w:eastAsia="楷体" w:hAnsi="楷体"/>
          <w:b/>
          <w:sz w:val="24"/>
          <w:szCs w:val="24"/>
        </w:rPr>
      </w:pPr>
      <w:r w:rsidRPr="005A7EB1">
        <w:rPr>
          <w:rFonts w:ascii="楷体" w:eastAsia="楷体" w:hAnsi="楷体" w:hint="eastAsia"/>
          <w:b/>
          <w:sz w:val="24"/>
          <w:szCs w:val="24"/>
        </w:rPr>
        <w:t>1</w:t>
      </w:r>
      <w:r w:rsidRPr="005A7EB1">
        <w:rPr>
          <w:rFonts w:ascii="楷体" w:eastAsia="楷体" w:hAnsi="楷体"/>
          <w:b/>
          <w:sz w:val="24"/>
          <w:szCs w:val="24"/>
        </w:rPr>
        <w:t>．(2015·江苏高考)2014年我国企业共发生81宗海外并购，交易额达356.1亿元，比2013年分别增加22.7%、30.1%。在海外并购所涉及的行业中，制造业以极大优势居于首位。对该经济现象的正确解读是(　　)</w:t>
      </w:r>
    </w:p>
    <w:p w:rsidR="008804AE" w:rsidRPr="005A7EB1" w:rsidRDefault="008804AE" w:rsidP="008804AE">
      <w:pPr>
        <w:rPr>
          <w:rFonts w:ascii="楷体" w:eastAsia="楷体" w:hAnsi="楷体"/>
          <w:b/>
          <w:sz w:val="24"/>
          <w:szCs w:val="24"/>
        </w:rPr>
      </w:pPr>
      <w:r w:rsidRPr="005A7EB1">
        <w:rPr>
          <w:rFonts w:ascii="楷体" w:eastAsia="楷体" w:hAnsi="楷体"/>
          <w:b/>
          <w:sz w:val="24"/>
          <w:szCs w:val="24"/>
        </w:rPr>
        <w:t>①海外并购有利于提高资源配置效率</w:t>
      </w:r>
      <w:r w:rsidRPr="005A7EB1">
        <w:rPr>
          <w:rFonts w:ascii="楷体" w:eastAsia="楷体" w:hAnsi="楷体" w:hint="eastAsia"/>
          <w:b/>
          <w:sz w:val="24"/>
          <w:szCs w:val="24"/>
        </w:rPr>
        <w:t xml:space="preserve">     </w:t>
      </w:r>
      <w:r w:rsidRPr="005A7EB1">
        <w:rPr>
          <w:rFonts w:ascii="楷体" w:eastAsia="楷体" w:hAnsi="楷体"/>
          <w:b/>
          <w:sz w:val="24"/>
          <w:szCs w:val="24"/>
        </w:rPr>
        <w:t>②海外并购可以有效规避国际经济风险</w:t>
      </w:r>
    </w:p>
    <w:p w:rsidR="008804AE" w:rsidRPr="005A7EB1" w:rsidRDefault="008804AE" w:rsidP="008804AE">
      <w:pPr>
        <w:rPr>
          <w:rFonts w:ascii="楷体" w:eastAsia="楷体" w:hAnsi="楷体"/>
          <w:b/>
          <w:sz w:val="24"/>
          <w:szCs w:val="24"/>
        </w:rPr>
      </w:pPr>
      <w:r w:rsidRPr="005A7EB1">
        <w:rPr>
          <w:rFonts w:ascii="楷体" w:eastAsia="楷体" w:hAnsi="楷体"/>
          <w:b/>
          <w:sz w:val="24"/>
          <w:szCs w:val="24"/>
        </w:rPr>
        <w:t>③我国制造业在国际分工中具有全面优势</w:t>
      </w:r>
      <w:r w:rsidRPr="005A7EB1">
        <w:rPr>
          <w:rFonts w:ascii="楷体" w:eastAsia="楷体" w:hAnsi="楷体" w:hint="eastAsia"/>
          <w:b/>
          <w:sz w:val="24"/>
          <w:szCs w:val="24"/>
        </w:rPr>
        <w:t xml:space="preserve"> </w:t>
      </w:r>
      <w:r w:rsidRPr="005A7EB1">
        <w:rPr>
          <w:rFonts w:ascii="楷体" w:eastAsia="楷体" w:hAnsi="楷体"/>
          <w:b/>
          <w:sz w:val="24"/>
          <w:szCs w:val="24"/>
        </w:rPr>
        <w:t>④跨国公司是我国实施“走出去”战略的有力载体</w:t>
      </w:r>
    </w:p>
    <w:p w:rsidR="008804AE" w:rsidRPr="005A7EB1" w:rsidRDefault="008804AE" w:rsidP="008804AE">
      <w:pPr>
        <w:rPr>
          <w:rFonts w:ascii="楷体" w:eastAsia="楷体" w:hAnsi="楷体"/>
          <w:b/>
          <w:sz w:val="24"/>
          <w:szCs w:val="24"/>
        </w:rPr>
      </w:pPr>
      <w:r w:rsidRPr="005A7EB1">
        <w:rPr>
          <w:rFonts w:ascii="楷体" w:eastAsia="楷体" w:hAnsi="楷体"/>
          <w:b/>
          <w:sz w:val="24"/>
          <w:szCs w:val="24"/>
        </w:rPr>
        <w:t>A．①②</w:t>
      </w:r>
      <w:r w:rsidRPr="005A7EB1">
        <w:rPr>
          <w:rFonts w:ascii="楷体" w:eastAsia="楷体" w:hAnsi="楷体" w:hint="eastAsia"/>
          <w:b/>
          <w:sz w:val="24"/>
          <w:szCs w:val="24"/>
        </w:rPr>
        <w:t xml:space="preserve">      </w:t>
      </w:r>
      <w:r w:rsidRPr="005A7EB1">
        <w:rPr>
          <w:rFonts w:ascii="楷体" w:eastAsia="楷体" w:hAnsi="楷体"/>
          <w:b/>
          <w:sz w:val="24"/>
          <w:szCs w:val="24"/>
        </w:rPr>
        <w:t>B．①④</w:t>
      </w:r>
      <w:r w:rsidRPr="005A7EB1">
        <w:rPr>
          <w:rFonts w:ascii="楷体" w:eastAsia="楷体" w:hAnsi="楷体" w:hint="eastAsia"/>
          <w:b/>
          <w:sz w:val="24"/>
          <w:szCs w:val="24"/>
        </w:rPr>
        <w:t xml:space="preserve">      </w:t>
      </w:r>
      <w:r w:rsidRPr="005A7EB1">
        <w:rPr>
          <w:rFonts w:ascii="楷体" w:eastAsia="楷体" w:hAnsi="楷体"/>
          <w:b/>
          <w:sz w:val="24"/>
          <w:szCs w:val="24"/>
        </w:rPr>
        <w:t>C．②③</w:t>
      </w:r>
      <w:r w:rsidRPr="005A7EB1">
        <w:rPr>
          <w:rFonts w:ascii="楷体" w:eastAsia="楷体" w:hAnsi="楷体" w:hint="eastAsia"/>
          <w:b/>
          <w:sz w:val="24"/>
          <w:szCs w:val="24"/>
        </w:rPr>
        <w:t xml:space="preserve">      </w:t>
      </w:r>
      <w:r w:rsidRPr="005A7EB1">
        <w:rPr>
          <w:rFonts w:ascii="楷体" w:eastAsia="楷体" w:hAnsi="楷体"/>
          <w:b/>
          <w:sz w:val="24"/>
          <w:szCs w:val="24"/>
        </w:rPr>
        <w:t>D．③④</w:t>
      </w:r>
    </w:p>
    <w:p w:rsidR="008804AE" w:rsidRPr="005E3F5E" w:rsidRDefault="008804AE" w:rsidP="008804AE">
      <w:pPr>
        <w:rPr>
          <w:sz w:val="24"/>
          <w:szCs w:val="24"/>
        </w:rPr>
      </w:pPr>
      <w:r w:rsidRPr="005E3F5E">
        <w:rPr>
          <w:sz w:val="24"/>
          <w:szCs w:val="24"/>
        </w:rPr>
        <w:t>解析：选</w:t>
      </w:r>
      <w:r w:rsidRPr="005E3F5E">
        <w:rPr>
          <w:sz w:val="24"/>
          <w:szCs w:val="24"/>
        </w:rPr>
        <w:t>B</w:t>
      </w:r>
      <w:r w:rsidRPr="005E3F5E">
        <w:rPr>
          <w:sz w:val="24"/>
          <w:szCs w:val="24"/>
        </w:rPr>
        <w:t xml:space="preserve">　本题给我们的信息是我国海外并购规模不断扩大，且制造业以极大优势居于首位。海外并购是我国实施</w:t>
      </w:r>
      <w:r w:rsidRPr="005E3F5E">
        <w:rPr>
          <w:sz w:val="24"/>
          <w:szCs w:val="24"/>
        </w:rPr>
        <w:t>“</w:t>
      </w:r>
      <w:r w:rsidRPr="005E3F5E">
        <w:rPr>
          <w:sz w:val="24"/>
          <w:szCs w:val="24"/>
        </w:rPr>
        <w:t>走出去</w:t>
      </w:r>
      <w:r w:rsidRPr="005E3F5E">
        <w:rPr>
          <w:sz w:val="24"/>
          <w:szCs w:val="24"/>
        </w:rPr>
        <w:t>”</w:t>
      </w:r>
      <w:r w:rsidRPr="005E3F5E">
        <w:rPr>
          <w:sz w:val="24"/>
          <w:szCs w:val="24"/>
        </w:rPr>
        <w:t>战略的重要举措，有利于充分利用国内国际两种资源，提高资源配置的效率，</w:t>
      </w:r>
      <w:r w:rsidRPr="005E3F5E">
        <w:rPr>
          <w:sz w:val="24"/>
          <w:szCs w:val="24"/>
        </w:rPr>
        <w:t>①④</w:t>
      </w:r>
      <w:r w:rsidRPr="005E3F5E">
        <w:rPr>
          <w:sz w:val="24"/>
          <w:szCs w:val="24"/>
        </w:rPr>
        <w:t>符合题意，故选</w:t>
      </w:r>
      <w:r w:rsidRPr="005E3F5E">
        <w:rPr>
          <w:sz w:val="24"/>
          <w:szCs w:val="24"/>
        </w:rPr>
        <w:t>B</w:t>
      </w:r>
      <w:r w:rsidRPr="005E3F5E">
        <w:rPr>
          <w:sz w:val="24"/>
          <w:szCs w:val="24"/>
        </w:rPr>
        <w:t>项；海外并购与规避国际经济风险无关，</w:t>
      </w:r>
      <w:r w:rsidRPr="005E3F5E">
        <w:rPr>
          <w:sz w:val="24"/>
          <w:szCs w:val="24"/>
        </w:rPr>
        <w:t>②</w:t>
      </w:r>
      <w:r w:rsidRPr="005E3F5E">
        <w:rPr>
          <w:sz w:val="24"/>
          <w:szCs w:val="24"/>
        </w:rPr>
        <w:t>不符合题意；我国制造业在海外并购中有极大优势，但不能说具有全面优势，</w:t>
      </w:r>
      <w:r w:rsidRPr="005E3F5E">
        <w:rPr>
          <w:sz w:val="24"/>
          <w:szCs w:val="24"/>
        </w:rPr>
        <w:t>③</w:t>
      </w:r>
      <w:r w:rsidRPr="005E3F5E">
        <w:rPr>
          <w:sz w:val="24"/>
          <w:szCs w:val="24"/>
        </w:rPr>
        <w:t>说法绝对化。</w:t>
      </w:r>
    </w:p>
    <w:p w:rsidR="008804AE" w:rsidRPr="005A7EB1" w:rsidRDefault="008804AE" w:rsidP="008804AE">
      <w:pPr>
        <w:rPr>
          <w:rFonts w:ascii="楷体" w:eastAsia="楷体" w:hAnsi="楷体"/>
          <w:b/>
          <w:sz w:val="24"/>
          <w:szCs w:val="24"/>
        </w:rPr>
      </w:pPr>
      <w:r w:rsidRPr="005A7EB1">
        <w:rPr>
          <w:rFonts w:ascii="楷体" w:eastAsia="楷体" w:hAnsi="楷体" w:hint="eastAsia"/>
          <w:b/>
          <w:sz w:val="24"/>
          <w:szCs w:val="24"/>
        </w:rPr>
        <w:t>2</w:t>
      </w:r>
      <w:r w:rsidRPr="005A7EB1">
        <w:rPr>
          <w:rFonts w:ascii="楷体" w:eastAsia="楷体" w:hAnsi="楷体"/>
          <w:b/>
          <w:sz w:val="24"/>
          <w:szCs w:val="24"/>
        </w:rPr>
        <w:t>．(2017·南京二模)2016年，我国对外投资额为1 701.1亿美元。其中对制造业投资为310.6亿美元，占比从2015年的12.1%上升为18.3%；对信息传输、软件和信息技术服务业投资为203.6亿美元，占比从2015年的4.9%上升为12.0%。这些数据表明(　　)</w:t>
      </w:r>
    </w:p>
    <w:p w:rsidR="008804AE" w:rsidRPr="005A7EB1" w:rsidRDefault="008804AE" w:rsidP="008804AE">
      <w:pPr>
        <w:rPr>
          <w:rFonts w:ascii="楷体" w:eastAsia="楷体" w:hAnsi="楷体"/>
          <w:b/>
          <w:sz w:val="24"/>
          <w:szCs w:val="24"/>
        </w:rPr>
      </w:pPr>
      <w:r w:rsidRPr="005A7EB1">
        <w:rPr>
          <w:rFonts w:ascii="楷体" w:eastAsia="楷体" w:hAnsi="楷体"/>
          <w:b/>
          <w:sz w:val="24"/>
          <w:szCs w:val="24"/>
        </w:rPr>
        <w:t>A．我国企业出口竞争优势日趋明显</w:t>
      </w:r>
      <w:r w:rsidRPr="005A7EB1">
        <w:rPr>
          <w:rFonts w:ascii="楷体" w:eastAsia="楷体" w:hAnsi="楷体" w:hint="eastAsia"/>
          <w:b/>
          <w:sz w:val="24"/>
          <w:szCs w:val="24"/>
        </w:rPr>
        <w:t xml:space="preserve">       </w:t>
      </w:r>
      <w:r w:rsidRPr="005A7EB1">
        <w:rPr>
          <w:rFonts w:ascii="楷体" w:eastAsia="楷体" w:hAnsi="楷体"/>
          <w:b/>
          <w:sz w:val="24"/>
          <w:szCs w:val="24"/>
        </w:rPr>
        <w:t>B．我国对外投资结构不断趋于优化</w:t>
      </w:r>
    </w:p>
    <w:p w:rsidR="008804AE" w:rsidRPr="005A7EB1" w:rsidRDefault="008804AE" w:rsidP="008804AE">
      <w:pPr>
        <w:rPr>
          <w:rFonts w:ascii="楷体" w:eastAsia="楷体" w:hAnsi="楷体"/>
          <w:b/>
          <w:sz w:val="24"/>
          <w:szCs w:val="24"/>
        </w:rPr>
      </w:pPr>
      <w:r w:rsidRPr="005A7EB1">
        <w:rPr>
          <w:rFonts w:ascii="楷体" w:eastAsia="楷体" w:hAnsi="楷体"/>
          <w:b/>
          <w:sz w:val="24"/>
          <w:szCs w:val="24"/>
        </w:rPr>
        <w:t>C．利用外资的优势和效益不断提高</w:t>
      </w:r>
      <w:r w:rsidRPr="005A7EB1">
        <w:rPr>
          <w:rFonts w:ascii="楷体" w:eastAsia="楷体" w:hAnsi="楷体" w:hint="eastAsia"/>
          <w:b/>
          <w:sz w:val="24"/>
          <w:szCs w:val="24"/>
        </w:rPr>
        <w:t xml:space="preserve">       </w:t>
      </w:r>
      <w:r w:rsidRPr="005A7EB1">
        <w:rPr>
          <w:rFonts w:ascii="楷体" w:eastAsia="楷体" w:hAnsi="楷体"/>
          <w:b/>
          <w:sz w:val="24"/>
          <w:szCs w:val="24"/>
        </w:rPr>
        <w:t>D．国家间的经济合作机制已经建立</w:t>
      </w:r>
    </w:p>
    <w:p w:rsidR="008804AE" w:rsidRPr="005E3F5E" w:rsidRDefault="008804AE" w:rsidP="008804AE">
      <w:pPr>
        <w:rPr>
          <w:sz w:val="24"/>
          <w:szCs w:val="24"/>
        </w:rPr>
      </w:pPr>
      <w:r w:rsidRPr="005E3F5E">
        <w:rPr>
          <w:sz w:val="24"/>
          <w:szCs w:val="24"/>
        </w:rPr>
        <w:t>解析：选</w:t>
      </w:r>
      <w:r w:rsidRPr="005E3F5E">
        <w:rPr>
          <w:sz w:val="24"/>
          <w:szCs w:val="24"/>
        </w:rPr>
        <w:t>B</w:t>
      </w:r>
      <w:r w:rsidRPr="005E3F5E">
        <w:rPr>
          <w:sz w:val="24"/>
          <w:szCs w:val="24"/>
        </w:rPr>
        <w:t xml:space="preserve">　对不同领域投资比例的提高表明我国对外投资结构不断趋于优化，</w:t>
      </w:r>
      <w:r w:rsidRPr="005E3F5E">
        <w:rPr>
          <w:sz w:val="24"/>
          <w:szCs w:val="24"/>
        </w:rPr>
        <w:t>B</w:t>
      </w:r>
      <w:r w:rsidRPr="005E3F5E">
        <w:rPr>
          <w:sz w:val="24"/>
          <w:szCs w:val="24"/>
        </w:rPr>
        <w:t>项正确；</w:t>
      </w:r>
      <w:r w:rsidRPr="005E3F5E">
        <w:rPr>
          <w:sz w:val="24"/>
          <w:szCs w:val="24"/>
        </w:rPr>
        <w:t>A</w:t>
      </w:r>
      <w:r w:rsidRPr="005E3F5E">
        <w:rPr>
          <w:sz w:val="24"/>
          <w:szCs w:val="24"/>
        </w:rPr>
        <w:t>项没有体现，</w:t>
      </w:r>
      <w:r w:rsidRPr="005E3F5E">
        <w:rPr>
          <w:sz w:val="24"/>
          <w:szCs w:val="24"/>
        </w:rPr>
        <w:t>C</w:t>
      </w:r>
      <w:r w:rsidRPr="005E3F5E">
        <w:rPr>
          <w:sz w:val="24"/>
          <w:szCs w:val="24"/>
        </w:rPr>
        <w:t>、</w:t>
      </w:r>
      <w:r w:rsidRPr="005E3F5E">
        <w:rPr>
          <w:sz w:val="24"/>
          <w:szCs w:val="24"/>
        </w:rPr>
        <w:t>D</w:t>
      </w:r>
      <w:r w:rsidRPr="005E3F5E">
        <w:rPr>
          <w:sz w:val="24"/>
          <w:szCs w:val="24"/>
        </w:rPr>
        <w:t>两项不符合实际。</w:t>
      </w:r>
    </w:p>
    <w:p w:rsidR="008804AE" w:rsidRPr="005A7EB1" w:rsidRDefault="008804AE" w:rsidP="008804AE">
      <w:pPr>
        <w:rPr>
          <w:rFonts w:ascii="楷体" w:eastAsia="楷体" w:hAnsi="楷体"/>
          <w:b/>
          <w:sz w:val="24"/>
          <w:szCs w:val="24"/>
        </w:rPr>
      </w:pPr>
      <w:r w:rsidRPr="005A7EB1">
        <w:rPr>
          <w:rFonts w:ascii="楷体" w:eastAsia="楷体" w:hAnsi="楷体" w:hint="eastAsia"/>
          <w:b/>
          <w:sz w:val="24"/>
          <w:szCs w:val="24"/>
        </w:rPr>
        <w:t>3</w:t>
      </w:r>
      <w:r w:rsidRPr="005A7EB1">
        <w:rPr>
          <w:rFonts w:ascii="楷体" w:eastAsia="楷体" w:hAnsi="楷体"/>
          <w:b/>
          <w:sz w:val="24"/>
          <w:szCs w:val="24"/>
        </w:rPr>
        <w:t>．(2017·苏北四市调研)作为全球第二大经济体，我国迫切需要打造陆海内外联动、东西双向开放的全面开放新格局。这将有利于(　　)</w:t>
      </w:r>
    </w:p>
    <w:p w:rsidR="008804AE" w:rsidRPr="005A7EB1" w:rsidRDefault="008804AE" w:rsidP="008804AE">
      <w:pPr>
        <w:rPr>
          <w:rFonts w:ascii="楷体" w:eastAsia="楷体" w:hAnsi="楷体"/>
          <w:b/>
          <w:sz w:val="24"/>
          <w:szCs w:val="24"/>
        </w:rPr>
      </w:pPr>
      <w:r w:rsidRPr="005A7EB1">
        <w:rPr>
          <w:rFonts w:ascii="楷体" w:eastAsia="楷体" w:hAnsi="楷体"/>
          <w:b/>
          <w:sz w:val="24"/>
          <w:szCs w:val="24"/>
        </w:rPr>
        <w:t>A．用劳动密集型产品换取先进技术</w:t>
      </w:r>
      <w:r w:rsidRPr="005A7EB1">
        <w:rPr>
          <w:rFonts w:ascii="楷体" w:eastAsia="楷体" w:hAnsi="楷体" w:hint="eastAsia"/>
          <w:b/>
          <w:sz w:val="24"/>
          <w:szCs w:val="24"/>
        </w:rPr>
        <w:t xml:space="preserve">          </w:t>
      </w:r>
      <w:r w:rsidRPr="005A7EB1">
        <w:rPr>
          <w:rFonts w:ascii="楷体" w:eastAsia="楷体" w:hAnsi="楷体"/>
          <w:b/>
          <w:sz w:val="24"/>
          <w:szCs w:val="24"/>
        </w:rPr>
        <w:t>B．打破贸易壁垒重建国际贸易规则</w:t>
      </w:r>
    </w:p>
    <w:p w:rsidR="008804AE" w:rsidRPr="005E3F5E" w:rsidRDefault="008804AE" w:rsidP="008804AE">
      <w:pPr>
        <w:rPr>
          <w:sz w:val="24"/>
          <w:szCs w:val="24"/>
        </w:rPr>
      </w:pPr>
      <w:r w:rsidRPr="005A7EB1">
        <w:rPr>
          <w:rFonts w:ascii="楷体" w:eastAsia="楷体" w:hAnsi="楷体"/>
          <w:b/>
          <w:sz w:val="24"/>
          <w:szCs w:val="24"/>
        </w:rPr>
        <w:lastRenderedPageBreak/>
        <w:t>C．实现我国与世界经济的互利共赢</w:t>
      </w:r>
      <w:r w:rsidRPr="005A7EB1">
        <w:rPr>
          <w:rFonts w:ascii="楷体" w:eastAsia="楷体" w:hAnsi="楷体" w:hint="eastAsia"/>
          <w:b/>
          <w:sz w:val="24"/>
          <w:szCs w:val="24"/>
        </w:rPr>
        <w:t xml:space="preserve">          </w:t>
      </w:r>
      <w:r w:rsidRPr="005A7EB1">
        <w:rPr>
          <w:rFonts w:ascii="楷体" w:eastAsia="楷体" w:hAnsi="楷体"/>
          <w:b/>
          <w:sz w:val="24"/>
          <w:szCs w:val="24"/>
        </w:rPr>
        <w:t>D．发挥中国对世界经济的主导作用</w:t>
      </w:r>
    </w:p>
    <w:p w:rsidR="008804AE" w:rsidRPr="000C2A32" w:rsidRDefault="008804AE" w:rsidP="008804AE">
      <w:pPr>
        <w:rPr>
          <w:sz w:val="24"/>
          <w:szCs w:val="24"/>
        </w:rPr>
      </w:pPr>
      <w:r w:rsidRPr="000C2A32">
        <w:rPr>
          <w:sz w:val="24"/>
          <w:szCs w:val="24"/>
        </w:rPr>
        <w:t>解析：选</w:t>
      </w:r>
      <w:r w:rsidRPr="000C2A32">
        <w:rPr>
          <w:sz w:val="24"/>
          <w:szCs w:val="24"/>
        </w:rPr>
        <w:t>C</w:t>
      </w:r>
      <w:r w:rsidRPr="000C2A32">
        <w:rPr>
          <w:sz w:val="24"/>
          <w:szCs w:val="24"/>
        </w:rPr>
        <w:t xml:space="preserve">　本题考查我国打造全面开放新格局的意义，有利于实现我国与世界经济的互利共赢，</w:t>
      </w:r>
      <w:r w:rsidRPr="000C2A32">
        <w:rPr>
          <w:sz w:val="24"/>
          <w:szCs w:val="24"/>
        </w:rPr>
        <w:t>C</w:t>
      </w:r>
      <w:r w:rsidRPr="000C2A32">
        <w:rPr>
          <w:sz w:val="24"/>
          <w:szCs w:val="24"/>
        </w:rPr>
        <w:t>项正确；</w:t>
      </w:r>
      <w:r w:rsidRPr="000C2A32">
        <w:rPr>
          <w:sz w:val="24"/>
          <w:szCs w:val="24"/>
        </w:rPr>
        <w:t>A</w:t>
      </w:r>
      <w:r w:rsidRPr="000C2A32">
        <w:rPr>
          <w:sz w:val="24"/>
          <w:szCs w:val="24"/>
        </w:rPr>
        <w:t>、</w:t>
      </w:r>
      <w:r w:rsidRPr="000C2A32">
        <w:rPr>
          <w:sz w:val="24"/>
          <w:szCs w:val="24"/>
        </w:rPr>
        <w:t>B</w:t>
      </w:r>
      <w:r w:rsidRPr="000C2A32">
        <w:rPr>
          <w:sz w:val="24"/>
          <w:szCs w:val="24"/>
        </w:rPr>
        <w:t>、</w:t>
      </w:r>
      <w:r w:rsidRPr="000C2A32">
        <w:rPr>
          <w:sz w:val="24"/>
          <w:szCs w:val="24"/>
        </w:rPr>
        <w:t>D</w:t>
      </w:r>
      <w:r w:rsidRPr="000C2A32">
        <w:rPr>
          <w:sz w:val="24"/>
          <w:szCs w:val="24"/>
        </w:rPr>
        <w:t>三项说法错误。</w:t>
      </w:r>
    </w:p>
    <w:p w:rsidR="0036572E" w:rsidRPr="005E3F5E" w:rsidRDefault="008804AE" w:rsidP="0036572E">
      <w:pPr>
        <w:rPr>
          <w:sz w:val="24"/>
          <w:szCs w:val="24"/>
        </w:rPr>
      </w:pPr>
      <w:r>
        <w:rPr>
          <w:rFonts w:hint="eastAsia"/>
          <w:sz w:val="24"/>
          <w:szCs w:val="24"/>
        </w:rPr>
        <w:t>4</w:t>
      </w:r>
      <w:r w:rsidR="0036572E" w:rsidRPr="005E3F5E">
        <w:rPr>
          <w:rFonts w:hint="eastAsia"/>
          <w:sz w:val="24"/>
          <w:szCs w:val="24"/>
        </w:rPr>
        <w:t>．</w:t>
      </w:r>
      <w:r w:rsidR="0036572E" w:rsidRPr="005E3F5E">
        <w:rPr>
          <w:sz w:val="24"/>
          <w:szCs w:val="24"/>
        </w:rPr>
        <w:t>[2016·</w:t>
      </w:r>
      <w:r w:rsidR="0036572E" w:rsidRPr="005E3F5E">
        <w:rPr>
          <w:sz w:val="24"/>
          <w:szCs w:val="24"/>
        </w:rPr>
        <w:t>全国卷</w:t>
      </w:r>
      <w:r w:rsidR="0036572E" w:rsidRPr="005E3F5E">
        <w:rPr>
          <w:rFonts w:ascii="宋体" w:eastAsia="宋体" w:hAnsi="宋体" w:cs="宋体" w:hint="eastAsia"/>
          <w:sz w:val="24"/>
          <w:szCs w:val="24"/>
        </w:rPr>
        <w:t>Ⅰ</w:t>
      </w:r>
      <w:r w:rsidR="0036572E" w:rsidRPr="005E3F5E">
        <w:rPr>
          <w:sz w:val="24"/>
          <w:szCs w:val="24"/>
        </w:rPr>
        <w:t>·38(2)]</w:t>
      </w:r>
      <w:r w:rsidR="0036572E" w:rsidRPr="005E3F5E">
        <w:rPr>
          <w:sz w:val="24"/>
          <w:szCs w:val="24"/>
        </w:rPr>
        <w:t>阅读材料</w:t>
      </w:r>
      <w:r w:rsidR="0036572E" w:rsidRPr="005E3F5E">
        <w:rPr>
          <w:rFonts w:hint="eastAsia"/>
          <w:sz w:val="24"/>
          <w:szCs w:val="24"/>
        </w:rPr>
        <w:t>，</w:t>
      </w:r>
      <w:r w:rsidR="0036572E" w:rsidRPr="005E3F5E">
        <w:rPr>
          <w:sz w:val="24"/>
          <w:szCs w:val="24"/>
        </w:rPr>
        <w:t>回答问题。</w:t>
      </w:r>
    </w:p>
    <w:p w:rsidR="0036572E" w:rsidRPr="00125121" w:rsidRDefault="0036572E" w:rsidP="0036572E">
      <w:pPr>
        <w:rPr>
          <w:rFonts w:ascii="楷体" w:eastAsia="楷体" w:hAnsi="楷体"/>
          <w:b/>
          <w:sz w:val="24"/>
          <w:szCs w:val="24"/>
        </w:rPr>
      </w:pPr>
      <w:r w:rsidRPr="00125121">
        <w:rPr>
          <w:rFonts w:ascii="楷体" w:eastAsia="楷体" w:hAnsi="楷体"/>
          <w:b/>
          <w:sz w:val="24"/>
          <w:szCs w:val="24"/>
        </w:rPr>
        <w:t>国际产能合作是指两个经济体之间进行产能供求跨国或者跨地区配置的联合行动。2015年底</w:t>
      </w:r>
      <w:r w:rsidRPr="00125121">
        <w:rPr>
          <w:rFonts w:ascii="楷体" w:eastAsia="楷体" w:hAnsi="楷体" w:hint="eastAsia"/>
          <w:b/>
          <w:sz w:val="24"/>
          <w:szCs w:val="24"/>
        </w:rPr>
        <w:t>，</w:t>
      </w:r>
      <w:r w:rsidRPr="00125121">
        <w:rPr>
          <w:rFonts w:ascii="楷体" w:eastAsia="楷体" w:hAnsi="楷体"/>
          <w:b/>
          <w:sz w:val="24"/>
          <w:szCs w:val="24"/>
        </w:rPr>
        <w:t>中国已与“一</w:t>
      </w:r>
      <w:r w:rsidRPr="00125121">
        <w:rPr>
          <w:rFonts w:ascii="楷体" w:eastAsia="楷体" w:hAnsi="楷体" w:hint="eastAsia"/>
          <w:b/>
          <w:sz w:val="24"/>
          <w:szCs w:val="24"/>
        </w:rPr>
        <w:t>带一路”沿线</w:t>
      </w:r>
      <w:r w:rsidRPr="00125121">
        <w:rPr>
          <w:rFonts w:ascii="楷体" w:eastAsia="楷体" w:hAnsi="楷体"/>
          <w:b/>
          <w:sz w:val="24"/>
          <w:szCs w:val="24"/>
        </w:rPr>
        <w:t>20余个国家签订了产能合作协议。开展跨国产能合作的中国产业</w:t>
      </w:r>
      <w:r w:rsidRPr="00125121">
        <w:rPr>
          <w:rFonts w:ascii="楷体" w:eastAsia="楷体" w:hAnsi="楷体" w:hint="eastAsia"/>
          <w:b/>
          <w:sz w:val="24"/>
          <w:szCs w:val="24"/>
        </w:rPr>
        <w:t>，</w:t>
      </w:r>
      <w:r w:rsidRPr="00125121">
        <w:rPr>
          <w:rFonts w:ascii="楷体" w:eastAsia="楷体" w:hAnsi="楷体"/>
          <w:b/>
          <w:sz w:val="24"/>
          <w:szCs w:val="24"/>
        </w:rPr>
        <w:t>既有以轻工、家电为主的传统优势产业</w:t>
      </w:r>
      <w:r w:rsidRPr="00125121">
        <w:rPr>
          <w:rFonts w:ascii="楷体" w:eastAsia="楷体" w:hAnsi="楷体" w:hint="eastAsia"/>
          <w:b/>
          <w:sz w:val="24"/>
          <w:szCs w:val="24"/>
        </w:rPr>
        <w:t>，</w:t>
      </w:r>
      <w:r w:rsidRPr="00125121">
        <w:rPr>
          <w:rFonts w:ascii="楷体" w:eastAsia="楷体" w:hAnsi="楷体"/>
          <w:b/>
          <w:sz w:val="24"/>
          <w:szCs w:val="24"/>
        </w:rPr>
        <w:t>以钢铁、平板玻璃为主的富余产能优势产业</w:t>
      </w:r>
      <w:r w:rsidRPr="00125121">
        <w:rPr>
          <w:rFonts w:ascii="楷体" w:eastAsia="楷体" w:hAnsi="楷体" w:hint="eastAsia"/>
          <w:b/>
          <w:sz w:val="24"/>
          <w:szCs w:val="24"/>
        </w:rPr>
        <w:t>，</w:t>
      </w:r>
      <w:r w:rsidRPr="00125121">
        <w:rPr>
          <w:rFonts w:ascii="楷体" w:eastAsia="楷体" w:hAnsi="楷体"/>
          <w:b/>
          <w:sz w:val="24"/>
          <w:szCs w:val="24"/>
        </w:rPr>
        <w:t>又有以通信设备、轨道交通为主的装备制造优势产业</w:t>
      </w:r>
      <w:r w:rsidRPr="00125121">
        <w:rPr>
          <w:rFonts w:ascii="楷体" w:eastAsia="楷体" w:hAnsi="楷体" w:hint="eastAsia"/>
          <w:b/>
          <w:sz w:val="24"/>
          <w:szCs w:val="24"/>
        </w:rPr>
        <w:t>，</w:t>
      </w:r>
      <w:r w:rsidRPr="00125121">
        <w:rPr>
          <w:rFonts w:ascii="楷体" w:eastAsia="楷体" w:hAnsi="楷体"/>
          <w:b/>
          <w:sz w:val="24"/>
          <w:szCs w:val="24"/>
        </w:rPr>
        <w:t>同时还带动了通讯等优势行业的相关技术和标准“走出去”。</w:t>
      </w:r>
    </w:p>
    <w:p w:rsidR="0036572E" w:rsidRPr="00125121" w:rsidRDefault="0036572E" w:rsidP="0036572E">
      <w:pPr>
        <w:rPr>
          <w:rFonts w:ascii="楷体" w:eastAsia="楷体" w:hAnsi="楷体"/>
          <w:b/>
          <w:sz w:val="24"/>
          <w:szCs w:val="24"/>
        </w:rPr>
      </w:pPr>
      <w:r w:rsidRPr="00125121">
        <w:rPr>
          <w:rFonts w:ascii="楷体" w:eastAsia="楷体" w:hAnsi="楷体"/>
          <w:b/>
          <w:sz w:val="24"/>
          <w:szCs w:val="24"/>
        </w:rPr>
        <w:t>埃及是“一带一路”沿线的重要国家</w:t>
      </w:r>
      <w:r w:rsidRPr="00125121">
        <w:rPr>
          <w:rFonts w:ascii="楷体" w:eastAsia="楷体" w:hAnsi="楷体" w:hint="eastAsia"/>
          <w:b/>
          <w:sz w:val="24"/>
          <w:szCs w:val="24"/>
        </w:rPr>
        <w:t>，</w:t>
      </w:r>
      <w:r w:rsidRPr="00125121">
        <w:rPr>
          <w:rFonts w:ascii="楷体" w:eastAsia="楷体" w:hAnsi="楷体"/>
          <w:b/>
          <w:sz w:val="24"/>
          <w:szCs w:val="24"/>
        </w:rPr>
        <w:t>中埃国际产能合作取得了积极成果。截至2015年底</w:t>
      </w:r>
      <w:r w:rsidRPr="00125121">
        <w:rPr>
          <w:rFonts w:ascii="楷体" w:eastAsia="楷体" w:hAnsi="楷体" w:hint="eastAsia"/>
          <w:b/>
          <w:sz w:val="24"/>
          <w:szCs w:val="24"/>
        </w:rPr>
        <w:t>，</w:t>
      </w:r>
      <w:r w:rsidRPr="00125121">
        <w:rPr>
          <w:rFonts w:ascii="楷体" w:eastAsia="楷体" w:hAnsi="楷体"/>
          <w:b/>
          <w:sz w:val="24"/>
          <w:szCs w:val="24"/>
        </w:rPr>
        <w:t>中埃苏伊士经贸合作区第一期吸引了68家企业入驻</w:t>
      </w:r>
      <w:r w:rsidRPr="00125121">
        <w:rPr>
          <w:rFonts w:ascii="楷体" w:eastAsia="楷体" w:hAnsi="楷体" w:hint="eastAsia"/>
          <w:b/>
          <w:sz w:val="24"/>
          <w:szCs w:val="24"/>
        </w:rPr>
        <w:t>，</w:t>
      </w:r>
      <w:r w:rsidRPr="00125121">
        <w:rPr>
          <w:rFonts w:ascii="楷体" w:eastAsia="楷体" w:hAnsi="楷体"/>
          <w:b/>
          <w:sz w:val="24"/>
          <w:szCs w:val="24"/>
        </w:rPr>
        <w:t>初步形成了石油装备、高低压电器、纺织服装、新型建材、机械制造等产业园区。合作区吸引投资近10亿美元</w:t>
      </w:r>
      <w:r w:rsidRPr="00125121">
        <w:rPr>
          <w:rFonts w:ascii="楷体" w:eastAsia="楷体" w:hAnsi="楷体" w:hint="eastAsia"/>
          <w:b/>
          <w:sz w:val="24"/>
          <w:szCs w:val="24"/>
        </w:rPr>
        <w:t>，</w:t>
      </w:r>
      <w:r w:rsidRPr="00125121">
        <w:rPr>
          <w:rFonts w:ascii="楷体" w:eastAsia="楷体" w:hAnsi="楷体"/>
          <w:b/>
          <w:sz w:val="24"/>
          <w:szCs w:val="24"/>
        </w:rPr>
        <w:t>年销售额约1.5亿美元</w:t>
      </w:r>
      <w:r w:rsidRPr="00125121">
        <w:rPr>
          <w:rFonts w:ascii="楷体" w:eastAsia="楷体" w:hAnsi="楷体" w:hint="eastAsia"/>
          <w:b/>
          <w:sz w:val="24"/>
          <w:szCs w:val="24"/>
        </w:rPr>
        <w:t>，</w:t>
      </w:r>
      <w:r w:rsidRPr="00125121">
        <w:rPr>
          <w:rFonts w:ascii="楷体" w:eastAsia="楷体" w:hAnsi="楷体"/>
          <w:b/>
          <w:sz w:val="24"/>
          <w:szCs w:val="24"/>
        </w:rPr>
        <w:t>年</w:t>
      </w:r>
      <w:r w:rsidRPr="00125121">
        <w:rPr>
          <w:rFonts w:ascii="楷体" w:eastAsia="楷体" w:hAnsi="楷体" w:hint="eastAsia"/>
          <w:b/>
          <w:sz w:val="24"/>
          <w:szCs w:val="24"/>
        </w:rPr>
        <w:t>纳税约</w:t>
      </w:r>
      <w:r w:rsidRPr="00125121">
        <w:rPr>
          <w:rFonts w:ascii="楷体" w:eastAsia="楷体" w:hAnsi="楷体"/>
          <w:b/>
          <w:sz w:val="24"/>
          <w:szCs w:val="24"/>
        </w:rPr>
        <w:t>2亿埃镑</w:t>
      </w:r>
      <w:r w:rsidRPr="00125121">
        <w:rPr>
          <w:rFonts w:ascii="楷体" w:eastAsia="楷体" w:hAnsi="楷体" w:hint="eastAsia"/>
          <w:b/>
          <w:sz w:val="24"/>
          <w:szCs w:val="24"/>
        </w:rPr>
        <w:t>，</w:t>
      </w:r>
      <w:r w:rsidRPr="00125121">
        <w:rPr>
          <w:rFonts w:ascii="楷体" w:eastAsia="楷体" w:hAnsi="楷体"/>
          <w:b/>
          <w:sz w:val="24"/>
          <w:szCs w:val="24"/>
        </w:rPr>
        <w:t>为当地创造了</w:t>
      </w:r>
      <w:r w:rsidRPr="00125121">
        <w:rPr>
          <w:rFonts w:ascii="楷体" w:eastAsia="楷体" w:hAnsi="楷体" w:hint="eastAsia"/>
          <w:b/>
          <w:sz w:val="24"/>
          <w:szCs w:val="24"/>
        </w:rPr>
        <w:t>2 000</w:t>
      </w:r>
      <w:r w:rsidRPr="00125121">
        <w:rPr>
          <w:rFonts w:ascii="楷体" w:eastAsia="楷体" w:hAnsi="楷体"/>
          <w:b/>
          <w:sz w:val="24"/>
          <w:szCs w:val="24"/>
        </w:rPr>
        <w:t>多个工作岗位。</w:t>
      </w:r>
    </w:p>
    <w:p w:rsidR="0036572E" w:rsidRPr="005E3F5E" w:rsidRDefault="0036572E" w:rsidP="0036572E">
      <w:pPr>
        <w:rPr>
          <w:sz w:val="24"/>
          <w:szCs w:val="24"/>
        </w:rPr>
      </w:pPr>
      <w:r w:rsidRPr="005E3F5E">
        <w:rPr>
          <w:sz w:val="24"/>
          <w:szCs w:val="24"/>
        </w:rPr>
        <w:t>运用经济生活知识并结合材料</w:t>
      </w:r>
      <w:r w:rsidRPr="005E3F5E">
        <w:rPr>
          <w:rFonts w:hint="eastAsia"/>
          <w:sz w:val="24"/>
          <w:szCs w:val="24"/>
        </w:rPr>
        <w:t>，</w:t>
      </w:r>
      <w:r w:rsidRPr="005E3F5E">
        <w:rPr>
          <w:sz w:val="24"/>
          <w:szCs w:val="24"/>
        </w:rPr>
        <w:t>说明推动</w:t>
      </w:r>
      <w:r w:rsidRPr="005E3F5E">
        <w:rPr>
          <w:sz w:val="24"/>
          <w:szCs w:val="24"/>
        </w:rPr>
        <w:t>“</w:t>
      </w:r>
      <w:r w:rsidRPr="005E3F5E">
        <w:rPr>
          <w:sz w:val="24"/>
          <w:szCs w:val="24"/>
        </w:rPr>
        <w:t>一带一路</w:t>
      </w:r>
      <w:r w:rsidRPr="005E3F5E">
        <w:rPr>
          <w:sz w:val="24"/>
          <w:szCs w:val="24"/>
        </w:rPr>
        <w:t>”</w:t>
      </w:r>
      <w:r w:rsidRPr="005E3F5E">
        <w:rPr>
          <w:sz w:val="24"/>
          <w:szCs w:val="24"/>
        </w:rPr>
        <w:t>国际产能合作对沿线国家和中国是双赢的选择。</w:t>
      </w:r>
    </w:p>
    <w:p w:rsidR="0036572E" w:rsidRPr="005E3F5E" w:rsidRDefault="0036572E" w:rsidP="0036572E">
      <w:pPr>
        <w:rPr>
          <w:sz w:val="24"/>
          <w:szCs w:val="24"/>
        </w:rPr>
      </w:pPr>
      <w:r w:rsidRPr="005E3F5E">
        <w:rPr>
          <w:sz w:val="24"/>
          <w:szCs w:val="24"/>
        </w:rPr>
        <w:t>【解析】　本题的知识限定为</w:t>
      </w:r>
      <w:r w:rsidRPr="005E3F5E">
        <w:rPr>
          <w:sz w:val="24"/>
          <w:szCs w:val="24"/>
        </w:rPr>
        <w:t>“</w:t>
      </w:r>
      <w:r w:rsidRPr="005E3F5E">
        <w:rPr>
          <w:sz w:val="24"/>
          <w:szCs w:val="24"/>
        </w:rPr>
        <w:t>经济生活</w:t>
      </w:r>
      <w:r w:rsidRPr="005E3F5E">
        <w:rPr>
          <w:sz w:val="24"/>
          <w:szCs w:val="24"/>
        </w:rPr>
        <w:t>”</w:t>
      </w:r>
      <w:r w:rsidRPr="005E3F5E">
        <w:rPr>
          <w:rFonts w:hint="eastAsia"/>
          <w:sz w:val="24"/>
          <w:szCs w:val="24"/>
        </w:rPr>
        <w:t>，</w:t>
      </w:r>
      <w:r w:rsidRPr="005E3F5E">
        <w:rPr>
          <w:sz w:val="24"/>
          <w:szCs w:val="24"/>
        </w:rPr>
        <w:t>要求说明推动</w:t>
      </w:r>
      <w:r w:rsidRPr="005E3F5E">
        <w:rPr>
          <w:sz w:val="24"/>
          <w:szCs w:val="24"/>
        </w:rPr>
        <w:t>“</w:t>
      </w:r>
      <w:r w:rsidRPr="005E3F5E">
        <w:rPr>
          <w:sz w:val="24"/>
          <w:szCs w:val="24"/>
        </w:rPr>
        <w:t>一带一路</w:t>
      </w:r>
      <w:r w:rsidRPr="005E3F5E">
        <w:rPr>
          <w:sz w:val="24"/>
          <w:szCs w:val="24"/>
        </w:rPr>
        <w:t>”</w:t>
      </w:r>
      <w:r w:rsidRPr="005E3F5E">
        <w:rPr>
          <w:sz w:val="24"/>
          <w:szCs w:val="24"/>
        </w:rPr>
        <w:t>国际产能合作对沿线国家和中国是双赢的选择</w:t>
      </w:r>
      <w:r w:rsidRPr="005E3F5E">
        <w:rPr>
          <w:rFonts w:hint="eastAsia"/>
          <w:sz w:val="24"/>
          <w:szCs w:val="24"/>
        </w:rPr>
        <w:t>，</w:t>
      </w:r>
      <w:r w:rsidRPr="005E3F5E">
        <w:rPr>
          <w:sz w:val="24"/>
          <w:szCs w:val="24"/>
        </w:rPr>
        <w:t>我们需要分别说明对沿线国家和中国的影响。</w:t>
      </w:r>
    </w:p>
    <w:p w:rsidR="0036572E" w:rsidRPr="005E3F5E" w:rsidRDefault="0036572E" w:rsidP="0036572E">
      <w:pPr>
        <w:rPr>
          <w:sz w:val="24"/>
          <w:szCs w:val="24"/>
        </w:rPr>
      </w:pPr>
      <w:r w:rsidRPr="005E3F5E">
        <w:rPr>
          <w:sz w:val="24"/>
          <w:szCs w:val="24"/>
        </w:rPr>
        <w:t>【答案】　沿线国家：扩大产品供给；增加税收；扩大就业</w:t>
      </w:r>
      <w:r w:rsidRPr="005E3F5E">
        <w:rPr>
          <w:rFonts w:hint="eastAsia"/>
          <w:sz w:val="24"/>
          <w:szCs w:val="24"/>
        </w:rPr>
        <w:t>，</w:t>
      </w:r>
      <w:r w:rsidRPr="005E3F5E">
        <w:rPr>
          <w:sz w:val="24"/>
          <w:szCs w:val="24"/>
        </w:rPr>
        <w:t>提高居民收入；提高相关产业的技术水平。</w:t>
      </w:r>
    </w:p>
    <w:p w:rsidR="0036572E" w:rsidRPr="005E3F5E" w:rsidRDefault="0036572E" w:rsidP="0036572E">
      <w:pPr>
        <w:rPr>
          <w:sz w:val="24"/>
          <w:szCs w:val="24"/>
        </w:rPr>
      </w:pPr>
      <w:r w:rsidRPr="005E3F5E">
        <w:rPr>
          <w:sz w:val="24"/>
          <w:szCs w:val="24"/>
        </w:rPr>
        <w:t>中国：扩大产品市场；促进优势产能</w:t>
      </w:r>
      <w:r w:rsidRPr="005E3F5E">
        <w:rPr>
          <w:sz w:val="24"/>
          <w:szCs w:val="24"/>
        </w:rPr>
        <w:t>“</w:t>
      </w:r>
      <w:r w:rsidRPr="005E3F5E">
        <w:rPr>
          <w:sz w:val="24"/>
          <w:szCs w:val="24"/>
        </w:rPr>
        <w:t>走出去</w:t>
      </w:r>
      <w:r w:rsidRPr="005E3F5E">
        <w:rPr>
          <w:sz w:val="24"/>
          <w:szCs w:val="24"/>
        </w:rPr>
        <w:t>”</w:t>
      </w:r>
      <w:r w:rsidRPr="005E3F5E">
        <w:rPr>
          <w:sz w:val="24"/>
          <w:szCs w:val="24"/>
        </w:rPr>
        <w:t>；提高</w:t>
      </w:r>
      <w:r w:rsidRPr="005E3F5E">
        <w:rPr>
          <w:rFonts w:hint="eastAsia"/>
          <w:sz w:val="24"/>
          <w:szCs w:val="24"/>
        </w:rPr>
        <w:t>在国际分工中的地位。</w:t>
      </w:r>
    </w:p>
    <w:p w:rsidR="00A91C5F" w:rsidRPr="005E3F5E" w:rsidRDefault="00A91C5F" w:rsidP="0086557E">
      <w:pPr>
        <w:rPr>
          <w:rFonts w:ascii="宋体" w:eastAsia="宋体" w:hAnsi="宋体"/>
          <w:b/>
          <w:sz w:val="24"/>
          <w:szCs w:val="24"/>
        </w:rPr>
      </w:pPr>
    </w:p>
    <w:p w:rsidR="00C71F85" w:rsidRPr="005E3F5E" w:rsidRDefault="00C71F85" w:rsidP="0086557E">
      <w:pPr>
        <w:rPr>
          <w:rFonts w:ascii="宋体" w:eastAsia="宋体" w:hAnsi="宋体"/>
          <w:b/>
          <w:sz w:val="24"/>
          <w:szCs w:val="24"/>
        </w:rPr>
      </w:pPr>
      <w:r w:rsidRPr="005E3F5E">
        <w:rPr>
          <w:rFonts w:ascii="宋体" w:eastAsia="宋体" w:hAnsi="宋体" w:hint="eastAsia"/>
          <w:b/>
          <w:sz w:val="24"/>
          <w:szCs w:val="24"/>
        </w:rPr>
        <w:t>【总结提升】</w:t>
      </w:r>
    </w:p>
    <w:p w:rsidR="008804AE" w:rsidRDefault="008804AE" w:rsidP="008804AE">
      <w:pPr>
        <w:pStyle w:val="a7"/>
        <w:tabs>
          <w:tab w:val="left" w:pos="3780"/>
        </w:tabs>
        <w:snapToGrid w:val="0"/>
        <w:rPr>
          <w:rFonts w:ascii="Times New Roman" w:hAnsi="Times New Roman" w:cs="Times New Roman"/>
          <w:b/>
        </w:rPr>
      </w:pPr>
    </w:p>
    <w:p w:rsidR="00125121" w:rsidRDefault="008804AE" w:rsidP="008804AE">
      <w:pPr>
        <w:pStyle w:val="a7"/>
        <w:tabs>
          <w:tab w:val="left" w:pos="3780"/>
        </w:tabs>
        <w:snapToGrid w:val="0"/>
        <w:rPr>
          <w:rFonts w:ascii="Times New Roman" w:hAnsi="Times New Roman" w:cs="Times New Roman"/>
          <w:b/>
        </w:rPr>
      </w:pPr>
      <w:r>
        <w:rPr>
          <w:rFonts w:ascii="Times New Roman" w:hAnsi="Times New Roman" w:cs="Times New Roman" w:hint="eastAsia"/>
          <w:b/>
        </w:rPr>
        <w:t>1.</w:t>
      </w:r>
      <w:r w:rsidR="00125121">
        <w:rPr>
          <w:rFonts w:ascii="Times New Roman" w:hAnsi="Times New Roman" w:cs="Times New Roman"/>
          <w:b/>
        </w:rPr>
        <w:t>经济全球化对我国经济的影响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5"/>
        <w:gridCol w:w="7762"/>
      </w:tblGrid>
      <w:tr w:rsidR="00125121" w:rsidTr="00125121">
        <w:trPr>
          <w:trHeight w:val="98"/>
          <w:jc w:val="center"/>
        </w:trPr>
        <w:tc>
          <w:tcPr>
            <w:tcW w:w="1515" w:type="dxa"/>
            <w:vAlign w:val="center"/>
          </w:tcPr>
          <w:p w:rsidR="00125121" w:rsidRDefault="00125121" w:rsidP="00125121">
            <w:pPr>
              <w:pStyle w:val="a7"/>
              <w:tabs>
                <w:tab w:val="left" w:pos="3780"/>
              </w:tabs>
              <w:snapToGrid w:val="0"/>
              <w:jc w:val="center"/>
              <w:rPr>
                <w:rFonts w:ascii="Times New Roman" w:hAnsi="Times New Roman" w:cs="Times New Roman"/>
                <w:b/>
              </w:rPr>
            </w:pPr>
            <w:r>
              <w:rPr>
                <w:rFonts w:ascii="Times New Roman" w:hAnsi="Times New Roman" w:cs="Times New Roman"/>
                <w:b/>
              </w:rPr>
              <w:t>消费</w:t>
            </w:r>
          </w:p>
        </w:tc>
        <w:tc>
          <w:tcPr>
            <w:tcW w:w="7762" w:type="dxa"/>
            <w:vAlign w:val="center"/>
          </w:tcPr>
          <w:p w:rsidR="00125121" w:rsidRDefault="00125121" w:rsidP="00125121">
            <w:pPr>
              <w:pStyle w:val="a7"/>
              <w:tabs>
                <w:tab w:val="left" w:pos="3780"/>
              </w:tabs>
              <w:snapToGrid w:val="0"/>
              <w:jc w:val="center"/>
              <w:rPr>
                <w:rFonts w:ascii="Times New Roman" w:hAnsi="Times New Roman" w:cs="Times New Roman"/>
                <w:b/>
              </w:rPr>
            </w:pPr>
            <w:r>
              <w:rPr>
                <w:rFonts w:ascii="Times New Roman" w:hAnsi="Times New Roman" w:cs="Times New Roman"/>
                <w:b/>
              </w:rPr>
              <w:t>丰富消费市场，提高消费水平；扩大商品消费市场，促进就业</w:t>
            </w:r>
          </w:p>
        </w:tc>
      </w:tr>
      <w:tr w:rsidR="00125121" w:rsidTr="00125121">
        <w:trPr>
          <w:trHeight w:val="393"/>
          <w:jc w:val="center"/>
        </w:trPr>
        <w:tc>
          <w:tcPr>
            <w:tcW w:w="1515" w:type="dxa"/>
            <w:vAlign w:val="center"/>
          </w:tcPr>
          <w:p w:rsidR="00125121" w:rsidRDefault="00125121" w:rsidP="00125121">
            <w:pPr>
              <w:pStyle w:val="a7"/>
              <w:tabs>
                <w:tab w:val="left" w:pos="3780"/>
              </w:tabs>
              <w:snapToGrid w:val="0"/>
              <w:jc w:val="center"/>
              <w:rPr>
                <w:rFonts w:ascii="Times New Roman" w:hAnsi="Times New Roman" w:cs="Times New Roman"/>
                <w:b/>
              </w:rPr>
            </w:pPr>
            <w:r>
              <w:rPr>
                <w:rFonts w:ascii="Times New Roman" w:hAnsi="Times New Roman" w:cs="Times New Roman"/>
                <w:b/>
              </w:rPr>
              <w:t>企业</w:t>
            </w:r>
          </w:p>
        </w:tc>
        <w:tc>
          <w:tcPr>
            <w:tcW w:w="7762" w:type="dxa"/>
            <w:vAlign w:val="center"/>
          </w:tcPr>
          <w:p w:rsidR="00125121" w:rsidRDefault="00125121" w:rsidP="00125121">
            <w:pPr>
              <w:pStyle w:val="a7"/>
              <w:tabs>
                <w:tab w:val="left" w:pos="3780"/>
              </w:tabs>
              <w:snapToGrid w:val="0"/>
              <w:rPr>
                <w:rFonts w:ascii="Times New Roman" w:hAnsi="Times New Roman" w:cs="Times New Roman"/>
                <w:b/>
              </w:rPr>
            </w:pPr>
            <w:r>
              <w:rPr>
                <w:rFonts w:ascii="Times New Roman" w:hAnsi="Times New Roman" w:cs="Times New Roman"/>
                <w:b/>
              </w:rPr>
              <w:t>注重结构调整，转变经济发展方式；制定正确的经营战略，依靠科技进步和管理创新，形成竞争优势；优化出口产品结构，培育自主品牌；学会运用世贸规则维护自身合法权益；实施</w:t>
            </w:r>
            <w:r>
              <w:rPr>
                <w:rFonts w:hAnsi="宋体" w:cs="Times New Roman"/>
                <w:b/>
              </w:rPr>
              <w:t>“</w:t>
            </w:r>
            <w:r>
              <w:rPr>
                <w:rFonts w:ascii="Times New Roman" w:hAnsi="Times New Roman" w:cs="Times New Roman"/>
                <w:b/>
              </w:rPr>
              <w:t>走出去</w:t>
            </w:r>
            <w:r>
              <w:rPr>
                <w:rFonts w:hAnsi="宋体" w:cs="Times New Roman"/>
                <w:b/>
              </w:rPr>
              <w:t>”</w:t>
            </w:r>
            <w:r>
              <w:rPr>
                <w:rFonts w:ascii="Times New Roman" w:hAnsi="Times New Roman" w:cs="Times New Roman"/>
                <w:b/>
              </w:rPr>
              <w:t>战略，实施对外投资，规避贸易壁垒</w:t>
            </w:r>
          </w:p>
        </w:tc>
      </w:tr>
      <w:tr w:rsidR="00125121" w:rsidTr="00125121">
        <w:trPr>
          <w:trHeight w:val="397"/>
          <w:jc w:val="center"/>
        </w:trPr>
        <w:tc>
          <w:tcPr>
            <w:tcW w:w="1515" w:type="dxa"/>
            <w:vAlign w:val="center"/>
          </w:tcPr>
          <w:p w:rsidR="00125121" w:rsidRDefault="00125121" w:rsidP="00125121">
            <w:pPr>
              <w:pStyle w:val="a7"/>
              <w:tabs>
                <w:tab w:val="left" w:pos="3780"/>
              </w:tabs>
              <w:snapToGrid w:val="0"/>
              <w:jc w:val="center"/>
              <w:rPr>
                <w:rFonts w:ascii="Times New Roman" w:hAnsi="Times New Roman" w:cs="Times New Roman"/>
                <w:b/>
              </w:rPr>
            </w:pPr>
            <w:r>
              <w:rPr>
                <w:rFonts w:ascii="Times New Roman" w:hAnsi="Times New Roman" w:cs="Times New Roman"/>
                <w:b/>
              </w:rPr>
              <w:t>国民经济发展</w:t>
            </w:r>
          </w:p>
        </w:tc>
        <w:tc>
          <w:tcPr>
            <w:tcW w:w="7762" w:type="dxa"/>
            <w:vAlign w:val="center"/>
          </w:tcPr>
          <w:p w:rsidR="00125121" w:rsidRDefault="00125121" w:rsidP="00125121">
            <w:pPr>
              <w:pStyle w:val="a7"/>
              <w:tabs>
                <w:tab w:val="left" w:pos="3780"/>
              </w:tabs>
              <w:snapToGrid w:val="0"/>
              <w:rPr>
                <w:rFonts w:ascii="Times New Roman" w:hAnsi="Times New Roman" w:cs="Times New Roman"/>
                <w:b/>
              </w:rPr>
            </w:pPr>
            <w:r>
              <w:rPr>
                <w:rFonts w:ascii="Times New Roman" w:hAnsi="Times New Roman" w:cs="Times New Roman"/>
                <w:b/>
              </w:rPr>
              <w:t>提高我国对外开放水平，优化出口、投资和消费的比重，推动经济发展方式转变；引进资金、技术和先进管理经验，弥补我国资源不足，推动经济结构转变；扩大外需，拉动出口，提高我国经济的国际竞争力</w:t>
            </w:r>
          </w:p>
        </w:tc>
      </w:tr>
    </w:tbl>
    <w:p w:rsidR="008804AE" w:rsidRDefault="008804AE" w:rsidP="008804AE">
      <w:pPr>
        <w:pStyle w:val="a7"/>
        <w:tabs>
          <w:tab w:val="left" w:pos="3780"/>
        </w:tabs>
        <w:snapToGrid w:val="0"/>
        <w:rPr>
          <w:rFonts w:ascii="Times New Roman" w:hAnsi="Times New Roman" w:cs="Times New Roman"/>
          <w:b/>
        </w:rPr>
      </w:pPr>
    </w:p>
    <w:p w:rsidR="008804AE" w:rsidRPr="005E3F5E" w:rsidRDefault="008804AE" w:rsidP="008804AE">
      <w:pPr>
        <w:pStyle w:val="a7"/>
        <w:tabs>
          <w:tab w:val="left" w:pos="3780"/>
        </w:tabs>
        <w:snapToGrid w:val="0"/>
        <w:rPr>
          <w:rFonts w:ascii="Times New Roman" w:hAnsi="Times New Roman" w:cs="Times New Roman"/>
          <w:b/>
        </w:rPr>
      </w:pPr>
      <w:r>
        <w:rPr>
          <w:rFonts w:ascii="Times New Roman" w:hAnsi="Times New Roman" w:cs="Times New Roman" w:hint="eastAsia"/>
          <w:b/>
        </w:rPr>
        <w:t>2.</w:t>
      </w:r>
      <w:r w:rsidRPr="005E3F5E">
        <w:rPr>
          <w:rFonts w:ascii="Times New Roman" w:hAnsi="Times New Roman" w:cs="Times New Roman"/>
          <w:b/>
        </w:rPr>
        <w:t>积极参与国际经济竞争与合作的</w:t>
      </w:r>
      <w:r w:rsidRPr="005E3F5E">
        <w:rPr>
          <w:rFonts w:ascii="Times New Roman" w:hAnsi="Times New Roman" w:cs="Times New Roman" w:hint="eastAsia"/>
          <w:b/>
        </w:rPr>
        <w:t>四</w:t>
      </w:r>
      <w:r w:rsidRPr="005E3F5E">
        <w:rPr>
          <w:rFonts w:ascii="Times New Roman" w:hAnsi="Times New Roman" w:cs="Times New Roman"/>
          <w:b/>
        </w:rPr>
        <w:t>种意识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5"/>
        <w:gridCol w:w="8474"/>
      </w:tblGrid>
      <w:tr w:rsidR="008804AE" w:rsidRPr="005E3F5E" w:rsidTr="008804AE">
        <w:trPr>
          <w:trHeight w:val="662"/>
          <w:jc w:val="center"/>
        </w:trPr>
        <w:tc>
          <w:tcPr>
            <w:tcW w:w="1105" w:type="dxa"/>
            <w:vAlign w:val="center"/>
          </w:tcPr>
          <w:p w:rsidR="008804AE" w:rsidRPr="005E3F5E" w:rsidRDefault="008804AE" w:rsidP="008804AE">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参与意识</w:t>
            </w:r>
          </w:p>
        </w:tc>
        <w:tc>
          <w:tcPr>
            <w:tcW w:w="8474" w:type="dxa"/>
            <w:vAlign w:val="center"/>
          </w:tcPr>
          <w:p w:rsidR="008804AE" w:rsidRPr="005E3F5E" w:rsidRDefault="008804AE" w:rsidP="008804AE">
            <w:pPr>
              <w:pStyle w:val="a7"/>
              <w:tabs>
                <w:tab w:val="left" w:pos="3780"/>
              </w:tabs>
              <w:snapToGrid w:val="0"/>
              <w:rPr>
                <w:rFonts w:ascii="Times New Roman" w:hAnsi="Times New Roman" w:cs="Times New Roman"/>
                <w:b/>
              </w:rPr>
            </w:pPr>
            <w:r w:rsidRPr="005E3F5E">
              <w:rPr>
                <w:rFonts w:hAnsi="宋体" w:cs="Times New Roman"/>
                <w:b/>
              </w:rPr>
              <w:t>①</w:t>
            </w:r>
            <w:r w:rsidRPr="005E3F5E">
              <w:rPr>
                <w:rFonts w:ascii="Times New Roman" w:hAnsi="Times New Roman" w:cs="Times New Roman"/>
                <w:b/>
              </w:rPr>
              <w:t>实行更加积极主动的开放战</w:t>
            </w:r>
            <w:r w:rsidRPr="005E3F5E">
              <w:rPr>
                <w:rFonts w:ascii="Times New Roman" w:hAnsi="Times New Roman" w:cs="Times New Roman"/>
                <w:b/>
                <w:noProof/>
              </w:rPr>
              <w:drawing>
                <wp:inline distT="0" distB="0" distL="0" distR="0">
                  <wp:extent cx="19050" cy="19050"/>
                  <wp:effectExtent l="19050" t="0" r="0" b="0"/>
                  <wp:docPr id="12" name="图片 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学科网(www.zxxk.com)--教育资源门户，提供试卷、教案、课件、论文、素材及各类教学资源下载，还有大量而丰富的教学相关资讯！"/>
                          <pic:cNvPicPr>
                            <a:picLocks noChangeAspect="1" noChangeArrowheads="1"/>
                          </pic:cNvPicPr>
                        </pic:nvPicPr>
                        <pic:blipFill>
                          <a:blip r:embed="rId20"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5E3F5E">
              <w:rPr>
                <w:rFonts w:ascii="Times New Roman" w:hAnsi="Times New Roman" w:cs="Times New Roman"/>
                <w:b/>
              </w:rPr>
              <w:t>略，完善互利共赢、多元平衡、安全高效的开放型经济体系。</w:t>
            </w:r>
            <w:r w:rsidRPr="005E3F5E">
              <w:rPr>
                <w:rFonts w:hAnsi="宋体" w:cs="Times New Roman"/>
                <w:b/>
              </w:rPr>
              <w:t>②</w:t>
            </w:r>
            <w:r w:rsidRPr="005E3F5E">
              <w:rPr>
                <w:rFonts w:ascii="Times New Roman" w:hAnsi="Times New Roman" w:cs="Times New Roman"/>
                <w:b/>
              </w:rPr>
              <w:t>加快转变对外经济发展方式，推动开放朝着优化结构、拓宽深度、提高效益方向转变，着力培育开放型经济发展新优势。</w:t>
            </w:r>
          </w:p>
          <w:p w:rsidR="008804AE" w:rsidRPr="005E3F5E" w:rsidRDefault="008804AE" w:rsidP="008804AE">
            <w:pPr>
              <w:pStyle w:val="a7"/>
              <w:tabs>
                <w:tab w:val="left" w:pos="3780"/>
              </w:tabs>
              <w:snapToGrid w:val="0"/>
              <w:rPr>
                <w:rFonts w:ascii="Times New Roman" w:hAnsi="Times New Roman" w:cs="Times New Roman"/>
                <w:b/>
              </w:rPr>
            </w:pPr>
            <w:r w:rsidRPr="005E3F5E">
              <w:rPr>
                <w:rFonts w:hAnsi="宋体" w:cs="Times New Roman"/>
                <w:b/>
              </w:rPr>
              <w:t>③</w:t>
            </w:r>
            <w:r w:rsidRPr="005E3F5E">
              <w:rPr>
                <w:rFonts w:ascii="Times New Roman" w:hAnsi="Times New Roman" w:cs="Times New Roman"/>
                <w:b/>
              </w:rPr>
              <w:t>形成以技术、品牌、质量、服务为核心的出口竞争新优势。</w:t>
            </w:r>
          </w:p>
          <w:p w:rsidR="008804AE" w:rsidRPr="005E3F5E" w:rsidRDefault="008804AE" w:rsidP="008804AE">
            <w:pPr>
              <w:pStyle w:val="a7"/>
              <w:tabs>
                <w:tab w:val="left" w:pos="3780"/>
              </w:tabs>
              <w:snapToGrid w:val="0"/>
              <w:rPr>
                <w:rFonts w:ascii="Times New Roman" w:hAnsi="Times New Roman" w:cs="Times New Roman"/>
                <w:b/>
              </w:rPr>
            </w:pPr>
            <w:r w:rsidRPr="005E3F5E">
              <w:rPr>
                <w:rFonts w:hAnsi="宋体" w:cs="Times New Roman"/>
                <w:b/>
              </w:rPr>
              <w:t>④</w:t>
            </w:r>
            <w:r w:rsidRPr="005E3F5E">
              <w:rPr>
                <w:rFonts w:ascii="Times New Roman" w:hAnsi="Times New Roman" w:cs="Times New Roman"/>
                <w:b/>
              </w:rPr>
              <w:t>促进</w:t>
            </w:r>
            <w:r w:rsidRPr="005E3F5E">
              <w:rPr>
                <w:rFonts w:hAnsi="宋体" w:cs="Times New Roman"/>
                <w:b/>
              </w:rPr>
              <w:t>“</w:t>
            </w:r>
            <w:r w:rsidRPr="005E3F5E">
              <w:rPr>
                <w:rFonts w:ascii="Times New Roman" w:hAnsi="Times New Roman" w:cs="Times New Roman"/>
                <w:b/>
              </w:rPr>
              <w:t>引进来</w:t>
            </w:r>
            <w:r w:rsidRPr="005E3F5E">
              <w:rPr>
                <w:rFonts w:hAnsi="宋体" w:cs="Times New Roman"/>
                <w:b/>
              </w:rPr>
              <w:t>”</w:t>
            </w:r>
            <w:r w:rsidRPr="005E3F5E">
              <w:rPr>
                <w:rFonts w:ascii="Times New Roman" w:hAnsi="Times New Roman" w:cs="Times New Roman"/>
                <w:b/>
              </w:rPr>
              <w:t>和</w:t>
            </w:r>
            <w:r w:rsidRPr="005E3F5E">
              <w:rPr>
                <w:rFonts w:hAnsi="宋体" w:cs="Times New Roman"/>
                <w:b/>
              </w:rPr>
              <w:t>“</w:t>
            </w:r>
            <w:r w:rsidRPr="005E3F5E">
              <w:rPr>
                <w:rFonts w:ascii="Times New Roman" w:hAnsi="Times New Roman" w:cs="Times New Roman"/>
                <w:b/>
              </w:rPr>
              <w:t>走出去</w:t>
            </w:r>
            <w:r w:rsidRPr="005E3F5E">
              <w:rPr>
                <w:rFonts w:hAnsi="宋体" w:cs="Times New Roman"/>
                <w:b/>
              </w:rPr>
              <w:t>”</w:t>
            </w:r>
            <w:r w:rsidRPr="005E3F5E">
              <w:rPr>
                <w:rFonts w:ascii="Times New Roman" w:hAnsi="Times New Roman" w:cs="Times New Roman"/>
                <w:b/>
              </w:rPr>
              <w:t>更好结合</w:t>
            </w:r>
          </w:p>
        </w:tc>
      </w:tr>
      <w:tr w:rsidR="008804AE" w:rsidRPr="005E3F5E" w:rsidTr="008804AE">
        <w:trPr>
          <w:trHeight w:val="398"/>
          <w:jc w:val="center"/>
        </w:trPr>
        <w:tc>
          <w:tcPr>
            <w:tcW w:w="1105" w:type="dxa"/>
            <w:vAlign w:val="center"/>
          </w:tcPr>
          <w:p w:rsidR="008804AE" w:rsidRPr="005E3F5E" w:rsidRDefault="008804AE" w:rsidP="008804AE">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风险意识</w:t>
            </w:r>
          </w:p>
        </w:tc>
        <w:tc>
          <w:tcPr>
            <w:tcW w:w="8474" w:type="dxa"/>
            <w:vAlign w:val="center"/>
          </w:tcPr>
          <w:p w:rsidR="008804AE" w:rsidRPr="005E3F5E" w:rsidRDefault="008804AE" w:rsidP="008804AE">
            <w:pPr>
              <w:pStyle w:val="a7"/>
              <w:tabs>
                <w:tab w:val="left" w:pos="3780"/>
              </w:tabs>
              <w:snapToGrid w:val="0"/>
              <w:rPr>
                <w:rFonts w:ascii="Times New Roman" w:hAnsi="Times New Roman" w:cs="Times New Roman"/>
                <w:b/>
              </w:rPr>
            </w:pPr>
            <w:r w:rsidRPr="005E3F5E">
              <w:rPr>
                <w:rFonts w:hAnsi="宋体" w:cs="Times New Roman"/>
                <w:b/>
              </w:rPr>
              <w:t>①</w:t>
            </w:r>
            <w:r w:rsidRPr="005E3F5E">
              <w:rPr>
                <w:rFonts w:ascii="Times New Roman" w:hAnsi="Times New Roman" w:cs="Times New Roman"/>
                <w:b/>
              </w:rPr>
              <w:t>必须始终坚持独立自主、自力更生的原则。</w:t>
            </w:r>
          </w:p>
          <w:p w:rsidR="008804AE" w:rsidRPr="005E3F5E" w:rsidRDefault="008804AE" w:rsidP="008804AE">
            <w:pPr>
              <w:pStyle w:val="a7"/>
              <w:tabs>
                <w:tab w:val="left" w:pos="3780"/>
              </w:tabs>
              <w:snapToGrid w:val="0"/>
              <w:rPr>
                <w:rFonts w:ascii="Times New Roman" w:hAnsi="Times New Roman" w:cs="Times New Roman"/>
                <w:b/>
              </w:rPr>
            </w:pPr>
            <w:r w:rsidRPr="005E3F5E">
              <w:rPr>
                <w:rFonts w:hAnsi="宋体" w:cs="Times New Roman"/>
                <w:b/>
              </w:rPr>
              <w:t>②</w:t>
            </w:r>
            <w:r w:rsidRPr="005E3F5E">
              <w:rPr>
                <w:rFonts w:ascii="Times New Roman" w:hAnsi="Times New Roman" w:cs="Times New Roman"/>
                <w:b/>
              </w:rPr>
              <w:t>加强国际合作，防范和化解经济、金融风险。</w:t>
            </w:r>
          </w:p>
        </w:tc>
      </w:tr>
      <w:tr w:rsidR="008804AE" w:rsidRPr="005E3F5E" w:rsidTr="008804AE">
        <w:trPr>
          <w:trHeight w:val="802"/>
          <w:jc w:val="center"/>
        </w:trPr>
        <w:tc>
          <w:tcPr>
            <w:tcW w:w="1105" w:type="dxa"/>
            <w:vAlign w:val="center"/>
          </w:tcPr>
          <w:p w:rsidR="008804AE" w:rsidRPr="005E3F5E" w:rsidRDefault="008804AE" w:rsidP="008804AE">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合作意识</w:t>
            </w:r>
          </w:p>
        </w:tc>
        <w:tc>
          <w:tcPr>
            <w:tcW w:w="8474" w:type="dxa"/>
            <w:vAlign w:val="center"/>
          </w:tcPr>
          <w:p w:rsidR="008804AE" w:rsidRPr="005E3F5E" w:rsidRDefault="008804AE" w:rsidP="008804AE">
            <w:pPr>
              <w:pStyle w:val="a7"/>
              <w:tabs>
                <w:tab w:val="left" w:pos="3780"/>
              </w:tabs>
              <w:snapToGrid w:val="0"/>
              <w:rPr>
                <w:rFonts w:ascii="Times New Roman" w:hAnsi="Times New Roman" w:cs="Times New Roman"/>
                <w:b/>
              </w:rPr>
            </w:pPr>
            <w:r w:rsidRPr="005E3F5E">
              <w:rPr>
                <w:rFonts w:hAnsi="宋体" w:cs="Times New Roman"/>
                <w:b/>
              </w:rPr>
              <w:t>①</w:t>
            </w:r>
            <w:r w:rsidRPr="005E3F5E">
              <w:rPr>
                <w:rFonts w:ascii="Times New Roman" w:hAnsi="Times New Roman" w:cs="Times New Roman"/>
                <w:b/>
              </w:rPr>
              <w:t>积极参与国际经济</w:t>
            </w:r>
            <w:r w:rsidRPr="005E3F5E">
              <w:rPr>
                <w:rFonts w:ascii="Times New Roman" w:hAnsi="Times New Roman" w:cs="Times New Roman" w:hint="eastAsia"/>
                <w:b/>
              </w:rPr>
              <w:t>竞争与</w:t>
            </w:r>
            <w:r w:rsidRPr="005E3F5E">
              <w:rPr>
                <w:rFonts w:ascii="Times New Roman" w:hAnsi="Times New Roman" w:cs="Times New Roman"/>
                <w:b/>
              </w:rPr>
              <w:t>合作，充分利用国际国内两个市场、两种资源。</w:t>
            </w:r>
          </w:p>
          <w:p w:rsidR="008804AE" w:rsidRPr="005E3F5E" w:rsidRDefault="008804AE" w:rsidP="008804AE">
            <w:pPr>
              <w:pStyle w:val="a7"/>
              <w:tabs>
                <w:tab w:val="left" w:pos="3780"/>
              </w:tabs>
              <w:snapToGrid w:val="0"/>
              <w:rPr>
                <w:rFonts w:ascii="Times New Roman" w:hAnsi="Times New Roman" w:cs="Times New Roman"/>
                <w:b/>
              </w:rPr>
            </w:pPr>
            <w:r w:rsidRPr="005E3F5E">
              <w:rPr>
                <w:rFonts w:hAnsi="宋体" w:cs="Times New Roman"/>
                <w:b/>
              </w:rPr>
              <w:t>②</w:t>
            </w:r>
            <w:r w:rsidRPr="005E3F5E">
              <w:rPr>
                <w:rFonts w:ascii="Times New Roman" w:hAnsi="Times New Roman" w:cs="Times New Roman"/>
                <w:b/>
              </w:rPr>
              <w:t>加强合作有利于中国企业学习外国企业的先进技术和管理方法，增强企业的国际竞争力，提高企业的经济效益。</w:t>
            </w:r>
          </w:p>
          <w:p w:rsidR="008804AE" w:rsidRPr="005E3F5E" w:rsidRDefault="008804AE" w:rsidP="008804AE">
            <w:pPr>
              <w:pStyle w:val="a7"/>
              <w:tabs>
                <w:tab w:val="left" w:pos="3780"/>
              </w:tabs>
              <w:snapToGrid w:val="0"/>
              <w:rPr>
                <w:rFonts w:ascii="Times New Roman" w:hAnsi="Times New Roman" w:cs="Times New Roman"/>
                <w:b/>
              </w:rPr>
            </w:pPr>
            <w:r w:rsidRPr="005E3F5E">
              <w:rPr>
                <w:rFonts w:hAnsi="宋体" w:cs="Times New Roman"/>
                <w:b/>
              </w:rPr>
              <w:t>③</w:t>
            </w:r>
            <w:r w:rsidRPr="005E3F5E">
              <w:rPr>
                <w:rFonts w:ascii="Times New Roman" w:hAnsi="Times New Roman" w:cs="Times New Roman"/>
                <w:b/>
              </w:rPr>
              <w:t>加强国际交流与合作，有利于我国与其他国家互通有无、调剂余缺，实现资源的优化配置，促进我国经济的发展。</w:t>
            </w:r>
          </w:p>
          <w:p w:rsidR="008804AE" w:rsidRPr="005E3F5E" w:rsidRDefault="008804AE" w:rsidP="008804AE">
            <w:pPr>
              <w:pStyle w:val="a7"/>
              <w:tabs>
                <w:tab w:val="left" w:pos="3780"/>
              </w:tabs>
              <w:snapToGrid w:val="0"/>
              <w:rPr>
                <w:rFonts w:ascii="Times New Roman" w:hAnsi="Times New Roman" w:cs="Times New Roman"/>
                <w:b/>
              </w:rPr>
            </w:pPr>
            <w:r w:rsidRPr="005E3F5E">
              <w:rPr>
                <w:rFonts w:hAnsi="宋体" w:cs="Times New Roman"/>
                <w:b/>
              </w:rPr>
              <w:t>④</w:t>
            </w:r>
            <w:r w:rsidRPr="005E3F5E">
              <w:rPr>
                <w:rFonts w:ascii="Times New Roman" w:hAnsi="Times New Roman" w:cs="Times New Roman"/>
                <w:b/>
              </w:rPr>
              <w:t>加强国际交流与合作，有利于防范和化解经济全球化带来的风险</w:t>
            </w:r>
          </w:p>
        </w:tc>
      </w:tr>
      <w:tr w:rsidR="008804AE" w:rsidRPr="005E3F5E" w:rsidTr="008804AE">
        <w:trPr>
          <w:trHeight w:val="802"/>
          <w:jc w:val="center"/>
        </w:trPr>
        <w:tc>
          <w:tcPr>
            <w:tcW w:w="1105" w:type="dxa"/>
            <w:vAlign w:val="center"/>
          </w:tcPr>
          <w:p w:rsidR="008804AE" w:rsidRPr="005E3F5E" w:rsidRDefault="008804AE" w:rsidP="008804AE">
            <w:pPr>
              <w:pStyle w:val="a7"/>
              <w:tabs>
                <w:tab w:val="left" w:pos="3780"/>
              </w:tabs>
              <w:snapToGrid w:val="0"/>
              <w:jc w:val="center"/>
              <w:rPr>
                <w:rFonts w:ascii="Times New Roman" w:hAnsi="Times New Roman" w:cs="Times New Roman"/>
                <w:b/>
              </w:rPr>
            </w:pPr>
            <w:r w:rsidRPr="005E3F5E">
              <w:rPr>
                <w:rFonts w:ascii="Times New Roman" w:hAnsi="Times New Roman" w:cs="Times New Roman" w:hint="eastAsia"/>
                <w:b/>
              </w:rPr>
              <w:lastRenderedPageBreak/>
              <w:t>规则意识</w:t>
            </w:r>
          </w:p>
        </w:tc>
        <w:tc>
          <w:tcPr>
            <w:tcW w:w="8474" w:type="dxa"/>
            <w:vAlign w:val="center"/>
          </w:tcPr>
          <w:p w:rsidR="008804AE" w:rsidRPr="005E3F5E" w:rsidRDefault="008804AE" w:rsidP="008804AE">
            <w:pPr>
              <w:pStyle w:val="a7"/>
              <w:tabs>
                <w:tab w:val="left" w:pos="3780"/>
              </w:tabs>
              <w:snapToGrid w:val="0"/>
              <w:rPr>
                <w:rFonts w:hAnsi="宋体" w:cs="Times New Roman"/>
                <w:b/>
              </w:rPr>
            </w:pPr>
            <w:r w:rsidRPr="005E3F5E">
              <w:rPr>
                <w:rFonts w:hAnsi="宋体" w:cs="Times New Roman"/>
                <w:b/>
              </w:rPr>
              <w:t>①</w:t>
            </w:r>
            <w:r w:rsidRPr="005E3F5E">
              <w:rPr>
                <w:rFonts w:hAnsi="宋体" w:cs="Times New Roman" w:hint="eastAsia"/>
                <w:b/>
              </w:rPr>
              <w:t>遵守现行世界贸易的规则</w:t>
            </w:r>
          </w:p>
          <w:p w:rsidR="008804AE" w:rsidRPr="005E3F5E" w:rsidRDefault="008804AE" w:rsidP="008804AE">
            <w:pPr>
              <w:pStyle w:val="a7"/>
              <w:tabs>
                <w:tab w:val="left" w:pos="3780"/>
              </w:tabs>
              <w:snapToGrid w:val="0"/>
              <w:rPr>
                <w:rFonts w:hAnsi="宋体" w:cs="Times New Roman"/>
                <w:b/>
              </w:rPr>
            </w:pPr>
            <w:r w:rsidRPr="005E3F5E">
              <w:rPr>
                <w:rFonts w:hAnsi="宋体" w:cs="Times New Roman"/>
                <w:b/>
              </w:rPr>
              <w:t>②</w:t>
            </w:r>
            <w:r w:rsidRPr="005E3F5E">
              <w:rPr>
                <w:rFonts w:ascii="Times New Roman" w:hAnsi="Times New Roman" w:cs="Times New Roman"/>
                <w:b/>
              </w:rPr>
              <w:t>提高利用世贸组织规则能力，维护自身合法权益</w:t>
            </w:r>
          </w:p>
          <w:p w:rsidR="008804AE" w:rsidRPr="005E3F5E" w:rsidRDefault="008804AE" w:rsidP="008804AE">
            <w:pPr>
              <w:pStyle w:val="a7"/>
              <w:tabs>
                <w:tab w:val="left" w:pos="3780"/>
              </w:tabs>
              <w:snapToGrid w:val="0"/>
              <w:rPr>
                <w:rFonts w:hAnsi="宋体" w:cs="Times New Roman"/>
                <w:b/>
              </w:rPr>
            </w:pPr>
            <w:r w:rsidRPr="005E3F5E">
              <w:rPr>
                <w:rFonts w:hAnsi="宋体" w:cs="Times New Roman"/>
                <w:b/>
              </w:rPr>
              <w:t>③</w:t>
            </w:r>
            <w:r w:rsidRPr="005E3F5E">
              <w:rPr>
                <w:rFonts w:hAnsi="宋体" w:cs="Times New Roman" w:hint="eastAsia"/>
                <w:b/>
              </w:rPr>
              <w:t>积极参与国际经济规则的制定，提高自身的话语权</w:t>
            </w:r>
          </w:p>
        </w:tc>
      </w:tr>
    </w:tbl>
    <w:p w:rsidR="0086557E" w:rsidRPr="005E3F5E" w:rsidRDefault="0086557E" w:rsidP="00EE0A5D">
      <w:pPr>
        <w:rPr>
          <w:rFonts w:ascii="Times New Roman" w:hAnsi="Times New Roman" w:cs="Times New Roman"/>
          <w:b/>
        </w:rPr>
      </w:pPr>
    </w:p>
    <w:p w:rsidR="00C71F85" w:rsidRPr="005E3F5E" w:rsidRDefault="00C71F85" w:rsidP="0086557E">
      <w:pPr>
        <w:rPr>
          <w:rFonts w:ascii="宋体" w:eastAsia="宋体" w:hAnsi="宋体"/>
          <w:b/>
          <w:sz w:val="24"/>
          <w:szCs w:val="24"/>
        </w:rPr>
      </w:pPr>
      <w:r w:rsidRPr="005E3F5E">
        <w:rPr>
          <w:rFonts w:ascii="宋体" w:eastAsia="宋体" w:hAnsi="宋体" w:hint="eastAsia"/>
          <w:b/>
          <w:sz w:val="24"/>
          <w:szCs w:val="24"/>
        </w:rPr>
        <w:t>【高考预测】</w:t>
      </w:r>
    </w:p>
    <w:p w:rsidR="002A1EB6" w:rsidRPr="005A7EB1" w:rsidRDefault="002A1EB6" w:rsidP="002A1EB6">
      <w:pPr>
        <w:rPr>
          <w:rFonts w:ascii="黑体" w:eastAsia="黑体" w:hAnsi="黑体"/>
          <w:sz w:val="24"/>
          <w:szCs w:val="24"/>
        </w:rPr>
      </w:pPr>
      <w:r w:rsidRPr="005A7EB1">
        <w:rPr>
          <w:rFonts w:ascii="黑体" w:eastAsia="黑体" w:hAnsi="黑体" w:hint="eastAsia"/>
          <w:sz w:val="24"/>
          <w:szCs w:val="24"/>
        </w:rPr>
        <w:t>经济全球化与对外开放是高考的常考点，近年来高考考点的侧重点在如何提高对外开放水平。</w:t>
      </w:r>
    </w:p>
    <w:p w:rsidR="008804AE" w:rsidRPr="005A7EB1" w:rsidRDefault="008804AE" w:rsidP="008804AE">
      <w:pPr>
        <w:rPr>
          <w:rFonts w:ascii="黑体" w:eastAsia="黑体" w:hAnsi="黑体"/>
          <w:sz w:val="24"/>
          <w:szCs w:val="24"/>
        </w:rPr>
      </w:pPr>
      <w:r w:rsidRPr="005A7EB1">
        <w:rPr>
          <w:rFonts w:ascii="黑体" w:eastAsia="黑体" w:hAnsi="黑体"/>
          <w:sz w:val="24"/>
          <w:szCs w:val="24"/>
        </w:rPr>
        <w:t>在当前经济全球化深入发展的背景下，各国经济联系日益密切，我国积极参与国际经济竞争与合作，不断加强和扩大国际产能合作，加快我国相关产业和企业“走出去”的步伐，形成了以高铁为代表的中国制造的“亮丽名片”。</w:t>
      </w:r>
      <w:r w:rsidRPr="005A7EB1">
        <w:rPr>
          <w:rFonts w:ascii="黑体" w:eastAsia="黑体" w:hAnsi="黑体" w:hint="eastAsia"/>
          <w:sz w:val="24"/>
          <w:szCs w:val="24"/>
        </w:rPr>
        <w:t>党的</w:t>
      </w:r>
      <w:r w:rsidRPr="005A7EB1">
        <w:rPr>
          <w:rFonts w:ascii="黑体" w:eastAsia="黑体" w:hAnsi="黑体" w:hint="eastAsia"/>
          <w:b/>
          <w:sz w:val="24"/>
          <w:szCs w:val="24"/>
        </w:rPr>
        <w:t>十九大报告</w:t>
      </w:r>
      <w:r w:rsidRPr="005A7EB1">
        <w:rPr>
          <w:rFonts w:ascii="黑体" w:eastAsia="黑体" w:hAnsi="黑体" w:hint="eastAsia"/>
          <w:sz w:val="24"/>
          <w:szCs w:val="24"/>
        </w:rPr>
        <w:t>指出，要以“一带一路”建设为重点，坚持引进来和走出去并重，遵循共商共建共享原则，加强创新能力开放合作，形成陆海内外联动、东西双向互济的开放格局。</w:t>
      </w:r>
      <w:r w:rsidRPr="005A7EB1">
        <w:rPr>
          <w:rFonts w:ascii="黑体" w:eastAsia="黑体" w:hAnsi="黑体"/>
          <w:sz w:val="24"/>
          <w:szCs w:val="24"/>
        </w:rPr>
        <w:t>在备考复习过程中要紧密联系我国对外开放的新成就，特别是</w:t>
      </w:r>
      <w:r w:rsidRPr="005A7EB1">
        <w:rPr>
          <w:rFonts w:ascii="黑体" w:eastAsia="黑体" w:hAnsi="黑体" w:hint="eastAsia"/>
          <w:sz w:val="24"/>
          <w:szCs w:val="24"/>
        </w:rPr>
        <w:t>“</w:t>
      </w:r>
      <w:r w:rsidRPr="005A7EB1">
        <w:rPr>
          <w:rFonts w:ascii="黑体" w:eastAsia="黑体" w:hAnsi="黑体"/>
          <w:sz w:val="24"/>
          <w:szCs w:val="24"/>
        </w:rPr>
        <w:t>一带一路</w:t>
      </w:r>
      <w:r w:rsidRPr="005A7EB1">
        <w:rPr>
          <w:rFonts w:ascii="黑体" w:eastAsia="黑体" w:hAnsi="黑体" w:hint="eastAsia"/>
          <w:sz w:val="24"/>
          <w:szCs w:val="24"/>
        </w:rPr>
        <w:t>”</w:t>
      </w:r>
      <w:r w:rsidRPr="005A7EB1">
        <w:rPr>
          <w:rFonts w:ascii="黑体" w:eastAsia="黑体" w:hAnsi="黑体"/>
          <w:sz w:val="24"/>
          <w:szCs w:val="24"/>
        </w:rPr>
        <w:t>建设，重点</w:t>
      </w:r>
      <w:r w:rsidRPr="005A7EB1">
        <w:rPr>
          <w:rFonts w:ascii="黑体" w:eastAsia="黑体" w:hAnsi="黑体" w:hint="eastAsia"/>
          <w:sz w:val="24"/>
          <w:szCs w:val="24"/>
        </w:rPr>
        <w:t>结合国内转方式调结构</w:t>
      </w:r>
      <w:r w:rsidRPr="005A7EB1">
        <w:rPr>
          <w:rFonts w:ascii="黑体" w:eastAsia="黑体" w:hAnsi="黑体"/>
          <w:sz w:val="24"/>
          <w:szCs w:val="24"/>
        </w:rPr>
        <w:t>、化解产能过剩、供给侧改革</w:t>
      </w:r>
      <w:r w:rsidR="007D079E" w:rsidRPr="005A7EB1">
        <w:rPr>
          <w:rFonts w:ascii="黑体" w:eastAsia="黑体" w:hAnsi="黑体" w:hint="eastAsia"/>
          <w:sz w:val="24"/>
          <w:szCs w:val="24"/>
        </w:rPr>
        <w:t>等来分析我国如何应对经济全球化、</w:t>
      </w:r>
      <w:r w:rsidRPr="005A7EB1">
        <w:rPr>
          <w:rFonts w:ascii="黑体" w:eastAsia="黑体" w:hAnsi="黑体" w:hint="eastAsia"/>
          <w:sz w:val="24"/>
          <w:szCs w:val="24"/>
        </w:rPr>
        <w:t>如何</w:t>
      </w:r>
      <w:r w:rsidR="007D079E" w:rsidRPr="005A7EB1">
        <w:rPr>
          <w:rFonts w:ascii="黑体" w:eastAsia="黑体" w:hAnsi="黑体" w:hint="eastAsia"/>
          <w:sz w:val="24"/>
          <w:szCs w:val="24"/>
        </w:rPr>
        <w:t>积极参与</w:t>
      </w:r>
      <w:r w:rsidRPr="005A7EB1">
        <w:rPr>
          <w:rFonts w:ascii="黑体" w:eastAsia="黑体" w:hAnsi="黑体" w:hint="eastAsia"/>
          <w:sz w:val="24"/>
          <w:szCs w:val="24"/>
        </w:rPr>
        <w:t>国际竞争、</w:t>
      </w:r>
      <w:r w:rsidRPr="005A7EB1">
        <w:rPr>
          <w:rFonts w:ascii="黑体" w:eastAsia="黑体" w:hAnsi="黑体"/>
          <w:sz w:val="24"/>
          <w:szCs w:val="24"/>
        </w:rPr>
        <w:t>提高国际竞争力</w:t>
      </w:r>
      <w:r w:rsidRPr="005A7EB1">
        <w:rPr>
          <w:rFonts w:ascii="黑体" w:eastAsia="黑体" w:hAnsi="黑体" w:hint="eastAsia"/>
          <w:sz w:val="24"/>
          <w:szCs w:val="24"/>
        </w:rPr>
        <w:t>，分析我国如何处理国际贸易争端、提高对外贸易水平</w:t>
      </w:r>
      <w:r w:rsidRPr="005A7EB1">
        <w:rPr>
          <w:rFonts w:ascii="黑体" w:eastAsia="黑体" w:hAnsi="黑体"/>
          <w:sz w:val="24"/>
          <w:szCs w:val="24"/>
        </w:rPr>
        <w:t>等。</w:t>
      </w:r>
    </w:p>
    <w:p w:rsidR="007D079E" w:rsidRPr="005A7EB1" w:rsidRDefault="007D079E" w:rsidP="007D079E">
      <w:pPr>
        <w:rPr>
          <w:rFonts w:ascii="楷体" w:eastAsia="楷体" w:hAnsi="楷体"/>
          <w:b/>
          <w:sz w:val="24"/>
          <w:szCs w:val="24"/>
        </w:rPr>
      </w:pPr>
      <w:r>
        <w:rPr>
          <w:rFonts w:hint="eastAsia"/>
          <w:sz w:val="24"/>
          <w:szCs w:val="24"/>
        </w:rPr>
        <w:t>［示例］</w:t>
      </w:r>
      <w:r w:rsidRPr="005A7EB1">
        <w:rPr>
          <w:rFonts w:ascii="楷体" w:eastAsia="楷体" w:hAnsi="楷体"/>
          <w:b/>
          <w:sz w:val="24"/>
          <w:szCs w:val="24"/>
        </w:rPr>
        <w:t>1</w:t>
      </w:r>
      <w:r w:rsidRPr="005A7EB1">
        <w:rPr>
          <w:rFonts w:ascii="楷体" w:eastAsia="楷体" w:hAnsi="楷体" w:hint="eastAsia"/>
          <w:b/>
          <w:sz w:val="24"/>
          <w:szCs w:val="24"/>
        </w:rPr>
        <w:t>．</w:t>
      </w:r>
      <w:r w:rsidRPr="005A7EB1">
        <w:rPr>
          <w:rFonts w:ascii="楷体" w:eastAsia="楷体" w:hAnsi="楷体"/>
          <w:b/>
          <w:sz w:val="24"/>
          <w:szCs w:val="24"/>
        </w:rPr>
        <w:t>美国华盛顿时间201</w:t>
      </w:r>
      <w:r w:rsidRPr="005A7EB1">
        <w:rPr>
          <w:rFonts w:ascii="楷体" w:eastAsia="楷体" w:hAnsi="楷体" w:hint="eastAsia"/>
          <w:b/>
          <w:sz w:val="24"/>
          <w:szCs w:val="24"/>
        </w:rPr>
        <w:t>8</w:t>
      </w:r>
      <w:r w:rsidRPr="005A7EB1">
        <w:rPr>
          <w:rFonts w:ascii="楷体" w:eastAsia="楷体" w:hAnsi="楷体"/>
          <w:b/>
          <w:sz w:val="24"/>
          <w:szCs w:val="24"/>
        </w:rPr>
        <w:t>年</w:t>
      </w:r>
      <w:r w:rsidRPr="005A7EB1">
        <w:rPr>
          <w:rFonts w:ascii="楷体" w:eastAsia="楷体" w:hAnsi="楷体" w:hint="eastAsia"/>
          <w:b/>
          <w:sz w:val="24"/>
          <w:szCs w:val="24"/>
        </w:rPr>
        <w:t>3</w:t>
      </w:r>
      <w:r w:rsidRPr="005A7EB1">
        <w:rPr>
          <w:rFonts w:ascii="楷体" w:eastAsia="楷体" w:hAnsi="楷体"/>
          <w:b/>
          <w:sz w:val="24"/>
          <w:szCs w:val="24"/>
        </w:rPr>
        <w:t>月2</w:t>
      </w:r>
      <w:r w:rsidRPr="005A7EB1">
        <w:rPr>
          <w:rFonts w:ascii="楷体" w:eastAsia="楷体" w:hAnsi="楷体" w:hint="eastAsia"/>
          <w:b/>
          <w:sz w:val="24"/>
          <w:szCs w:val="24"/>
        </w:rPr>
        <w:t>2</w:t>
      </w:r>
      <w:r w:rsidRPr="005A7EB1">
        <w:rPr>
          <w:rFonts w:ascii="楷体" w:eastAsia="楷体" w:hAnsi="楷体"/>
          <w:b/>
          <w:sz w:val="24"/>
          <w:szCs w:val="24"/>
        </w:rPr>
        <w:t>日</w:t>
      </w:r>
      <w:r w:rsidRPr="005A7EB1">
        <w:rPr>
          <w:rFonts w:ascii="楷体" w:eastAsia="楷体" w:hAnsi="楷体" w:hint="eastAsia"/>
          <w:b/>
          <w:sz w:val="24"/>
          <w:szCs w:val="24"/>
        </w:rPr>
        <w:t>，</w:t>
      </w:r>
      <w:r w:rsidRPr="005A7EB1">
        <w:rPr>
          <w:rFonts w:ascii="楷体" w:eastAsia="楷体" w:hAnsi="楷体"/>
          <w:b/>
          <w:sz w:val="24"/>
          <w:szCs w:val="24"/>
        </w:rPr>
        <w:t>美国</w:t>
      </w:r>
      <w:r w:rsidRPr="005A7EB1">
        <w:rPr>
          <w:rFonts w:ascii="楷体" w:eastAsia="楷体" w:hAnsi="楷体" w:hint="eastAsia"/>
          <w:b/>
          <w:sz w:val="24"/>
          <w:szCs w:val="24"/>
        </w:rPr>
        <w:t>总统特朗普签署总统备忘录，依据“301调查”结果，将对中国进口的商品进行大规模征收关税，并限制中国企业对美投资并购。特朗普声称，涉及征税的中国商品规模可达600亿美元。对此下列观点正确的是</w:t>
      </w:r>
      <w:r w:rsidRPr="005A7EB1">
        <w:rPr>
          <w:rFonts w:ascii="楷体" w:eastAsia="楷体" w:hAnsi="楷体"/>
          <w:b/>
          <w:sz w:val="24"/>
          <w:szCs w:val="24"/>
        </w:rPr>
        <w:t>(　　)</w:t>
      </w:r>
    </w:p>
    <w:p w:rsidR="007D079E" w:rsidRPr="005A7EB1" w:rsidRDefault="007D079E" w:rsidP="007D079E">
      <w:pPr>
        <w:rPr>
          <w:rFonts w:ascii="楷体" w:eastAsia="楷体" w:hAnsi="楷体"/>
          <w:b/>
          <w:sz w:val="24"/>
          <w:szCs w:val="24"/>
        </w:rPr>
      </w:pPr>
      <w:r w:rsidRPr="005A7EB1">
        <w:rPr>
          <w:rFonts w:ascii="楷体" w:eastAsia="楷体" w:hAnsi="楷体" w:hint="eastAsia"/>
          <w:b/>
          <w:sz w:val="24"/>
          <w:szCs w:val="24"/>
        </w:rPr>
        <w:t>①</w:t>
      </w:r>
      <w:r w:rsidRPr="005A7EB1">
        <w:rPr>
          <w:rFonts w:ascii="楷体" w:eastAsia="楷体" w:hAnsi="楷体"/>
          <w:b/>
          <w:sz w:val="24"/>
          <w:szCs w:val="24"/>
        </w:rPr>
        <w:t xml:space="preserve">中国企业“走出去”压力增大　</w:t>
      </w:r>
      <w:r w:rsidRPr="005A7EB1">
        <w:rPr>
          <w:rFonts w:ascii="楷体" w:eastAsia="楷体" w:hAnsi="楷体" w:hint="eastAsia"/>
          <w:b/>
          <w:sz w:val="24"/>
          <w:szCs w:val="24"/>
        </w:rPr>
        <w:t xml:space="preserve">    ②</w:t>
      </w:r>
      <w:r w:rsidRPr="005A7EB1">
        <w:rPr>
          <w:rFonts w:ascii="楷体" w:eastAsia="楷体" w:hAnsi="楷体"/>
          <w:b/>
          <w:sz w:val="24"/>
          <w:szCs w:val="24"/>
        </w:rPr>
        <w:t xml:space="preserve">人民币汇率走势跌落　</w:t>
      </w:r>
    </w:p>
    <w:p w:rsidR="007D079E" w:rsidRPr="005A7EB1" w:rsidRDefault="007D079E" w:rsidP="007D079E">
      <w:pPr>
        <w:rPr>
          <w:rFonts w:ascii="楷体" w:eastAsia="楷体" w:hAnsi="楷体"/>
          <w:b/>
          <w:sz w:val="24"/>
          <w:szCs w:val="24"/>
        </w:rPr>
      </w:pPr>
      <w:r w:rsidRPr="005A7EB1">
        <w:rPr>
          <w:rFonts w:ascii="楷体" w:eastAsia="楷体" w:hAnsi="楷体" w:hint="eastAsia"/>
          <w:b/>
          <w:sz w:val="24"/>
          <w:szCs w:val="24"/>
        </w:rPr>
        <w:t>③</w:t>
      </w:r>
      <w:r w:rsidRPr="005A7EB1">
        <w:rPr>
          <w:rFonts w:ascii="楷体" w:eastAsia="楷体" w:hAnsi="楷体"/>
          <w:b/>
          <w:sz w:val="24"/>
          <w:szCs w:val="24"/>
        </w:rPr>
        <w:t xml:space="preserve">中国企业的正当权益受损　</w:t>
      </w:r>
      <w:r w:rsidRPr="005A7EB1">
        <w:rPr>
          <w:rFonts w:ascii="楷体" w:eastAsia="楷体" w:hAnsi="楷体" w:hint="eastAsia"/>
          <w:b/>
          <w:sz w:val="24"/>
          <w:szCs w:val="24"/>
        </w:rPr>
        <w:t xml:space="preserve">      ④</w:t>
      </w:r>
      <w:r w:rsidRPr="005A7EB1">
        <w:rPr>
          <w:rFonts w:ascii="楷体" w:eastAsia="楷体" w:hAnsi="楷体"/>
          <w:b/>
          <w:sz w:val="24"/>
          <w:szCs w:val="24"/>
        </w:rPr>
        <w:t>中国将诉诸世贸组织裁决</w:t>
      </w:r>
    </w:p>
    <w:p w:rsidR="007D079E" w:rsidRPr="005A7EB1" w:rsidRDefault="007D079E" w:rsidP="007D079E">
      <w:pPr>
        <w:rPr>
          <w:rFonts w:ascii="楷体" w:eastAsia="楷体" w:hAnsi="楷体"/>
          <w:b/>
          <w:sz w:val="24"/>
          <w:szCs w:val="24"/>
        </w:rPr>
      </w:pPr>
      <w:r w:rsidRPr="005A7EB1">
        <w:rPr>
          <w:rFonts w:ascii="楷体" w:eastAsia="楷体" w:hAnsi="楷体" w:hint="eastAsia"/>
          <w:b/>
          <w:sz w:val="24"/>
          <w:szCs w:val="24"/>
        </w:rPr>
        <w:t>A．①②      B．③④      C．①④      D．②③</w:t>
      </w:r>
    </w:p>
    <w:p w:rsidR="007D079E" w:rsidRPr="005E3F5E" w:rsidRDefault="007D079E" w:rsidP="007D079E">
      <w:pPr>
        <w:rPr>
          <w:sz w:val="24"/>
          <w:szCs w:val="24"/>
        </w:rPr>
      </w:pPr>
      <w:r>
        <w:rPr>
          <w:rFonts w:hint="eastAsia"/>
          <w:sz w:val="24"/>
          <w:szCs w:val="24"/>
        </w:rPr>
        <w:t>解析：选</w:t>
      </w:r>
      <w:r w:rsidRPr="005E3F5E">
        <w:rPr>
          <w:sz w:val="24"/>
          <w:szCs w:val="24"/>
        </w:rPr>
        <w:t>B</w:t>
      </w:r>
      <w:r w:rsidRPr="005E3F5E">
        <w:rPr>
          <w:sz w:val="24"/>
          <w:szCs w:val="24"/>
        </w:rPr>
        <w:t xml:space="preserve">　</w:t>
      </w:r>
      <w:r w:rsidRPr="005E3F5E">
        <w:rPr>
          <w:sz w:val="24"/>
          <w:szCs w:val="24"/>
        </w:rPr>
        <w:t>[</w:t>
      </w:r>
      <w:r w:rsidRPr="005E3F5E">
        <w:rPr>
          <w:sz w:val="24"/>
          <w:szCs w:val="24"/>
        </w:rPr>
        <w:t>美国对华不锈钢板带材征收反倾销税和反补贴税</w:t>
      </w:r>
      <w:r w:rsidRPr="005E3F5E">
        <w:rPr>
          <w:rFonts w:hint="eastAsia"/>
          <w:sz w:val="24"/>
          <w:szCs w:val="24"/>
        </w:rPr>
        <w:t>，</w:t>
      </w:r>
      <w:r w:rsidRPr="005E3F5E">
        <w:rPr>
          <w:sz w:val="24"/>
          <w:szCs w:val="24"/>
        </w:rPr>
        <w:t>侵害了中国企业的合法权益</w:t>
      </w:r>
      <w:r w:rsidRPr="005E3F5E">
        <w:rPr>
          <w:rFonts w:hint="eastAsia"/>
          <w:sz w:val="24"/>
          <w:szCs w:val="24"/>
        </w:rPr>
        <w:t>，中国企业有权诉诸世贸组织要求公正裁决，③④符合题意。题干材料涉及的是中国的对外贸易，不属于中国企业“走出去”，①不符合题意。题干中的事件与人民币汇率走势没有直接关系，②不符合题意。故选</w:t>
      </w:r>
      <w:r w:rsidRPr="005E3F5E">
        <w:rPr>
          <w:sz w:val="24"/>
          <w:szCs w:val="24"/>
        </w:rPr>
        <w:t>B</w:t>
      </w:r>
      <w:r w:rsidRPr="005E3F5E">
        <w:rPr>
          <w:sz w:val="24"/>
          <w:szCs w:val="24"/>
        </w:rPr>
        <w:t>。</w:t>
      </w:r>
      <w:r w:rsidRPr="005E3F5E">
        <w:rPr>
          <w:sz w:val="24"/>
          <w:szCs w:val="24"/>
        </w:rPr>
        <w:t>]</w:t>
      </w:r>
    </w:p>
    <w:p w:rsidR="007D079E" w:rsidRPr="005A7EB1" w:rsidRDefault="007D079E" w:rsidP="007D079E">
      <w:pPr>
        <w:rPr>
          <w:rFonts w:ascii="楷体" w:eastAsia="楷体" w:hAnsi="楷体"/>
          <w:b/>
          <w:sz w:val="24"/>
          <w:szCs w:val="24"/>
        </w:rPr>
      </w:pPr>
      <w:r w:rsidRPr="005A7EB1">
        <w:rPr>
          <w:rFonts w:ascii="楷体" w:eastAsia="楷体" w:hAnsi="楷体" w:hint="eastAsia"/>
          <w:b/>
          <w:sz w:val="24"/>
          <w:szCs w:val="24"/>
        </w:rPr>
        <w:t>2</w:t>
      </w:r>
      <w:r w:rsidRPr="005A7EB1">
        <w:rPr>
          <w:rFonts w:ascii="楷体" w:eastAsia="楷体" w:hAnsi="楷体"/>
          <w:b/>
          <w:sz w:val="24"/>
          <w:szCs w:val="24"/>
        </w:rPr>
        <w:t>．</w:t>
      </w:r>
      <w:r w:rsidRPr="005A7EB1">
        <w:rPr>
          <w:rFonts w:ascii="楷体" w:eastAsia="楷体" w:hAnsi="楷体" w:hint="eastAsia"/>
          <w:b/>
          <w:sz w:val="24"/>
          <w:szCs w:val="24"/>
        </w:rPr>
        <w:t>面对一触即发的中美贸易战，</w:t>
      </w:r>
      <w:r w:rsidR="002B0B5E" w:rsidRPr="005A7EB1">
        <w:rPr>
          <w:rFonts w:ascii="楷体" w:eastAsia="楷体" w:hAnsi="楷体" w:hint="eastAsia"/>
          <w:b/>
          <w:sz w:val="24"/>
          <w:szCs w:val="24"/>
        </w:rPr>
        <w:t>我国外交部、商业部及驻美大使均表示，美国挑起贸易战，</w:t>
      </w:r>
      <w:r w:rsidRPr="005A7EB1">
        <w:rPr>
          <w:rFonts w:ascii="楷体" w:eastAsia="楷体" w:hAnsi="楷体"/>
          <w:b/>
          <w:sz w:val="24"/>
          <w:szCs w:val="24"/>
        </w:rPr>
        <w:t>不仅伤害了中国</w:t>
      </w:r>
      <w:r w:rsidR="002B0B5E" w:rsidRPr="005A7EB1">
        <w:rPr>
          <w:rFonts w:ascii="楷体" w:eastAsia="楷体" w:hAnsi="楷体" w:hint="eastAsia"/>
          <w:b/>
          <w:sz w:val="24"/>
          <w:szCs w:val="24"/>
        </w:rPr>
        <w:t>相关产业和企业</w:t>
      </w:r>
      <w:r w:rsidRPr="005A7EB1">
        <w:rPr>
          <w:rFonts w:ascii="楷体" w:eastAsia="楷体" w:hAnsi="楷体"/>
          <w:b/>
          <w:sz w:val="24"/>
          <w:szCs w:val="24"/>
        </w:rPr>
        <w:t>，而且损害了美国消费者利益。</w:t>
      </w:r>
      <w:r w:rsidR="002B0B5E" w:rsidRPr="005A7EB1">
        <w:rPr>
          <w:rFonts w:ascii="楷体" w:eastAsia="楷体" w:hAnsi="楷体" w:hint="eastAsia"/>
          <w:b/>
          <w:sz w:val="24"/>
          <w:szCs w:val="24"/>
        </w:rPr>
        <w:t>希望美国回到世贸组织的框架内解决中美贸易争端。</w:t>
      </w:r>
      <w:r w:rsidRPr="005A7EB1">
        <w:rPr>
          <w:rFonts w:ascii="楷体" w:eastAsia="楷体" w:hAnsi="楷体"/>
          <w:b/>
          <w:sz w:val="24"/>
          <w:szCs w:val="24"/>
        </w:rPr>
        <w:t>面对美国</w:t>
      </w:r>
      <w:r w:rsidR="002B0B5E" w:rsidRPr="005A7EB1">
        <w:rPr>
          <w:rFonts w:ascii="楷体" w:eastAsia="楷体" w:hAnsi="楷体" w:hint="eastAsia"/>
          <w:b/>
          <w:sz w:val="24"/>
          <w:szCs w:val="24"/>
        </w:rPr>
        <w:t>发动贸易战</w:t>
      </w:r>
      <w:r w:rsidRPr="005A7EB1">
        <w:rPr>
          <w:rFonts w:ascii="楷体" w:eastAsia="楷体" w:hAnsi="楷体"/>
          <w:b/>
          <w:sz w:val="24"/>
          <w:szCs w:val="24"/>
        </w:rPr>
        <w:t>，我国相关企业应(　　)</w:t>
      </w:r>
    </w:p>
    <w:p w:rsidR="007D079E" w:rsidRPr="005A7EB1" w:rsidRDefault="007D079E" w:rsidP="007D079E">
      <w:pPr>
        <w:rPr>
          <w:rFonts w:ascii="楷体" w:eastAsia="楷体" w:hAnsi="楷体"/>
          <w:b/>
          <w:sz w:val="24"/>
          <w:szCs w:val="24"/>
        </w:rPr>
      </w:pPr>
      <w:r w:rsidRPr="005A7EB1">
        <w:rPr>
          <w:rFonts w:ascii="楷体" w:eastAsia="楷体" w:hAnsi="楷体"/>
          <w:b/>
          <w:sz w:val="24"/>
          <w:szCs w:val="24"/>
        </w:rPr>
        <w:t>①</w:t>
      </w:r>
      <w:r w:rsidR="002B0B5E" w:rsidRPr="005A7EB1">
        <w:rPr>
          <w:rFonts w:ascii="楷体" w:eastAsia="楷体" w:hAnsi="楷体" w:hint="eastAsia"/>
          <w:b/>
          <w:sz w:val="24"/>
          <w:szCs w:val="24"/>
        </w:rPr>
        <w:t>立足国内市场，避免国际贸易的风险</w:t>
      </w:r>
    </w:p>
    <w:p w:rsidR="007D079E" w:rsidRPr="005A7EB1" w:rsidRDefault="007D079E" w:rsidP="007D079E">
      <w:pPr>
        <w:rPr>
          <w:rFonts w:ascii="楷体" w:eastAsia="楷体" w:hAnsi="楷体"/>
          <w:b/>
          <w:sz w:val="24"/>
          <w:szCs w:val="24"/>
        </w:rPr>
      </w:pPr>
      <w:r w:rsidRPr="005A7EB1">
        <w:rPr>
          <w:rFonts w:ascii="楷体" w:eastAsia="楷体" w:hAnsi="楷体"/>
          <w:b/>
          <w:sz w:val="24"/>
          <w:szCs w:val="24"/>
        </w:rPr>
        <w:t>②积极利用相关国际贸易规则，切实维护自身的合法权益</w:t>
      </w:r>
    </w:p>
    <w:p w:rsidR="007D079E" w:rsidRPr="005A7EB1" w:rsidRDefault="007D079E" w:rsidP="007D079E">
      <w:pPr>
        <w:rPr>
          <w:rFonts w:ascii="楷体" w:eastAsia="楷体" w:hAnsi="楷体"/>
          <w:b/>
          <w:sz w:val="24"/>
          <w:szCs w:val="24"/>
        </w:rPr>
      </w:pPr>
      <w:r w:rsidRPr="005A7EB1">
        <w:rPr>
          <w:rFonts w:ascii="楷体" w:eastAsia="楷体" w:hAnsi="楷体"/>
          <w:b/>
          <w:sz w:val="24"/>
          <w:szCs w:val="24"/>
        </w:rPr>
        <w:t>③对美国</w:t>
      </w:r>
      <w:r w:rsidR="002B0B5E" w:rsidRPr="005A7EB1">
        <w:rPr>
          <w:rFonts w:ascii="楷体" w:eastAsia="楷体" w:hAnsi="楷体" w:hint="eastAsia"/>
          <w:b/>
          <w:sz w:val="24"/>
          <w:szCs w:val="24"/>
        </w:rPr>
        <w:t>采取报复措施</w:t>
      </w:r>
      <w:r w:rsidRPr="005A7EB1">
        <w:rPr>
          <w:rFonts w:ascii="楷体" w:eastAsia="楷体" w:hAnsi="楷体"/>
          <w:b/>
          <w:sz w:val="24"/>
          <w:szCs w:val="24"/>
        </w:rPr>
        <w:t>，对其相关产品征收惩罚性关税</w:t>
      </w:r>
    </w:p>
    <w:p w:rsidR="007D079E" w:rsidRPr="005A7EB1" w:rsidRDefault="007D079E" w:rsidP="007D079E">
      <w:pPr>
        <w:rPr>
          <w:rFonts w:ascii="楷体" w:eastAsia="楷体" w:hAnsi="楷体"/>
          <w:b/>
          <w:sz w:val="24"/>
          <w:szCs w:val="24"/>
        </w:rPr>
      </w:pPr>
      <w:r w:rsidRPr="005A7EB1">
        <w:rPr>
          <w:rFonts w:ascii="楷体" w:eastAsia="楷体" w:hAnsi="楷体"/>
          <w:b/>
          <w:sz w:val="24"/>
          <w:szCs w:val="24"/>
        </w:rPr>
        <w:t>④转变外贸发展方式，优化出口商品结构并提高产品附加值</w:t>
      </w:r>
    </w:p>
    <w:p w:rsidR="007D079E" w:rsidRPr="005A7EB1" w:rsidRDefault="007D079E" w:rsidP="007D079E">
      <w:pPr>
        <w:rPr>
          <w:rFonts w:ascii="楷体" w:eastAsia="楷体" w:hAnsi="楷体"/>
          <w:b/>
          <w:sz w:val="24"/>
          <w:szCs w:val="24"/>
        </w:rPr>
      </w:pPr>
      <w:r w:rsidRPr="005A7EB1">
        <w:rPr>
          <w:rFonts w:ascii="楷体" w:eastAsia="楷体" w:hAnsi="楷体"/>
          <w:b/>
          <w:sz w:val="24"/>
          <w:szCs w:val="24"/>
        </w:rPr>
        <w:t>A．①③</w:t>
      </w:r>
      <w:r w:rsidRPr="005A7EB1">
        <w:rPr>
          <w:rFonts w:ascii="楷体" w:eastAsia="楷体" w:hAnsi="楷体" w:hint="eastAsia"/>
          <w:b/>
          <w:sz w:val="24"/>
          <w:szCs w:val="24"/>
        </w:rPr>
        <w:t xml:space="preserve">      </w:t>
      </w:r>
      <w:r w:rsidRPr="005A7EB1">
        <w:rPr>
          <w:rFonts w:ascii="楷体" w:eastAsia="楷体" w:hAnsi="楷体"/>
          <w:b/>
          <w:sz w:val="24"/>
          <w:szCs w:val="24"/>
        </w:rPr>
        <w:t>B．②④</w:t>
      </w:r>
      <w:r w:rsidRPr="005A7EB1">
        <w:rPr>
          <w:rFonts w:ascii="楷体" w:eastAsia="楷体" w:hAnsi="楷体" w:hint="eastAsia"/>
          <w:b/>
          <w:sz w:val="24"/>
          <w:szCs w:val="24"/>
        </w:rPr>
        <w:t xml:space="preserve">      </w:t>
      </w:r>
      <w:r w:rsidRPr="005A7EB1">
        <w:rPr>
          <w:rFonts w:ascii="楷体" w:eastAsia="楷体" w:hAnsi="楷体"/>
          <w:b/>
          <w:sz w:val="24"/>
          <w:szCs w:val="24"/>
        </w:rPr>
        <w:t>C．②③</w:t>
      </w:r>
      <w:r w:rsidRPr="005A7EB1">
        <w:rPr>
          <w:rFonts w:ascii="楷体" w:eastAsia="楷体" w:hAnsi="楷体" w:hint="eastAsia"/>
          <w:b/>
          <w:sz w:val="24"/>
          <w:szCs w:val="24"/>
        </w:rPr>
        <w:t xml:space="preserve">      </w:t>
      </w:r>
      <w:r w:rsidRPr="005A7EB1">
        <w:rPr>
          <w:rFonts w:ascii="楷体" w:eastAsia="楷体" w:hAnsi="楷体"/>
          <w:b/>
          <w:sz w:val="24"/>
          <w:szCs w:val="24"/>
        </w:rPr>
        <w:t>D．①④</w:t>
      </w:r>
    </w:p>
    <w:p w:rsidR="007D079E" w:rsidRPr="005E3F5E" w:rsidRDefault="007D079E" w:rsidP="007D079E">
      <w:pPr>
        <w:rPr>
          <w:sz w:val="24"/>
          <w:szCs w:val="24"/>
        </w:rPr>
      </w:pPr>
      <w:r w:rsidRPr="005E3F5E">
        <w:rPr>
          <w:sz w:val="24"/>
          <w:szCs w:val="24"/>
        </w:rPr>
        <w:t>解析：选</w:t>
      </w:r>
      <w:r w:rsidRPr="005E3F5E">
        <w:rPr>
          <w:sz w:val="24"/>
          <w:szCs w:val="24"/>
        </w:rPr>
        <w:t>B</w:t>
      </w:r>
      <w:r w:rsidRPr="005E3F5E">
        <w:rPr>
          <w:sz w:val="24"/>
          <w:szCs w:val="24"/>
        </w:rPr>
        <w:t xml:space="preserve">　面对美国作出的反倾销终裁，我国企业应该学会利用国际贸易规则，维护自身合法权益，并积极转变外贸经济发展方式，优化结构，提高产品附加值。</w:t>
      </w:r>
      <w:r w:rsidRPr="005E3F5E">
        <w:rPr>
          <w:sz w:val="24"/>
          <w:szCs w:val="24"/>
        </w:rPr>
        <w:t>①</w:t>
      </w:r>
      <w:r w:rsidRPr="005E3F5E">
        <w:rPr>
          <w:sz w:val="24"/>
          <w:szCs w:val="24"/>
        </w:rPr>
        <w:t>中的</w:t>
      </w:r>
      <w:r w:rsidRPr="005E3F5E">
        <w:rPr>
          <w:sz w:val="24"/>
          <w:szCs w:val="24"/>
        </w:rPr>
        <w:t>“</w:t>
      </w:r>
      <w:r w:rsidRPr="005E3F5E">
        <w:rPr>
          <w:sz w:val="24"/>
          <w:szCs w:val="24"/>
        </w:rPr>
        <w:t>使用贸易救助措施</w:t>
      </w:r>
      <w:r w:rsidRPr="005E3F5E">
        <w:rPr>
          <w:sz w:val="24"/>
          <w:szCs w:val="24"/>
        </w:rPr>
        <w:t>”</w:t>
      </w:r>
      <w:r w:rsidRPr="005E3F5E">
        <w:rPr>
          <w:sz w:val="24"/>
          <w:szCs w:val="24"/>
        </w:rPr>
        <w:t>应该是国家行为，不是企业行为；</w:t>
      </w:r>
      <w:r w:rsidRPr="005E3F5E">
        <w:rPr>
          <w:sz w:val="24"/>
          <w:szCs w:val="24"/>
        </w:rPr>
        <w:t>③</w:t>
      </w:r>
      <w:r w:rsidRPr="005E3F5E">
        <w:rPr>
          <w:sz w:val="24"/>
          <w:szCs w:val="24"/>
        </w:rPr>
        <w:t>说法不符合国际贸易规则，错误。</w:t>
      </w:r>
      <w:r w:rsidRPr="005E3F5E">
        <w:rPr>
          <w:sz w:val="24"/>
          <w:szCs w:val="24"/>
        </w:rPr>
        <w:t>②④</w:t>
      </w:r>
      <w:r w:rsidRPr="005E3F5E">
        <w:rPr>
          <w:sz w:val="24"/>
          <w:szCs w:val="24"/>
        </w:rPr>
        <w:t>正确，故答案选</w:t>
      </w:r>
      <w:r w:rsidRPr="005E3F5E">
        <w:rPr>
          <w:sz w:val="24"/>
          <w:szCs w:val="24"/>
        </w:rPr>
        <w:t>B</w:t>
      </w:r>
      <w:r w:rsidRPr="005E3F5E">
        <w:rPr>
          <w:sz w:val="24"/>
          <w:szCs w:val="24"/>
        </w:rPr>
        <w:t>项。</w:t>
      </w:r>
    </w:p>
    <w:p w:rsidR="00AC69BD" w:rsidRDefault="00AC69BD" w:rsidP="00F951A7">
      <w:pPr>
        <w:rPr>
          <w:rFonts w:ascii="宋体" w:eastAsia="宋体" w:hAnsi="宋体"/>
          <w:b/>
          <w:sz w:val="24"/>
          <w:szCs w:val="24"/>
        </w:rPr>
      </w:pPr>
    </w:p>
    <w:p w:rsidR="00F951A7" w:rsidRPr="005E3F5E" w:rsidRDefault="00F951A7" w:rsidP="00F951A7">
      <w:pPr>
        <w:rPr>
          <w:rFonts w:ascii="宋体" w:eastAsia="宋体" w:hAnsi="宋体"/>
          <w:b/>
          <w:sz w:val="24"/>
          <w:szCs w:val="24"/>
        </w:rPr>
      </w:pPr>
      <w:r w:rsidRPr="005E3F5E">
        <w:rPr>
          <w:rFonts w:ascii="宋体" w:eastAsia="宋体" w:hAnsi="宋体" w:hint="eastAsia"/>
          <w:b/>
          <w:sz w:val="24"/>
          <w:szCs w:val="24"/>
        </w:rPr>
        <w:t>【主观题解题指导】</w:t>
      </w:r>
    </w:p>
    <w:p w:rsidR="003758FB" w:rsidRPr="005E3F5E" w:rsidRDefault="003758FB" w:rsidP="00F951A7">
      <w:pPr>
        <w:pStyle w:val="a7"/>
        <w:tabs>
          <w:tab w:val="left" w:pos="3780"/>
        </w:tabs>
        <w:snapToGrid w:val="0"/>
        <w:ind w:firstLineChars="200" w:firstLine="422"/>
        <w:jc w:val="center"/>
        <w:rPr>
          <w:rFonts w:ascii="Times New Roman" w:hAnsi="Times New Roman" w:cs="Times New Roman"/>
          <w:b/>
        </w:rPr>
      </w:pPr>
      <w:r w:rsidRPr="005E3F5E">
        <w:rPr>
          <w:rFonts w:ascii="IPAPANNEW" w:eastAsia="黑体" w:hAnsi="IPAPANNEW" w:cs="Times New Roman"/>
          <w:b/>
        </w:rPr>
        <w:t>[</w:t>
      </w:r>
      <w:r w:rsidRPr="005E3F5E">
        <w:rPr>
          <w:rFonts w:ascii="IPAPANNEW" w:eastAsia="黑体" w:hAnsi="IPAPANNEW" w:cs="Times New Roman"/>
          <w:b/>
        </w:rPr>
        <w:t>研高考真题</w:t>
      </w:r>
      <w:r w:rsidRPr="005E3F5E">
        <w:rPr>
          <w:rFonts w:ascii="IPAPANNEW" w:eastAsia="黑体" w:hAnsi="IPAPANNEW" w:cs="Times New Roman"/>
          <w:b/>
        </w:rPr>
        <w:t>]</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(2017·</w:t>
      </w:r>
      <w:r w:rsidRPr="005E3F5E">
        <w:rPr>
          <w:rFonts w:ascii="隶书" w:eastAsia="隶书" w:hAnsi="Times New Roman" w:cs="Times New Roman" w:hint="eastAsia"/>
          <w:b/>
        </w:rPr>
        <w:t>江苏高考</w:t>
      </w:r>
      <w:r w:rsidRPr="005E3F5E">
        <w:rPr>
          <w:rFonts w:ascii="Times New Roman" w:hAnsi="Times New Roman" w:cs="Times New Roman"/>
          <w:b/>
        </w:rPr>
        <w:t>·</w:t>
      </w:r>
      <w:r w:rsidRPr="005E3F5E">
        <w:rPr>
          <w:rFonts w:ascii="隶书" w:eastAsia="隶书" w:hAnsi="Times New Roman" w:cs="Times New Roman" w:hint="eastAsia"/>
          <w:b/>
        </w:rPr>
        <w:t>节选</w:t>
      </w:r>
      <w:r w:rsidRPr="005E3F5E">
        <w:rPr>
          <w:rFonts w:ascii="Times New Roman" w:hAnsi="Times New Roman" w:cs="Times New Roman"/>
          <w:b/>
        </w:rPr>
        <w:t>)</w:t>
      </w:r>
      <w:r w:rsidRPr="005E3F5E">
        <w:rPr>
          <w:rFonts w:ascii="Times New Roman" w:hAnsi="Times New Roman" w:cs="Times New Roman"/>
          <w:b/>
        </w:rPr>
        <w:t>阅读材料，回答下题。</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eastAsia="黑体" w:hAnsi="Times New Roman" w:cs="Times New Roman"/>
          <w:b/>
        </w:rPr>
        <w:t xml:space="preserve">材料一　</w:t>
      </w:r>
      <w:r w:rsidRPr="005E3F5E">
        <w:rPr>
          <w:rFonts w:ascii="Times New Roman" w:eastAsia="楷体_GB2312" w:hAnsi="Times New Roman" w:cs="Times New Roman"/>
          <w:b/>
        </w:rPr>
        <w:t>税收政策会对市场参与者的行为和利益产生重要影响。假设某制造企业的某一产品当前销售单价为</w:t>
      </w:r>
      <w:r w:rsidRPr="005E3F5E">
        <w:rPr>
          <w:rFonts w:ascii="Times New Roman" w:eastAsia="楷体_GB2312" w:hAnsi="Times New Roman" w:cs="Times New Roman"/>
          <w:b/>
        </w:rPr>
        <w:t>9.8</w:t>
      </w:r>
      <w:r w:rsidRPr="005E3F5E">
        <w:rPr>
          <w:rFonts w:ascii="Times New Roman" w:eastAsia="楷体_GB2312" w:hAnsi="Times New Roman" w:cs="Times New Roman"/>
          <w:b/>
        </w:rPr>
        <w:t>万元</w:t>
      </w:r>
      <w:r w:rsidRPr="005E3F5E">
        <w:rPr>
          <w:rFonts w:ascii="Times New Roman" w:eastAsia="楷体_GB2312" w:hAnsi="Times New Roman" w:cs="Times New Roman"/>
          <w:b/>
        </w:rPr>
        <w:t>(</w:t>
      </w:r>
      <w:r w:rsidRPr="005E3F5E">
        <w:rPr>
          <w:rFonts w:ascii="Times New Roman" w:eastAsia="楷体_GB2312" w:hAnsi="Times New Roman" w:cs="Times New Roman"/>
          <w:b/>
        </w:rPr>
        <w:t>其中包含企业每销售一件产品应缴纳的税额</w:t>
      </w:r>
      <w:r w:rsidRPr="005E3F5E">
        <w:rPr>
          <w:rFonts w:ascii="Times New Roman" w:eastAsia="楷体_GB2312" w:hAnsi="Times New Roman" w:cs="Times New Roman"/>
          <w:b/>
        </w:rPr>
        <w:t>1.8</w:t>
      </w:r>
      <w:r w:rsidRPr="005E3F5E">
        <w:rPr>
          <w:rFonts w:ascii="Times New Roman" w:eastAsia="楷体_GB2312" w:hAnsi="Times New Roman" w:cs="Times New Roman"/>
          <w:b/>
        </w:rPr>
        <w:t>万元</w:t>
      </w:r>
      <w:r w:rsidRPr="005E3F5E">
        <w:rPr>
          <w:rFonts w:ascii="Times New Roman" w:eastAsia="楷体_GB2312" w:hAnsi="Times New Roman" w:cs="Times New Roman"/>
          <w:b/>
        </w:rPr>
        <w:t>)</w:t>
      </w:r>
      <w:r w:rsidRPr="005E3F5E">
        <w:rPr>
          <w:rFonts w:ascii="Times New Roman" w:eastAsia="楷体_GB2312" w:hAnsi="Times New Roman" w:cs="Times New Roman"/>
          <w:b/>
        </w:rPr>
        <w:t>，年销售量</w:t>
      </w:r>
      <w:r w:rsidRPr="005E3F5E">
        <w:rPr>
          <w:rFonts w:ascii="Times New Roman" w:eastAsia="楷体_GB2312" w:hAnsi="Times New Roman" w:cs="Times New Roman"/>
          <w:b/>
        </w:rPr>
        <w:t>10</w:t>
      </w:r>
      <w:r w:rsidRPr="005E3F5E">
        <w:rPr>
          <w:rFonts w:ascii="Times New Roman" w:eastAsia="楷体_GB2312" w:hAnsi="Times New Roman" w:cs="Times New Roman"/>
          <w:b/>
        </w:rPr>
        <w:t>万件。现对该企业销售产品实行免税措施，免税后单价为</w:t>
      </w:r>
      <w:r w:rsidRPr="005E3F5E">
        <w:rPr>
          <w:rFonts w:ascii="Times New Roman" w:eastAsia="楷体_GB2312" w:hAnsi="Times New Roman" w:cs="Times New Roman"/>
          <w:b/>
        </w:rPr>
        <w:t>9.2</w:t>
      </w:r>
      <w:r w:rsidRPr="005E3F5E">
        <w:rPr>
          <w:rFonts w:ascii="Times New Roman" w:eastAsia="楷体_GB2312" w:hAnsi="Times New Roman" w:cs="Times New Roman"/>
          <w:b/>
        </w:rPr>
        <w:t>万元，年销售量为</w:t>
      </w:r>
      <w:r w:rsidRPr="005E3F5E">
        <w:rPr>
          <w:rFonts w:ascii="Times New Roman" w:eastAsia="楷体_GB2312" w:hAnsi="Times New Roman" w:cs="Times New Roman"/>
          <w:b/>
        </w:rPr>
        <w:t>13</w:t>
      </w:r>
      <w:r w:rsidRPr="005E3F5E">
        <w:rPr>
          <w:rFonts w:ascii="Times New Roman" w:eastAsia="楷体_GB2312" w:hAnsi="Times New Roman" w:cs="Times New Roman"/>
          <w:b/>
        </w:rPr>
        <w:t>万件。</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eastAsia="黑体" w:hAnsi="Times New Roman" w:cs="Times New Roman"/>
          <w:b/>
        </w:rPr>
        <w:t xml:space="preserve">材料二　</w:t>
      </w:r>
      <w:r w:rsidRPr="005E3F5E">
        <w:rPr>
          <w:rFonts w:ascii="Times New Roman" w:eastAsia="楷体_GB2312" w:hAnsi="Times New Roman" w:cs="Times New Roman"/>
          <w:b/>
        </w:rPr>
        <w:t>智能制造是新一轮工业革命的核心。为主动应对世界新技术革命挑战，全球工业大国都在全</w:t>
      </w:r>
      <w:r w:rsidRPr="005E3F5E">
        <w:rPr>
          <w:rFonts w:ascii="Times New Roman" w:eastAsia="楷体_GB2312" w:hAnsi="Times New Roman" w:cs="Times New Roman"/>
          <w:b/>
        </w:rPr>
        <w:lastRenderedPageBreak/>
        <w:t>力抢占智能制造的制高点，构筑全球新战略。经济新常态下，我国企业税负过重等老问题依然突出，弱化了企业创新意愿和创新能力，减税已成为当前推动中国制造向中国智造转型升级的迫切要求和重要选择。</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运用《经济生活》知识，说明减税可以助推中国制造向中国智造转型升级的理由。</w:t>
      </w:r>
    </w:p>
    <w:p w:rsidR="003758FB" w:rsidRPr="005E3F5E" w:rsidRDefault="003758FB" w:rsidP="00F951A7">
      <w:pPr>
        <w:pStyle w:val="a7"/>
        <w:tabs>
          <w:tab w:val="left" w:pos="3780"/>
        </w:tabs>
        <w:snapToGrid w:val="0"/>
        <w:ind w:firstLineChars="200" w:firstLine="422"/>
        <w:jc w:val="center"/>
        <w:rPr>
          <w:rFonts w:ascii="Times New Roman" w:hAnsi="Times New Roman" w:cs="Times New Roman"/>
          <w:b/>
        </w:rPr>
      </w:pPr>
      <w:r w:rsidRPr="005E3F5E">
        <w:rPr>
          <w:rFonts w:ascii="IPAPANNEW" w:eastAsia="黑体" w:hAnsi="IPAPANNEW" w:cs="Times New Roman"/>
          <w:b/>
        </w:rPr>
        <w:t>[</w:t>
      </w:r>
      <w:r w:rsidRPr="005E3F5E">
        <w:rPr>
          <w:rFonts w:ascii="IPAPANNEW" w:eastAsia="黑体" w:hAnsi="IPAPANNEW" w:cs="Times New Roman"/>
          <w:b/>
        </w:rPr>
        <w:t>学解题流程</w:t>
      </w:r>
      <w:r w:rsidRPr="005E3F5E">
        <w:rPr>
          <w:rFonts w:ascii="IPAPANNEW" w:eastAsia="黑体" w:hAnsi="IPAPANNEW" w:cs="Times New Roman"/>
          <w:b/>
        </w:rPr>
        <w:t>]</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eastAsia="黑体" w:hAnsi="Times New Roman" w:cs="Times New Roman"/>
          <w:b/>
        </w:rPr>
        <w:t>第一步：分点审设问，确保答题方向不跑偏</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6"/>
        <w:gridCol w:w="3966"/>
      </w:tblGrid>
      <w:tr w:rsidR="003758FB" w:rsidRPr="005E3F5E" w:rsidTr="00C969D5">
        <w:trPr>
          <w:jc w:val="center"/>
        </w:trPr>
        <w:tc>
          <w:tcPr>
            <w:tcW w:w="1236"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知识限定</w:t>
            </w:r>
          </w:p>
        </w:tc>
        <w:tc>
          <w:tcPr>
            <w:tcW w:w="3966"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经济生活</w:t>
            </w:r>
          </w:p>
        </w:tc>
      </w:tr>
      <w:tr w:rsidR="003758FB" w:rsidRPr="005E3F5E" w:rsidTr="00C969D5">
        <w:trPr>
          <w:jc w:val="center"/>
        </w:trPr>
        <w:tc>
          <w:tcPr>
            <w:tcW w:w="1236"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设问方式</w:t>
            </w:r>
          </w:p>
        </w:tc>
        <w:tc>
          <w:tcPr>
            <w:tcW w:w="3966"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原因类</w:t>
            </w:r>
          </w:p>
        </w:tc>
      </w:tr>
      <w:tr w:rsidR="003758FB" w:rsidRPr="005E3F5E" w:rsidTr="00C969D5">
        <w:trPr>
          <w:jc w:val="center"/>
        </w:trPr>
        <w:tc>
          <w:tcPr>
            <w:tcW w:w="1236"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内容限定</w:t>
            </w:r>
          </w:p>
        </w:tc>
        <w:tc>
          <w:tcPr>
            <w:tcW w:w="3966"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减税推动中国制造向中国智造转型升级</w:t>
            </w:r>
          </w:p>
        </w:tc>
      </w:tr>
    </w:tbl>
    <w:p w:rsidR="003758FB" w:rsidRPr="005E3F5E" w:rsidRDefault="003758FB" w:rsidP="00F951A7">
      <w:pPr>
        <w:pStyle w:val="a7"/>
        <w:tabs>
          <w:tab w:val="left" w:pos="3780"/>
        </w:tabs>
        <w:snapToGrid w:val="0"/>
        <w:ind w:firstLineChars="200" w:firstLine="422"/>
        <w:rPr>
          <w:rFonts w:ascii="Times New Roman" w:hAnsi="Times New Roman" w:cs="Times New Roman"/>
          <w:b/>
        </w:rPr>
      </w:pP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eastAsia="黑体" w:hAnsi="Times New Roman" w:cs="Times New Roman"/>
          <w:b/>
        </w:rPr>
        <w:t>第二步：分层析材料，确保答题要点对且全</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1</w:t>
      </w:r>
      <w:r w:rsidRPr="005E3F5E">
        <w:rPr>
          <w:rFonts w:ascii="Times New Roman" w:hAnsi="Times New Roman" w:cs="Times New Roman"/>
          <w:b/>
        </w:rPr>
        <w:t>．先将材料分层</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6491"/>
      </w:tblGrid>
      <w:tr w:rsidR="003758FB" w:rsidRPr="005E3F5E" w:rsidTr="00880CF4">
        <w:trPr>
          <w:trHeight w:val="130"/>
          <w:jc w:val="center"/>
        </w:trPr>
        <w:tc>
          <w:tcPr>
            <w:tcW w:w="1526"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第</w:t>
            </w:r>
            <w:r w:rsidRPr="005E3F5E">
              <w:rPr>
                <w:rFonts w:ascii="Times New Roman" w:hAnsi="Times New Roman" w:cs="Times New Roman"/>
                <w:b/>
              </w:rPr>
              <w:t>1</w:t>
            </w:r>
            <w:r w:rsidRPr="005E3F5E">
              <w:rPr>
                <w:rFonts w:ascii="Times New Roman" w:hAnsi="Times New Roman" w:cs="Times New Roman"/>
                <w:b/>
              </w:rPr>
              <w:t>层</w:t>
            </w:r>
          </w:p>
        </w:tc>
        <w:tc>
          <w:tcPr>
            <w:tcW w:w="6491"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第一自然段</w:t>
            </w:r>
          </w:p>
        </w:tc>
      </w:tr>
      <w:tr w:rsidR="003758FB" w:rsidRPr="005E3F5E" w:rsidTr="00880CF4">
        <w:trPr>
          <w:trHeight w:val="258"/>
          <w:jc w:val="center"/>
        </w:trPr>
        <w:tc>
          <w:tcPr>
            <w:tcW w:w="1526"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第</w:t>
            </w:r>
            <w:r w:rsidRPr="005E3F5E">
              <w:rPr>
                <w:rFonts w:ascii="Times New Roman" w:hAnsi="Times New Roman" w:cs="Times New Roman"/>
                <w:b/>
              </w:rPr>
              <w:t>2</w:t>
            </w:r>
            <w:r w:rsidRPr="005E3F5E">
              <w:rPr>
                <w:rFonts w:ascii="Times New Roman" w:hAnsi="Times New Roman" w:cs="Times New Roman"/>
                <w:b/>
              </w:rPr>
              <w:t>层</w:t>
            </w:r>
          </w:p>
        </w:tc>
        <w:tc>
          <w:tcPr>
            <w:tcW w:w="6491"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从</w:t>
            </w:r>
            <w:r w:rsidRPr="005E3F5E">
              <w:rPr>
                <w:rFonts w:hAnsi="宋体" w:cs="Times New Roman"/>
                <w:b/>
              </w:rPr>
              <w:t>“</w:t>
            </w:r>
            <w:r w:rsidRPr="005E3F5E">
              <w:rPr>
                <w:rFonts w:ascii="Times New Roman" w:hAnsi="Times New Roman" w:cs="Times New Roman"/>
                <w:b/>
              </w:rPr>
              <w:t>智能制造是新一轮</w:t>
            </w:r>
            <w:r w:rsidRPr="005E3F5E">
              <w:rPr>
                <w:rFonts w:hAnsi="宋体" w:cs="Times New Roman"/>
                <w:b/>
              </w:rPr>
              <w:t>”</w:t>
            </w:r>
            <w:r w:rsidRPr="005E3F5E">
              <w:rPr>
                <w:rFonts w:ascii="Times New Roman" w:hAnsi="Times New Roman" w:cs="Times New Roman"/>
                <w:b/>
              </w:rPr>
              <w:t>到</w:t>
            </w:r>
            <w:r w:rsidRPr="005E3F5E">
              <w:rPr>
                <w:rFonts w:hAnsi="宋体" w:cs="Times New Roman"/>
                <w:b/>
              </w:rPr>
              <w:t>“</w:t>
            </w:r>
            <w:r w:rsidRPr="005E3F5E">
              <w:rPr>
                <w:rFonts w:ascii="Times New Roman" w:hAnsi="Times New Roman" w:cs="Times New Roman"/>
                <w:b/>
              </w:rPr>
              <w:t>全球新战略</w:t>
            </w:r>
            <w:r w:rsidRPr="005E3F5E">
              <w:rPr>
                <w:rFonts w:hAnsi="宋体" w:cs="Times New Roman"/>
                <w:b/>
              </w:rPr>
              <w:t>”</w:t>
            </w:r>
          </w:p>
        </w:tc>
      </w:tr>
      <w:tr w:rsidR="003758FB" w:rsidRPr="005E3F5E" w:rsidTr="00880CF4">
        <w:trPr>
          <w:trHeight w:val="130"/>
          <w:jc w:val="center"/>
        </w:trPr>
        <w:tc>
          <w:tcPr>
            <w:tcW w:w="1526"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第</w:t>
            </w:r>
            <w:r w:rsidRPr="005E3F5E">
              <w:rPr>
                <w:rFonts w:ascii="Times New Roman" w:hAnsi="Times New Roman" w:cs="Times New Roman"/>
                <w:b/>
              </w:rPr>
              <w:t>3</w:t>
            </w:r>
            <w:r w:rsidRPr="005E3F5E">
              <w:rPr>
                <w:rFonts w:ascii="Times New Roman" w:hAnsi="Times New Roman" w:cs="Times New Roman"/>
                <w:b/>
              </w:rPr>
              <w:t>层</w:t>
            </w:r>
          </w:p>
        </w:tc>
        <w:tc>
          <w:tcPr>
            <w:tcW w:w="6491"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从</w:t>
            </w:r>
            <w:r w:rsidRPr="005E3F5E">
              <w:rPr>
                <w:rFonts w:hAnsi="宋体" w:cs="Times New Roman"/>
                <w:b/>
              </w:rPr>
              <w:t>“</w:t>
            </w:r>
            <w:r w:rsidRPr="005E3F5E">
              <w:rPr>
                <w:rFonts w:ascii="Times New Roman" w:hAnsi="Times New Roman" w:cs="Times New Roman"/>
                <w:b/>
              </w:rPr>
              <w:t>经济新常态下</w:t>
            </w:r>
            <w:r w:rsidRPr="005E3F5E">
              <w:rPr>
                <w:rFonts w:hAnsi="宋体" w:cs="Times New Roman"/>
                <w:b/>
              </w:rPr>
              <w:t>”</w:t>
            </w:r>
            <w:r w:rsidRPr="005E3F5E">
              <w:rPr>
                <w:rFonts w:ascii="Times New Roman" w:hAnsi="Times New Roman" w:cs="Times New Roman"/>
                <w:b/>
              </w:rPr>
              <w:t>到最后</w:t>
            </w:r>
          </w:p>
        </w:tc>
      </w:tr>
    </w:tbl>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2.</w:t>
      </w:r>
      <w:r w:rsidRPr="005E3F5E">
        <w:rPr>
          <w:rFonts w:ascii="Times New Roman" w:hAnsi="Times New Roman" w:cs="Times New Roman"/>
          <w:b/>
        </w:rPr>
        <w:t>再抓材料关键词句对接知识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71"/>
        <w:gridCol w:w="6287"/>
      </w:tblGrid>
      <w:tr w:rsidR="003758FB" w:rsidRPr="005E3F5E" w:rsidTr="00880CF4">
        <w:trPr>
          <w:trHeight w:val="274"/>
          <w:jc w:val="center"/>
        </w:trPr>
        <w:tc>
          <w:tcPr>
            <w:tcW w:w="3171"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关键词句</w:t>
            </w:r>
          </w:p>
        </w:tc>
        <w:tc>
          <w:tcPr>
            <w:tcW w:w="6287"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逐步推导</w:t>
            </w:r>
            <w:r w:rsidRPr="005E3F5E">
              <w:rPr>
                <w:rFonts w:ascii="Times New Roman" w:hAnsi="Times New Roman" w:cs="Times New Roman"/>
                <w:b/>
              </w:rPr>
              <w:t>·</w:t>
            </w:r>
            <w:r w:rsidRPr="005E3F5E">
              <w:rPr>
                <w:rFonts w:ascii="Times New Roman" w:hAnsi="Times New Roman" w:cs="Times New Roman"/>
                <w:b/>
              </w:rPr>
              <w:t>对接知识</w:t>
            </w:r>
          </w:p>
        </w:tc>
      </w:tr>
      <w:tr w:rsidR="003758FB" w:rsidRPr="005E3F5E" w:rsidTr="00880CF4">
        <w:trPr>
          <w:trHeight w:val="885"/>
          <w:jc w:val="center"/>
        </w:trPr>
        <w:tc>
          <w:tcPr>
            <w:tcW w:w="3171" w:type="dxa"/>
            <w:vAlign w:val="center"/>
          </w:tcPr>
          <w:p w:rsidR="003758FB" w:rsidRPr="005E3F5E" w:rsidRDefault="003758FB" w:rsidP="00F951A7">
            <w:pPr>
              <w:pStyle w:val="a7"/>
              <w:tabs>
                <w:tab w:val="left" w:pos="3780"/>
              </w:tabs>
              <w:snapToGrid w:val="0"/>
              <w:rPr>
                <w:rFonts w:ascii="Times New Roman" w:hAnsi="Times New Roman" w:cs="Times New Roman"/>
                <w:b/>
              </w:rPr>
            </w:pPr>
            <w:r w:rsidRPr="005E3F5E">
              <w:rPr>
                <w:rFonts w:ascii="Times New Roman" w:hAnsi="Times New Roman" w:cs="Times New Roman"/>
                <w:b/>
              </w:rPr>
              <w:t>第</w:t>
            </w:r>
            <w:r w:rsidRPr="005E3F5E">
              <w:rPr>
                <w:rFonts w:ascii="Times New Roman" w:hAnsi="Times New Roman" w:cs="Times New Roman"/>
                <w:b/>
              </w:rPr>
              <w:t>1</w:t>
            </w:r>
            <w:r w:rsidRPr="005E3F5E">
              <w:rPr>
                <w:rFonts w:ascii="Times New Roman" w:hAnsi="Times New Roman" w:cs="Times New Roman"/>
                <w:b/>
              </w:rPr>
              <w:t>层关键词句：免税后产品的单价降低、年销售量提高</w:t>
            </w:r>
          </w:p>
        </w:tc>
        <w:tc>
          <w:tcPr>
            <w:tcW w:w="6287" w:type="dxa"/>
            <w:vAlign w:val="center"/>
          </w:tcPr>
          <w:p w:rsidR="003758FB" w:rsidRPr="005E3F5E" w:rsidRDefault="003758FB" w:rsidP="00F951A7">
            <w:pPr>
              <w:pStyle w:val="a7"/>
              <w:tabs>
                <w:tab w:val="left" w:pos="3780"/>
              </w:tabs>
              <w:snapToGrid w:val="0"/>
              <w:rPr>
                <w:rFonts w:ascii="Times New Roman" w:hAnsi="Times New Roman" w:cs="Times New Roman"/>
                <w:b/>
              </w:rPr>
            </w:pPr>
            <w:r w:rsidRPr="005E3F5E">
              <w:rPr>
                <w:rFonts w:ascii="Times New Roman" w:hAnsi="Times New Roman" w:cs="Times New Roman"/>
                <w:b/>
              </w:rPr>
              <w:t>由上述关键词</w:t>
            </w:r>
            <w:r w:rsidRPr="005E3F5E">
              <w:rPr>
                <w:rFonts w:hAnsi="宋体" w:cs="Times New Roman"/>
                <w:b/>
              </w:rPr>
              <w:t>→</w:t>
            </w:r>
            <w:r w:rsidRPr="005E3F5E">
              <w:rPr>
                <w:rFonts w:ascii="Times New Roman" w:hAnsi="Times New Roman" w:cs="Times New Roman"/>
                <w:b/>
              </w:rPr>
              <w:t>税收和价格在资源配置中发挥着重要作用</w:t>
            </w:r>
            <w:r w:rsidRPr="005E3F5E">
              <w:rPr>
                <w:rFonts w:hAnsi="宋体" w:cs="Times New Roman"/>
                <w:b/>
              </w:rPr>
              <w:t>→</w:t>
            </w:r>
            <w:r w:rsidRPr="005E3F5E">
              <w:rPr>
                <w:rFonts w:ascii="Times New Roman" w:hAnsi="Times New Roman" w:cs="Times New Roman"/>
                <w:b/>
              </w:rPr>
              <w:t>增加企业利润</w:t>
            </w:r>
            <w:r w:rsidRPr="005E3F5E">
              <w:rPr>
                <w:rFonts w:hAnsi="宋体" w:cs="Times New Roman"/>
                <w:b/>
              </w:rPr>
              <w:t>→</w:t>
            </w:r>
            <w:r w:rsidRPr="005E3F5E">
              <w:rPr>
                <w:rFonts w:ascii="Times New Roman" w:hAnsi="Times New Roman" w:cs="Times New Roman"/>
                <w:b/>
              </w:rPr>
              <w:t>增加居民实际收入</w:t>
            </w:r>
            <w:r w:rsidRPr="005E3F5E">
              <w:rPr>
                <w:rFonts w:hAnsi="宋体" w:cs="Times New Roman"/>
                <w:b/>
              </w:rPr>
              <w:t>→</w:t>
            </w:r>
            <w:r w:rsidRPr="005E3F5E">
              <w:rPr>
                <w:rFonts w:ascii="Times New Roman" w:hAnsi="Times New Roman" w:cs="Times New Roman"/>
                <w:b/>
              </w:rPr>
              <w:t>刺激消费</w:t>
            </w:r>
            <w:r w:rsidRPr="005E3F5E">
              <w:rPr>
                <w:rFonts w:hAnsi="宋体" w:cs="Times New Roman"/>
                <w:b/>
              </w:rPr>
              <w:t>→</w:t>
            </w:r>
            <w:r w:rsidRPr="005E3F5E">
              <w:rPr>
                <w:rFonts w:ascii="Times New Roman" w:hAnsi="Times New Roman" w:cs="Times New Roman"/>
                <w:b/>
              </w:rPr>
              <w:t>消费的反作用</w:t>
            </w:r>
          </w:p>
        </w:tc>
      </w:tr>
      <w:tr w:rsidR="003758FB" w:rsidRPr="005E3F5E" w:rsidTr="00880CF4">
        <w:trPr>
          <w:trHeight w:val="579"/>
          <w:jc w:val="center"/>
        </w:trPr>
        <w:tc>
          <w:tcPr>
            <w:tcW w:w="3171" w:type="dxa"/>
            <w:vAlign w:val="center"/>
          </w:tcPr>
          <w:p w:rsidR="003758FB" w:rsidRPr="005E3F5E" w:rsidRDefault="003758FB" w:rsidP="00F951A7">
            <w:pPr>
              <w:pStyle w:val="a7"/>
              <w:tabs>
                <w:tab w:val="left" w:pos="3780"/>
              </w:tabs>
              <w:snapToGrid w:val="0"/>
              <w:rPr>
                <w:rFonts w:ascii="Times New Roman" w:hAnsi="Times New Roman" w:cs="Times New Roman"/>
                <w:b/>
              </w:rPr>
            </w:pPr>
            <w:r w:rsidRPr="005E3F5E">
              <w:rPr>
                <w:rFonts w:ascii="Times New Roman" w:hAnsi="Times New Roman" w:cs="Times New Roman"/>
                <w:b/>
              </w:rPr>
              <w:t>第</w:t>
            </w:r>
            <w:r w:rsidRPr="005E3F5E">
              <w:rPr>
                <w:rFonts w:ascii="Times New Roman" w:hAnsi="Times New Roman" w:cs="Times New Roman"/>
                <w:b/>
              </w:rPr>
              <w:t>2</w:t>
            </w:r>
            <w:r w:rsidRPr="005E3F5E">
              <w:rPr>
                <w:rFonts w:ascii="Times New Roman" w:hAnsi="Times New Roman" w:cs="Times New Roman"/>
                <w:b/>
              </w:rPr>
              <w:t>层关键词句：智能制造是核心，构筑全球新战略</w:t>
            </w:r>
          </w:p>
        </w:tc>
        <w:tc>
          <w:tcPr>
            <w:tcW w:w="6287" w:type="dxa"/>
            <w:vAlign w:val="center"/>
          </w:tcPr>
          <w:p w:rsidR="003758FB" w:rsidRPr="005E3F5E" w:rsidRDefault="003758FB" w:rsidP="00F951A7">
            <w:pPr>
              <w:pStyle w:val="a7"/>
              <w:tabs>
                <w:tab w:val="left" w:pos="3780"/>
              </w:tabs>
              <w:snapToGrid w:val="0"/>
              <w:rPr>
                <w:rFonts w:ascii="Times New Roman" w:hAnsi="Times New Roman" w:cs="Times New Roman"/>
                <w:b/>
              </w:rPr>
            </w:pPr>
            <w:r w:rsidRPr="005E3F5E">
              <w:rPr>
                <w:rFonts w:ascii="Times New Roman" w:hAnsi="Times New Roman" w:cs="Times New Roman"/>
                <w:b/>
              </w:rPr>
              <w:t>由上述关键词</w:t>
            </w:r>
            <w:r w:rsidRPr="005E3F5E">
              <w:rPr>
                <w:rFonts w:hAnsi="宋体" w:cs="Times New Roman"/>
                <w:b/>
              </w:rPr>
              <w:t>→</w:t>
            </w:r>
            <w:r w:rsidRPr="005E3F5E">
              <w:rPr>
                <w:rFonts w:ascii="Times New Roman" w:hAnsi="Times New Roman" w:cs="Times New Roman"/>
                <w:b/>
              </w:rPr>
              <w:t>企业调整经营战略</w:t>
            </w:r>
            <w:r w:rsidRPr="005E3F5E">
              <w:rPr>
                <w:rFonts w:hAnsi="宋体" w:cs="Times New Roman"/>
                <w:b/>
              </w:rPr>
              <w:t>→</w:t>
            </w:r>
            <w:r w:rsidRPr="005E3F5E">
              <w:rPr>
                <w:rFonts w:ascii="Times New Roman" w:hAnsi="Times New Roman" w:cs="Times New Roman"/>
                <w:b/>
              </w:rPr>
              <w:t>依靠技术进步、科学管理，形成自己的竞争优势</w:t>
            </w:r>
            <w:r w:rsidRPr="005E3F5E">
              <w:rPr>
                <w:rFonts w:hAnsi="宋体" w:cs="Times New Roman"/>
                <w:b/>
              </w:rPr>
              <w:t>→</w:t>
            </w:r>
            <w:r w:rsidRPr="005E3F5E">
              <w:rPr>
                <w:rFonts w:ascii="Times New Roman" w:hAnsi="Times New Roman" w:cs="Times New Roman"/>
                <w:b/>
              </w:rPr>
              <w:t>引导资本向智能制造业转移</w:t>
            </w:r>
          </w:p>
        </w:tc>
      </w:tr>
      <w:tr w:rsidR="003758FB" w:rsidRPr="005E3F5E" w:rsidTr="00880CF4">
        <w:trPr>
          <w:trHeight w:val="869"/>
          <w:jc w:val="center"/>
        </w:trPr>
        <w:tc>
          <w:tcPr>
            <w:tcW w:w="3171" w:type="dxa"/>
            <w:vAlign w:val="center"/>
          </w:tcPr>
          <w:p w:rsidR="003758FB" w:rsidRPr="005E3F5E" w:rsidRDefault="003758FB" w:rsidP="00F951A7">
            <w:pPr>
              <w:pStyle w:val="a7"/>
              <w:tabs>
                <w:tab w:val="left" w:pos="3780"/>
              </w:tabs>
              <w:snapToGrid w:val="0"/>
              <w:rPr>
                <w:rFonts w:ascii="Times New Roman" w:hAnsi="Times New Roman" w:cs="Times New Roman"/>
                <w:b/>
              </w:rPr>
            </w:pPr>
            <w:r w:rsidRPr="005E3F5E">
              <w:rPr>
                <w:rFonts w:ascii="Times New Roman" w:hAnsi="Times New Roman" w:cs="Times New Roman"/>
                <w:b/>
              </w:rPr>
              <w:t>第</w:t>
            </w:r>
            <w:r w:rsidRPr="005E3F5E">
              <w:rPr>
                <w:rFonts w:ascii="Times New Roman" w:hAnsi="Times New Roman" w:cs="Times New Roman"/>
                <w:b/>
              </w:rPr>
              <w:t>3</w:t>
            </w:r>
            <w:r w:rsidRPr="005E3F5E">
              <w:rPr>
                <w:rFonts w:ascii="Times New Roman" w:hAnsi="Times New Roman" w:cs="Times New Roman"/>
                <w:b/>
              </w:rPr>
              <w:t>层关键词句：税负过重弱化创新能力、减税推动中国制造向中国智造转型升级</w:t>
            </w:r>
          </w:p>
        </w:tc>
        <w:tc>
          <w:tcPr>
            <w:tcW w:w="6287" w:type="dxa"/>
            <w:vAlign w:val="center"/>
          </w:tcPr>
          <w:p w:rsidR="003758FB" w:rsidRPr="005E3F5E" w:rsidRDefault="003758FB" w:rsidP="00F951A7">
            <w:pPr>
              <w:pStyle w:val="a7"/>
              <w:tabs>
                <w:tab w:val="left" w:pos="3780"/>
              </w:tabs>
              <w:snapToGrid w:val="0"/>
              <w:rPr>
                <w:rFonts w:ascii="Times New Roman" w:hAnsi="Times New Roman" w:cs="Times New Roman"/>
                <w:b/>
              </w:rPr>
            </w:pPr>
            <w:r w:rsidRPr="005E3F5E">
              <w:rPr>
                <w:rFonts w:ascii="Times New Roman" w:hAnsi="Times New Roman" w:cs="Times New Roman"/>
                <w:b/>
              </w:rPr>
              <w:t>由上述关键词</w:t>
            </w:r>
            <w:r w:rsidRPr="005E3F5E">
              <w:rPr>
                <w:rFonts w:hAnsi="宋体" w:cs="Times New Roman"/>
                <w:b/>
              </w:rPr>
              <w:t>→</w:t>
            </w:r>
            <w:r w:rsidRPr="005E3F5E">
              <w:rPr>
                <w:rFonts w:ascii="Times New Roman" w:hAnsi="Times New Roman" w:cs="Times New Roman"/>
                <w:b/>
              </w:rPr>
              <w:t>减税有利于减轻企业负担</w:t>
            </w:r>
            <w:r w:rsidRPr="005E3F5E">
              <w:rPr>
                <w:rFonts w:hAnsi="宋体" w:cs="Times New Roman"/>
                <w:b/>
              </w:rPr>
              <w:t>→</w:t>
            </w:r>
            <w:r w:rsidRPr="005E3F5E">
              <w:rPr>
                <w:rFonts w:ascii="Times New Roman" w:hAnsi="Times New Roman" w:cs="Times New Roman"/>
                <w:b/>
              </w:rPr>
              <w:t>促进制造业结构优化升级</w:t>
            </w:r>
            <w:r w:rsidRPr="005E3F5E">
              <w:rPr>
                <w:rFonts w:hAnsi="宋体" w:cs="Times New Roman"/>
                <w:b/>
              </w:rPr>
              <w:t>→</w:t>
            </w:r>
            <w:r w:rsidRPr="005E3F5E">
              <w:rPr>
                <w:rFonts w:ascii="Times New Roman" w:hAnsi="Times New Roman" w:cs="Times New Roman"/>
                <w:b/>
              </w:rPr>
              <w:t>提升我国智能制造业的国际竞争力</w:t>
            </w:r>
          </w:p>
        </w:tc>
      </w:tr>
    </w:tbl>
    <w:p w:rsidR="003758FB" w:rsidRPr="005E3F5E" w:rsidRDefault="003758FB" w:rsidP="00F951A7">
      <w:pPr>
        <w:pStyle w:val="a7"/>
        <w:tabs>
          <w:tab w:val="left" w:pos="3780"/>
        </w:tabs>
        <w:snapToGrid w:val="0"/>
        <w:ind w:firstLineChars="200" w:firstLine="422"/>
        <w:rPr>
          <w:rFonts w:ascii="Times New Roman" w:hAnsi="Times New Roman" w:cs="Times New Roman"/>
          <w:b/>
        </w:rPr>
      </w:pPr>
    </w:p>
    <w:p w:rsidR="003758FB" w:rsidRPr="005E3F5E" w:rsidRDefault="003758FB" w:rsidP="00F951A7">
      <w:pPr>
        <w:pStyle w:val="a7"/>
        <w:tabs>
          <w:tab w:val="left" w:pos="3780"/>
        </w:tabs>
        <w:snapToGrid w:val="0"/>
        <w:ind w:firstLineChars="200" w:firstLine="422"/>
        <w:rPr>
          <w:rFonts w:ascii="Times New Roman" w:eastAsia="黑体" w:hAnsi="Times New Roman" w:cs="Times New Roman"/>
          <w:b/>
        </w:rPr>
      </w:pPr>
      <w:r w:rsidRPr="005E3F5E">
        <w:rPr>
          <w:rFonts w:ascii="Times New Roman" w:eastAsia="黑体" w:hAnsi="Times New Roman" w:cs="Times New Roman"/>
          <w:b/>
        </w:rPr>
        <w:t>第三步：采用术语＋材料，确保答案条理又规范</w:t>
      </w:r>
    </w:p>
    <w:p w:rsidR="003758FB" w:rsidRPr="005E3F5E" w:rsidRDefault="003758FB" w:rsidP="00F951A7">
      <w:pPr>
        <w:pStyle w:val="a7"/>
        <w:tabs>
          <w:tab w:val="left" w:pos="3780"/>
        </w:tabs>
        <w:snapToGrid w:val="0"/>
        <w:ind w:firstLineChars="200" w:firstLine="420"/>
        <w:rPr>
          <w:rFonts w:ascii="Times New Roman" w:hAnsi="Times New Roman" w:cs="Times New Roman"/>
          <w:b/>
        </w:rPr>
      </w:pPr>
      <w:r w:rsidRPr="005E3F5E">
        <w:rPr>
          <w:rFonts w:ascii="Times New Roman" w:eastAsia="楷体_GB2312" w:hAnsi="Times New Roman" w:cs="Times New Roman"/>
          <w:b/>
        </w:rPr>
        <w:t>(</w:t>
      </w:r>
      <w:r w:rsidRPr="005E3F5E">
        <w:rPr>
          <w:rFonts w:ascii="Times New Roman" w:eastAsia="楷体_GB2312" w:hAnsi="Times New Roman" w:cs="Times New Roman"/>
          <w:b/>
        </w:rPr>
        <w:t>先尝试作答，再对比答案</w:t>
      </w:r>
      <w:r w:rsidRPr="005E3F5E">
        <w:rPr>
          <w:rFonts w:ascii="Times New Roman" w:eastAsia="楷体_GB2312" w:hAnsi="Times New Roman" w:cs="Times New Roman"/>
          <w:b/>
        </w:rPr>
        <w:t>——</w:t>
      </w:r>
      <w:r w:rsidRPr="005E3F5E">
        <w:rPr>
          <w:rFonts w:ascii="Times New Roman" w:eastAsia="楷体_GB2312" w:hAnsi="Times New Roman" w:cs="Times New Roman"/>
          <w:b/>
        </w:rPr>
        <w:t>明差距，找不足</w:t>
      </w:r>
      <w:r w:rsidRPr="005E3F5E">
        <w:rPr>
          <w:rFonts w:ascii="Times New Roman" w:eastAsia="楷体_GB2312" w:hAnsi="Times New Roman" w:cs="Times New Roman"/>
          <w:b/>
        </w:rPr>
        <w:t>)</w:t>
      </w:r>
    </w:p>
    <w:p w:rsidR="003758FB" w:rsidRPr="00ED7F21" w:rsidRDefault="003758FB" w:rsidP="00ED7F21">
      <w:pPr>
        <w:pStyle w:val="a7"/>
        <w:tabs>
          <w:tab w:val="left" w:pos="3780"/>
        </w:tabs>
        <w:snapToGrid w:val="0"/>
        <w:ind w:firstLineChars="200" w:firstLine="562"/>
        <w:rPr>
          <w:rFonts w:ascii="Times New Roman" w:hAnsi="Times New Roman" w:cs="Times New Roman"/>
          <w:b/>
          <w:sz w:val="28"/>
          <w:szCs w:val="28"/>
          <w:u w:val="single"/>
        </w:rPr>
      </w:pPr>
      <w:r w:rsidRPr="00ED7F21">
        <w:rPr>
          <w:rFonts w:ascii="Times New Roman" w:hAnsi="Times New Roman" w:cs="Times New Roman" w:hint="eastAsia"/>
          <w:b/>
          <w:sz w:val="28"/>
          <w:szCs w:val="28"/>
          <w:u w:val="single"/>
        </w:rPr>
        <w:t xml:space="preserve">                           </w:t>
      </w:r>
      <w:r w:rsidR="00ED7F21">
        <w:rPr>
          <w:rFonts w:ascii="Times New Roman" w:hAnsi="Times New Roman" w:cs="Times New Roman" w:hint="eastAsia"/>
          <w:b/>
          <w:sz w:val="28"/>
          <w:szCs w:val="28"/>
          <w:u w:val="single"/>
        </w:rPr>
        <w:t xml:space="preserve">                </w:t>
      </w:r>
      <w:r w:rsidRPr="00ED7F21">
        <w:rPr>
          <w:rFonts w:ascii="Times New Roman" w:hAnsi="Times New Roman" w:cs="Times New Roman" w:hint="eastAsia"/>
          <w:b/>
          <w:sz w:val="28"/>
          <w:szCs w:val="28"/>
          <w:u w:val="single"/>
        </w:rPr>
        <w:t xml:space="preserve">                 </w:t>
      </w:r>
    </w:p>
    <w:p w:rsidR="003758FB" w:rsidRPr="00ED7F21" w:rsidRDefault="003758FB" w:rsidP="00ED7F21">
      <w:pPr>
        <w:pStyle w:val="a7"/>
        <w:tabs>
          <w:tab w:val="left" w:pos="3780"/>
        </w:tabs>
        <w:snapToGrid w:val="0"/>
        <w:ind w:firstLineChars="200" w:firstLine="562"/>
        <w:rPr>
          <w:rFonts w:ascii="Times New Roman" w:hAnsi="Times New Roman" w:cs="Times New Roman"/>
          <w:b/>
          <w:sz w:val="28"/>
          <w:szCs w:val="28"/>
          <w:u w:val="single"/>
        </w:rPr>
      </w:pPr>
      <w:r w:rsidRPr="00ED7F21">
        <w:rPr>
          <w:rFonts w:ascii="Times New Roman" w:hAnsi="Times New Roman" w:cs="Times New Roman" w:hint="eastAsia"/>
          <w:b/>
          <w:sz w:val="28"/>
          <w:szCs w:val="28"/>
          <w:u w:val="single"/>
        </w:rPr>
        <w:t xml:space="preserve">                          </w:t>
      </w:r>
      <w:r w:rsidR="00ED7F21">
        <w:rPr>
          <w:rFonts w:ascii="Times New Roman" w:hAnsi="Times New Roman" w:cs="Times New Roman" w:hint="eastAsia"/>
          <w:b/>
          <w:sz w:val="28"/>
          <w:szCs w:val="28"/>
          <w:u w:val="single"/>
        </w:rPr>
        <w:t xml:space="preserve">                </w:t>
      </w:r>
      <w:r w:rsidRPr="00ED7F21">
        <w:rPr>
          <w:rFonts w:ascii="Times New Roman" w:hAnsi="Times New Roman" w:cs="Times New Roman" w:hint="eastAsia"/>
          <w:b/>
          <w:sz w:val="28"/>
          <w:szCs w:val="28"/>
          <w:u w:val="single"/>
        </w:rPr>
        <w:t xml:space="preserve">                  </w:t>
      </w:r>
    </w:p>
    <w:p w:rsidR="003758FB" w:rsidRPr="00ED7F21" w:rsidRDefault="003758FB" w:rsidP="00ED7F21">
      <w:pPr>
        <w:pStyle w:val="a7"/>
        <w:tabs>
          <w:tab w:val="left" w:pos="3780"/>
        </w:tabs>
        <w:snapToGrid w:val="0"/>
        <w:ind w:firstLineChars="200" w:firstLine="562"/>
        <w:rPr>
          <w:rFonts w:ascii="Times New Roman" w:hAnsi="Times New Roman" w:cs="Times New Roman"/>
          <w:b/>
          <w:sz w:val="28"/>
          <w:szCs w:val="28"/>
          <w:u w:val="single"/>
        </w:rPr>
      </w:pPr>
      <w:r w:rsidRPr="00ED7F21">
        <w:rPr>
          <w:rFonts w:ascii="Times New Roman" w:hAnsi="Times New Roman" w:cs="Times New Roman" w:hint="eastAsia"/>
          <w:b/>
          <w:sz w:val="28"/>
          <w:szCs w:val="28"/>
          <w:u w:val="single"/>
        </w:rPr>
        <w:t xml:space="preserve">                            </w:t>
      </w:r>
      <w:r w:rsidR="00ED7F21">
        <w:rPr>
          <w:rFonts w:ascii="Times New Roman" w:hAnsi="Times New Roman" w:cs="Times New Roman" w:hint="eastAsia"/>
          <w:b/>
          <w:sz w:val="28"/>
          <w:szCs w:val="28"/>
          <w:u w:val="single"/>
        </w:rPr>
        <w:t xml:space="preserve">                </w:t>
      </w:r>
      <w:r w:rsidRPr="00ED7F21">
        <w:rPr>
          <w:rFonts w:ascii="Times New Roman" w:hAnsi="Times New Roman" w:cs="Times New Roman" w:hint="eastAsia"/>
          <w:b/>
          <w:sz w:val="28"/>
          <w:szCs w:val="28"/>
          <w:u w:val="single"/>
        </w:rPr>
        <w:t xml:space="preserve">                </w:t>
      </w:r>
    </w:p>
    <w:p w:rsidR="003758FB" w:rsidRPr="00ED7F21" w:rsidRDefault="003758FB" w:rsidP="00ED7F21">
      <w:pPr>
        <w:pStyle w:val="a7"/>
        <w:tabs>
          <w:tab w:val="left" w:pos="3780"/>
        </w:tabs>
        <w:snapToGrid w:val="0"/>
        <w:ind w:firstLineChars="200" w:firstLine="562"/>
        <w:rPr>
          <w:rFonts w:ascii="Times New Roman" w:hAnsi="Times New Roman" w:cs="Times New Roman"/>
          <w:b/>
          <w:sz w:val="28"/>
          <w:szCs w:val="28"/>
          <w:u w:val="single"/>
        </w:rPr>
      </w:pPr>
      <w:r w:rsidRPr="00ED7F21">
        <w:rPr>
          <w:rFonts w:ascii="Times New Roman" w:hAnsi="Times New Roman" w:cs="Times New Roman" w:hint="eastAsia"/>
          <w:b/>
          <w:sz w:val="28"/>
          <w:szCs w:val="28"/>
          <w:u w:val="single"/>
        </w:rPr>
        <w:t xml:space="preserve">                               </w:t>
      </w:r>
      <w:r w:rsidR="00ED7F21">
        <w:rPr>
          <w:rFonts w:ascii="Times New Roman" w:hAnsi="Times New Roman" w:cs="Times New Roman" w:hint="eastAsia"/>
          <w:b/>
          <w:sz w:val="28"/>
          <w:szCs w:val="28"/>
          <w:u w:val="single"/>
        </w:rPr>
        <w:t xml:space="preserve">                </w:t>
      </w:r>
      <w:r w:rsidRPr="00ED7F21">
        <w:rPr>
          <w:rFonts w:ascii="Times New Roman" w:hAnsi="Times New Roman" w:cs="Times New Roman" w:hint="eastAsia"/>
          <w:b/>
          <w:sz w:val="28"/>
          <w:szCs w:val="28"/>
          <w:u w:val="single"/>
        </w:rPr>
        <w:t xml:space="preserve">             </w:t>
      </w:r>
    </w:p>
    <w:p w:rsidR="003758FB" w:rsidRPr="00ED7F21" w:rsidRDefault="003758FB" w:rsidP="00ED7F21">
      <w:pPr>
        <w:pStyle w:val="a7"/>
        <w:tabs>
          <w:tab w:val="left" w:pos="3780"/>
        </w:tabs>
        <w:snapToGrid w:val="0"/>
        <w:ind w:firstLineChars="200" w:firstLine="562"/>
        <w:rPr>
          <w:rFonts w:ascii="Times New Roman" w:hAnsi="Times New Roman" w:cs="Times New Roman"/>
          <w:b/>
          <w:sz w:val="28"/>
          <w:szCs w:val="28"/>
          <w:u w:val="single"/>
        </w:rPr>
      </w:pPr>
      <w:r w:rsidRPr="00ED7F21">
        <w:rPr>
          <w:rFonts w:ascii="Times New Roman" w:hAnsi="Times New Roman" w:cs="Times New Roman" w:hint="eastAsia"/>
          <w:b/>
          <w:sz w:val="28"/>
          <w:szCs w:val="28"/>
          <w:u w:val="single"/>
        </w:rPr>
        <w:t xml:space="preserve">                                </w:t>
      </w:r>
      <w:r w:rsidR="00ED7F21">
        <w:rPr>
          <w:rFonts w:ascii="Times New Roman" w:hAnsi="Times New Roman" w:cs="Times New Roman" w:hint="eastAsia"/>
          <w:b/>
          <w:sz w:val="28"/>
          <w:szCs w:val="28"/>
          <w:u w:val="single"/>
        </w:rPr>
        <w:t xml:space="preserve">                            </w:t>
      </w:r>
    </w:p>
    <w:p w:rsidR="003758FB" w:rsidRPr="00ED7F21" w:rsidRDefault="003758FB" w:rsidP="00ED7F21">
      <w:pPr>
        <w:pStyle w:val="a7"/>
        <w:tabs>
          <w:tab w:val="left" w:pos="3780"/>
        </w:tabs>
        <w:snapToGrid w:val="0"/>
        <w:ind w:firstLineChars="200" w:firstLine="562"/>
        <w:rPr>
          <w:rFonts w:ascii="Times New Roman" w:hAnsi="Times New Roman" w:cs="Times New Roman"/>
          <w:b/>
          <w:sz w:val="28"/>
          <w:szCs w:val="28"/>
          <w:u w:val="single"/>
        </w:rPr>
      </w:pPr>
      <w:r w:rsidRPr="00ED7F21">
        <w:rPr>
          <w:rFonts w:ascii="Times New Roman" w:hAnsi="Times New Roman" w:cs="Times New Roman" w:hint="eastAsia"/>
          <w:b/>
          <w:sz w:val="28"/>
          <w:szCs w:val="28"/>
          <w:u w:val="single"/>
        </w:rPr>
        <w:t xml:space="preserve">                  </w:t>
      </w:r>
      <w:r w:rsidR="00ED7F21">
        <w:rPr>
          <w:rFonts w:ascii="Times New Roman" w:hAnsi="Times New Roman" w:cs="Times New Roman" w:hint="eastAsia"/>
          <w:b/>
          <w:sz w:val="28"/>
          <w:szCs w:val="28"/>
          <w:u w:val="single"/>
        </w:rPr>
        <w:t xml:space="preserve">                          </w:t>
      </w:r>
      <w:r w:rsidRPr="00ED7F21">
        <w:rPr>
          <w:rFonts w:ascii="Times New Roman" w:hAnsi="Times New Roman" w:cs="Times New Roman" w:hint="eastAsia"/>
          <w:b/>
          <w:sz w:val="28"/>
          <w:szCs w:val="28"/>
          <w:u w:val="single"/>
        </w:rPr>
        <w:t xml:space="preserve">                </w:t>
      </w:r>
    </w:p>
    <w:p w:rsidR="003758FB" w:rsidRPr="005E3F5E" w:rsidRDefault="003758FB" w:rsidP="00F951A7">
      <w:pPr>
        <w:pStyle w:val="a7"/>
        <w:tabs>
          <w:tab w:val="left" w:pos="3780"/>
        </w:tabs>
        <w:snapToGrid w:val="0"/>
        <w:ind w:firstLineChars="200" w:firstLine="422"/>
        <w:jc w:val="center"/>
        <w:rPr>
          <w:rFonts w:ascii="Times New Roman" w:hAnsi="Times New Roman" w:cs="Times New Roman"/>
          <w:b/>
        </w:rPr>
      </w:pPr>
      <w:r w:rsidRPr="005E3F5E">
        <w:rPr>
          <w:rFonts w:ascii="IPAPANNEW" w:eastAsia="黑体" w:hAnsi="IPAPANNEW" w:cs="Times New Roman"/>
          <w:b/>
        </w:rPr>
        <w:t xml:space="preserve"> [</w:t>
      </w:r>
      <w:r w:rsidRPr="005E3F5E">
        <w:rPr>
          <w:rFonts w:ascii="IPAPANNEW" w:eastAsia="黑体" w:hAnsi="IPAPANNEW" w:cs="Times New Roman"/>
          <w:b/>
        </w:rPr>
        <w:t>品满分答案</w:t>
      </w:r>
      <w:r w:rsidRPr="005E3F5E">
        <w:rPr>
          <w:rFonts w:ascii="IPAPANNEW" w:eastAsia="黑体" w:hAnsi="IPAPANNEW" w:cs="Times New Roman"/>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7"/>
        <w:gridCol w:w="8346"/>
      </w:tblGrid>
      <w:tr w:rsidR="003758FB" w:rsidRPr="005E3F5E" w:rsidTr="00880CF4">
        <w:trPr>
          <w:trHeight w:val="667"/>
          <w:jc w:val="center"/>
        </w:trPr>
        <w:tc>
          <w:tcPr>
            <w:tcW w:w="1217"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解题流程推导出的答案</w:t>
            </w:r>
          </w:p>
        </w:tc>
        <w:tc>
          <w:tcPr>
            <w:tcW w:w="8346" w:type="dxa"/>
            <w:vAlign w:val="center"/>
          </w:tcPr>
          <w:p w:rsidR="003758FB" w:rsidRPr="005E3F5E" w:rsidRDefault="003758FB" w:rsidP="00F951A7">
            <w:pPr>
              <w:pStyle w:val="a7"/>
              <w:tabs>
                <w:tab w:val="left" w:pos="3780"/>
              </w:tabs>
              <w:snapToGrid w:val="0"/>
              <w:rPr>
                <w:rFonts w:ascii="Times New Roman" w:hAnsi="Times New Roman" w:cs="Times New Roman"/>
                <w:b/>
              </w:rPr>
            </w:pPr>
            <w:r w:rsidRPr="005E3F5E">
              <w:rPr>
                <w:rFonts w:hAnsi="宋体" w:cs="Times New Roman"/>
                <w:b/>
              </w:rPr>
              <w:t>①</w:t>
            </w:r>
            <w:r w:rsidRPr="005E3F5E">
              <w:rPr>
                <w:rFonts w:ascii="Times New Roman" w:hAnsi="Times New Roman" w:cs="Times New Roman"/>
                <w:b/>
              </w:rPr>
              <w:t>免税后产品的单价降低，年销售量提高，这体现了税收和价格在资源配置中发挥着重要作用。通过减税政策有利于增加企业利润，推动企业技术创新。有利于增加居民收入，扩大消费，带动智能制造业的发展。</w:t>
            </w:r>
          </w:p>
          <w:p w:rsidR="003758FB" w:rsidRPr="005E3F5E" w:rsidRDefault="003758FB" w:rsidP="00F951A7">
            <w:pPr>
              <w:pStyle w:val="a7"/>
              <w:tabs>
                <w:tab w:val="left" w:pos="3780"/>
              </w:tabs>
              <w:snapToGrid w:val="0"/>
              <w:rPr>
                <w:rFonts w:ascii="Times New Roman" w:hAnsi="Times New Roman" w:cs="Times New Roman"/>
                <w:b/>
              </w:rPr>
            </w:pPr>
            <w:r w:rsidRPr="005E3F5E">
              <w:rPr>
                <w:rFonts w:hAnsi="宋体" w:cs="Times New Roman"/>
                <w:b/>
              </w:rPr>
              <w:t>②</w:t>
            </w:r>
            <w:r w:rsidRPr="005E3F5E">
              <w:rPr>
                <w:rFonts w:ascii="Times New Roman" w:hAnsi="Times New Roman" w:cs="Times New Roman"/>
                <w:b/>
              </w:rPr>
              <w:t>智能制造是核心，要构筑全球新战略，要求企业调整经营战略，依靠技术进步、科学管理，形成自己的竞争优势，引导资本向智能制造业转移。</w:t>
            </w:r>
          </w:p>
          <w:p w:rsidR="003758FB" w:rsidRPr="005E3F5E" w:rsidRDefault="003758FB" w:rsidP="00F951A7">
            <w:pPr>
              <w:pStyle w:val="a7"/>
              <w:tabs>
                <w:tab w:val="left" w:pos="3780"/>
              </w:tabs>
              <w:snapToGrid w:val="0"/>
              <w:rPr>
                <w:rFonts w:ascii="Times New Roman" w:hAnsi="Times New Roman" w:cs="Times New Roman"/>
                <w:b/>
              </w:rPr>
            </w:pPr>
            <w:r w:rsidRPr="005E3F5E">
              <w:rPr>
                <w:rFonts w:hAnsi="宋体" w:cs="Times New Roman"/>
                <w:b/>
              </w:rPr>
              <w:t>③</w:t>
            </w:r>
            <w:r w:rsidRPr="005E3F5E">
              <w:rPr>
                <w:rFonts w:ascii="Times New Roman" w:hAnsi="Times New Roman" w:cs="Times New Roman"/>
                <w:b/>
              </w:rPr>
              <w:t>税负过重弱化创新能力，减税推动中国制造走向中国智造。通过减税，减轻企业负担，促进制造业结构优化升级，有利于提升我国智能制造业的国际竞争力。</w:t>
            </w:r>
          </w:p>
        </w:tc>
      </w:tr>
      <w:tr w:rsidR="003758FB" w:rsidRPr="005E3F5E" w:rsidTr="00880CF4">
        <w:trPr>
          <w:trHeight w:val="335"/>
          <w:jc w:val="center"/>
        </w:trPr>
        <w:tc>
          <w:tcPr>
            <w:tcW w:w="1217"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命题人给出的答案</w:t>
            </w:r>
          </w:p>
        </w:tc>
        <w:tc>
          <w:tcPr>
            <w:tcW w:w="8346" w:type="dxa"/>
            <w:vAlign w:val="center"/>
          </w:tcPr>
          <w:p w:rsidR="003758FB" w:rsidRPr="005E3F5E" w:rsidRDefault="003758FB" w:rsidP="00F951A7">
            <w:pPr>
              <w:pStyle w:val="a7"/>
              <w:tabs>
                <w:tab w:val="left" w:pos="3780"/>
              </w:tabs>
              <w:snapToGrid w:val="0"/>
              <w:rPr>
                <w:rFonts w:ascii="Times New Roman" w:hAnsi="Times New Roman" w:cs="Times New Roman"/>
                <w:b/>
              </w:rPr>
            </w:pPr>
            <w:r w:rsidRPr="005E3F5E">
              <w:rPr>
                <w:rFonts w:ascii="Times New Roman" w:hAnsi="Times New Roman" w:cs="Times New Roman"/>
                <w:b/>
              </w:rPr>
              <w:t>增加了企业利润，有利于促进企业技术进步。增加了居民实际收入，有利</w:t>
            </w:r>
            <w:r w:rsidRPr="005E3F5E">
              <w:rPr>
                <w:rFonts w:ascii="Times New Roman" w:hAnsi="Times New Roman" w:cs="Times New Roman"/>
                <w:b/>
                <w:noProof/>
              </w:rPr>
              <w:drawing>
                <wp:inline distT="0" distB="0" distL="0" distR="0">
                  <wp:extent cx="19050" cy="28575"/>
                  <wp:effectExtent l="19050" t="0" r="0" b="0"/>
                  <wp:docPr id="51" name="图片 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学科网(www.zxxk.com)--教育资源门户，提供试卷、教案、课件、论文、素材及各类教学资源下载，还有大量而丰富的教学相关资讯！"/>
                          <pic:cNvPicPr>
                            <a:picLocks noChangeAspect="1" noChangeArrowheads="1"/>
                          </pic:cNvPicPr>
                        </pic:nvPicPr>
                        <pic:blipFill>
                          <a:blip r:embed="rId21" cstate="print"/>
                          <a:srcRect/>
                          <a:stretch>
                            <a:fillRect/>
                          </a:stretch>
                        </pic:blipFill>
                        <pic:spPr bwMode="auto">
                          <a:xfrm>
                            <a:off x="0" y="0"/>
                            <a:ext cx="19050" cy="28575"/>
                          </a:xfrm>
                          <a:prstGeom prst="rect">
                            <a:avLst/>
                          </a:prstGeom>
                          <a:noFill/>
                          <a:ln w="9525">
                            <a:noFill/>
                            <a:miter lim="800000"/>
                            <a:headEnd/>
                            <a:tailEnd/>
                          </a:ln>
                        </pic:spPr>
                      </pic:pic>
                    </a:graphicData>
                  </a:graphic>
                </wp:inline>
              </w:drawing>
            </w:r>
            <w:r w:rsidRPr="005E3F5E">
              <w:rPr>
                <w:rFonts w:ascii="Times New Roman" w:hAnsi="Times New Roman" w:cs="Times New Roman"/>
                <w:b/>
              </w:rPr>
              <w:t>于刺激消费以带动智能制造业健康成长。发挥了税收和价格在资源配置中的作用，有利于引导资本向智能制造业转移。能促进制造业结构优化升级，有利于提升我国智能制造业的国际竞争力。</w:t>
            </w:r>
          </w:p>
        </w:tc>
      </w:tr>
      <w:tr w:rsidR="003758FB" w:rsidRPr="005E3F5E" w:rsidTr="00880CF4">
        <w:trPr>
          <w:trHeight w:val="335"/>
          <w:jc w:val="center"/>
        </w:trPr>
        <w:tc>
          <w:tcPr>
            <w:tcW w:w="1217"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收获感悟</w:t>
            </w:r>
          </w:p>
        </w:tc>
        <w:tc>
          <w:tcPr>
            <w:tcW w:w="8346" w:type="dxa"/>
            <w:vAlign w:val="center"/>
          </w:tcPr>
          <w:p w:rsidR="003758FB" w:rsidRPr="005E3F5E" w:rsidRDefault="003758FB" w:rsidP="00F951A7">
            <w:pPr>
              <w:pStyle w:val="a7"/>
              <w:tabs>
                <w:tab w:val="left" w:pos="3780"/>
              </w:tabs>
              <w:snapToGrid w:val="0"/>
              <w:rPr>
                <w:rFonts w:ascii="Times New Roman" w:hAnsi="Times New Roman" w:cs="Times New Roman"/>
                <w:b/>
              </w:rPr>
            </w:pPr>
            <w:r w:rsidRPr="005E3F5E">
              <w:rPr>
                <w:rFonts w:ascii="Times New Roman" w:hAnsi="Times New Roman" w:cs="Times New Roman"/>
                <w:b/>
              </w:rPr>
              <w:t xml:space="preserve">　　</w:t>
            </w:r>
            <w:r w:rsidRPr="005E3F5E">
              <w:rPr>
                <w:rFonts w:ascii="Times New Roman" w:eastAsia="楷体_GB2312" w:hAnsi="Times New Roman" w:cs="Times New Roman"/>
                <w:b/>
              </w:rPr>
              <w:t>以上两个答案相比较，流程答案囊括了命题人答案中的关键得分点，且层次清晰，材料与知识结合紧密，更符合考生的答题规律，说明按流程作答完全可以确保不丢分。</w:t>
            </w:r>
          </w:p>
        </w:tc>
      </w:tr>
    </w:tbl>
    <w:p w:rsidR="003758FB" w:rsidRPr="005E3F5E" w:rsidRDefault="003758FB" w:rsidP="00F951A7">
      <w:pPr>
        <w:pStyle w:val="a7"/>
        <w:tabs>
          <w:tab w:val="left" w:pos="3780"/>
        </w:tabs>
        <w:snapToGrid w:val="0"/>
        <w:ind w:firstLineChars="200" w:firstLine="422"/>
        <w:jc w:val="center"/>
        <w:rPr>
          <w:rFonts w:ascii="Times New Roman" w:hAnsi="Times New Roman" w:cs="Times New Roman"/>
          <w:b/>
        </w:rPr>
      </w:pPr>
      <w:r w:rsidRPr="005E3F5E">
        <w:rPr>
          <w:rFonts w:ascii="Times New Roman" w:hAnsi="Times New Roman" w:cs="Times New Roman" w:hint="eastAsia"/>
          <w:b/>
          <w:noProof/>
        </w:rPr>
        <w:lastRenderedPageBreak/>
        <w:drawing>
          <wp:inline distT="0" distB="0" distL="0" distR="0">
            <wp:extent cx="1581150" cy="247650"/>
            <wp:effectExtent l="19050" t="0" r="0" b="0"/>
            <wp:docPr id="50" name="图片 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学科网(www.zxxk.com)--教育资源门户，提供试卷、教案、课件、论文、素材及各类教学资源下载，还有大量而丰富的教学相关资讯！"/>
                    <pic:cNvPicPr>
                      <a:picLocks noChangeAspect="1" noChangeArrowheads="1"/>
                    </pic:cNvPicPr>
                  </pic:nvPicPr>
                  <pic:blipFill>
                    <a:blip r:embed="rId22" r:link="rId23" cstate="print"/>
                    <a:srcRect/>
                    <a:stretch>
                      <a:fillRect/>
                    </a:stretch>
                  </pic:blipFill>
                  <pic:spPr bwMode="auto">
                    <a:xfrm>
                      <a:off x="0" y="0"/>
                      <a:ext cx="1581150" cy="247650"/>
                    </a:xfrm>
                    <a:prstGeom prst="rect">
                      <a:avLst/>
                    </a:prstGeom>
                    <a:noFill/>
                    <a:ln w="9525">
                      <a:noFill/>
                      <a:miter lim="800000"/>
                      <a:headEnd/>
                      <a:tailEnd/>
                    </a:ln>
                  </pic:spPr>
                </pic:pic>
              </a:graphicData>
            </a:graphic>
          </wp:inline>
        </w:drawing>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eastAsia="黑体" w:hAnsi="Times New Roman" w:cs="Times New Roman"/>
          <w:b/>
        </w:rPr>
        <w:t>一、政府应如何发挥在某件事中的作用</w:t>
      </w:r>
      <w:r w:rsidRPr="005E3F5E">
        <w:rPr>
          <w:rFonts w:ascii="Times New Roman" w:eastAsia="楷体_GB2312" w:hAnsi="Times New Roman" w:cs="Times New Roman"/>
          <w:b/>
        </w:rPr>
        <w:t>(</w:t>
      </w:r>
      <w:r w:rsidRPr="005E3F5E">
        <w:rPr>
          <w:rFonts w:ascii="Times New Roman" w:eastAsia="楷体_GB2312" w:hAnsi="Times New Roman" w:cs="Times New Roman"/>
          <w:b/>
        </w:rPr>
        <w:t>或政府应采取什么措施</w:t>
      </w:r>
      <w:r w:rsidRPr="005E3F5E">
        <w:rPr>
          <w:rFonts w:ascii="Times New Roman" w:eastAsia="楷体_GB2312" w:hAnsi="Times New Roman" w:cs="Times New Roman"/>
          <w:b/>
        </w:rPr>
        <w:t>)</w:t>
      </w:r>
    </w:p>
    <w:p w:rsidR="003758FB" w:rsidRPr="005E3F5E" w:rsidRDefault="003758FB" w:rsidP="00880CF4">
      <w:pPr>
        <w:pStyle w:val="a7"/>
        <w:tabs>
          <w:tab w:val="left" w:pos="3780"/>
        </w:tabs>
        <w:snapToGrid w:val="0"/>
        <w:ind w:firstLineChars="200" w:firstLine="422"/>
        <w:rPr>
          <w:rFonts w:ascii="Times New Roman" w:hAnsi="Times New Roman" w:cs="Times New Roman"/>
          <w:b/>
        </w:rPr>
      </w:pPr>
      <w:r w:rsidRPr="005E3F5E">
        <w:rPr>
          <w:rFonts w:ascii="IPAPANNEW" w:eastAsia="黑体" w:hAnsi="IPAPANNEW" w:cs="Times New Roman"/>
          <w:b/>
        </w:rPr>
        <w:t>[</w:t>
      </w:r>
      <w:r w:rsidRPr="005E3F5E">
        <w:rPr>
          <w:rFonts w:ascii="IPAPANNEW" w:eastAsia="黑体" w:hAnsi="IPAPANNEW" w:cs="Times New Roman"/>
          <w:b/>
        </w:rPr>
        <w:t>记公式</w:t>
      </w:r>
      <w:r w:rsidRPr="005E3F5E">
        <w:rPr>
          <w:rFonts w:ascii="IPAPANNEW" w:eastAsia="黑体" w:hAnsi="IPAPANNEW" w:cs="Times New Roman"/>
          <w:b/>
        </w:rPr>
        <w:t>]</w:t>
      </w:r>
      <w:r w:rsidRPr="005E3F5E">
        <w:rPr>
          <w:rFonts w:ascii="Times New Roman" w:hAnsi="Times New Roman" w:cs="Times New Roman"/>
          <w:b/>
        </w:rPr>
        <w:t>经济手段＋法律手段＋行政手段</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IPAPANNEW" w:eastAsia="黑体" w:hAnsi="IPAPANNEW" w:cs="Times New Roman"/>
          <w:b/>
        </w:rPr>
        <w:t>[</w:t>
      </w:r>
      <w:r w:rsidRPr="005E3F5E">
        <w:rPr>
          <w:rFonts w:ascii="IPAPANNEW" w:eastAsia="黑体" w:hAnsi="IPAPANNEW" w:cs="Times New Roman"/>
          <w:b/>
        </w:rPr>
        <w:t>背术语</w:t>
      </w:r>
      <w:r w:rsidRPr="005E3F5E">
        <w:rPr>
          <w:rFonts w:ascii="IPAPANNEW" w:eastAsia="黑体" w:hAnsi="IPAPANNEW" w:cs="Times New Roman"/>
          <w:b/>
        </w:rPr>
        <w:t>]</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(1)</w:t>
      </w:r>
      <w:r w:rsidRPr="005E3F5E">
        <w:rPr>
          <w:rFonts w:ascii="Times New Roman" w:hAnsi="Times New Roman" w:cs="Times New Roman"/>
          <w:b/>
        </w:rPr>
        <w:t>经济手段</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hAnsi="宋体" w:cs="Times New Roman"/>
          <w:b/>
        </w:rPr>
        <w:t>①</w:t>
      </w:r>
      <w:r w:rsidRPr="005E3F5E">
        <w:rPr>
          <w:rFonts w:ascii="Times New Roman" w:hAnsi="Times New Roman" w:cs="Times New Roman"/>
          <w:b/>
        </w:rPr>
        <w:t>制定和实施经济发展战略和规划。</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hAnsi="宋体" w:cs="Times New Roman"/>
          <w:b/>
        </w:rPr>
        <w:t>②</w:t>
      </w:r>
      <w:r w:rsidRPr="005E3F5E">
        <w:rPr>
          <w:rFonts w:ascii="Times New Roman" w:hAnsi="Times New Roman" w:cs="Times New Roman"/>
          <w:b/>
        </w:rPr>
        <w:t>采取恰当的财政政策，发挥财政和税收的作用。</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hAnsi="宋体" w:cs="Times New Roman"/>
          <w:b/>
        </w:rPr>
        <w:t>③</w:t>
      </w:r>
      <w:r w:rsidRPr="005E3F5E">
        <w:rPr>
          <w:rFonts w:ascii="Times New Roman" w:hAnsi="Times New Roman" w:cs="Times New Roman"/>
          <w:b/>
        </w:rPr>
        <w:t>实行恰当的货币政策，调控流通领域的货币量。</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hAnsi="宋体" w:cs="Times New Roman"/>
          <w:b/>
        </w:rPr>
        <w:t>④</w:t>
      </w:r>
      <w:r w:rsidRPr="005E3F5E">
        <w:rPr>
          <w:rFonts w:ascii="Times New Roman" w:hAnsi="Times New Roman" w:cs="Times New Roman"/>
          <w:b/>
        </w:rPr>
        <w:t>制定和实施收入分配政策、产业政策等一系列经济政策，对经济活动参与者进行引导。</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(2)</w:t>
      </w:r>
      <w:r w:rsidRPr="005E3F5E">
        <w:rPr>
          <w:rFonts w:ascii="Times New Roman" w:hAnsi="Times New Roman" w:cs="Times New Roman"/>
          <w:b/>
        </w:rPr>
        <w:t>法律手段：制定和运用经济法规。</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(3)</w:t>
      </w:r>
      <w:r w:rsidRPr="005E3F5E">
        <w:rPr>
          <w:rFonts w:ascii="Times New Roman" w:hAnsi="Times New Roman" w:cs="Times New Roman"/>
          <w:b/>
        </w:rPr>
        <w:t>行政手段</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hAnsi="宋体" w:cs="Times New Roman"/>
          <w:b/>
        </w:rPr>
        <w:t>①</w:t>
      </w:r>
      <w:r w:rsidRPr="005E3F5E">
        <w:rPr>
          <w:rFonts w:ascii="Times New Roman" w:hAnsi="Times New Roman" w:cs="Times New Roman"/>
          <w:b/>
        </w:rPr>
        <w:t>发布相关行政命令或指示。</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hAnsi="宋体" w:cs="Times New Roman"/>
          <w:b/>
        </w:rPr>
        <w:t>②</w:t>
      </w:r>
      <w:r w:rsidRPr="005E3F5E">
        <w:rPr>
          <w:rFonts w:ascii="Times New Roman" w:hAnsi="Times New Roman" w:cs="Times New Roman"/>
          <w:b/>
        </w:rPr>
        <w:t>通过行政审批、检查监督等。</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eastAsia="黑体" w:hAnsi="Times New Roman" w:cs="Times New Roman"/>
          <w:b/>
        </w:rPr>
        <w:t>二、政府采取的措施或做法的积极影响或意义</w:t>
      </w:r>
    </w:p>
    <w:p w:rsidR="003758FB" w:rsidRPr="005E3F5E" w:rsidRDefault="003758FB" w:rsidP="00880CF4">
      <w:pPr>
        <w:pStyle w:val="a7"/>
        <w:tabs>
          <w:tab w:val="left" w:pos="3780"/>
        </w:tabs>
        <w:snapToGrid w:val="0"/>
        <w:ind w:firstLineChars="200" w:firstLine="422"/>
        <w:rPr>
          <w:rFonts w:ascii="Times New Roman" w:hAnsi="Times New Roman" w:cs="Times New Roman"/>
          <w:b/>
        </w:rPr>
      </w:pPr>
      <w:r w:rsidRPr="005E3F5E">
        <w:rPr>
          <w:rFonts w:ascii="IPAPANNEW" w:eastAsia="黑体" w:hAnsi="IPAPANNEW" w:cs="Times New Roman"/>
          <w:b/>
        </w:rPr>
        <w:t>[</w:t>
      </w:r>
      <w:r w:rsidRPr="005E3F5E">
        <w:rPr>
          <w:rFonts w:ascii="IPAPANNEW" w:eastAsia="黑体" w:hAnsi="IPAPANNEW" w:cs="Times New Roman"/>
          <w:b/>
        </w:rPr>
        <w:t>记公式</w:t>
      </w:r>
      <w:r w:rsidRPr="005E3F5E">
        <w:rPr>
          <w:rFonts w:ascii="IPAPANNEW" w:eastAsia="黑体" w:hAnsi="IPAPANNEW" w:cs="Times New Roman"/>
          <w:b/>
        </w:rPr>
        <w:t>]</w:t>
      </w:r>
      <w:r w:rsidRPr="005E3F5E">
        <w:rPr>
          <w:rFonts w:ascii="Times New Roman" w:hAnsi="Times New Roman" w:cs="Times New Roman"/>
          <w:b/>
        </w:rPr>
        <w:t>宏观调控目标＋生产环节＋分配环节＋交换环节＋消费环节＋主题主线</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IPAPANNEW" w:eastAsia="黑体" w:hAnsi="IPAPANNEW" w:cs="Times New Roman"/>
          <w:b/>
        </w:rPr>
        <w:t>[</w:t>
      </w:r>
      <w:r w:rsidRPr="005E3F5E">
        <w:rPr>
          <w:rFonts w:ascii="IPAPANNEW" w:eastAsia="黑体" w:hAnsi="IPAPANNEW" w:cs="Times New Roman"/>
          <w:b/>
        </w:rPr>
        <w:t>背术语</w:t>
      </w:r>
      <w:r w:rsidRPr="005E3F5E">
        <w:rPr>
          <w:rFonts w:ascii="IPAPANNEW" w:eastAsia="黑体" w:hAnsi="IPAPANNEW" w:cs="Times New Roman"/>
          <w:b/>
        </w:rPr>
        <w:t>]</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(1)</w:t>
      </w:r>
      <w:r w:rsidRPr="005E3F5E">
        <w:rPr>
          <w:rFonts w:ascii="Times New Roman" w:hAnsi="Times New Roman" w:cs="Times New Roman"/>
          <w:b/>
        </w:rPr>
        <w:t>促进经济增长，增加就业，稳定物价，保持国际收支平衡。</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(2)</w:t>
      </w:r>
      <w:r w:rsidRPr="005E3F5E">
        <w:rPr>
          <w:rFonts w:ascii="Times New Roman" w:hAnsi="Times New Roman" w:cs="Times New Roman"/>
          <w:b/>
        </w:rPr>
        <w:t>引导企业生产，推进供给侧结构性改革，淘汰落后产能，调整产业结构，优化资源配置。</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(3)</w:t>
      </w:r>
      <w:r w:rsidRPr="005E3F5E">
        <w:rPr>
          <w:rFonts w:ascii="Times New Roman" w:hAnsi="Times New Roman" w:cs="Times New Roman"/>
          <w:b/>
        </w:rPr>
        <w:t>增加居民收入，取缔非法收入，调节过高收入，实现社会公平。</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(4)</w:t>
      </w:r>
      <w:r w:rsidRPr="005E3F5E">
        <w:rPr>
          <w:rFonts w:ascii="Times New Roman" w:hAnsi="Times New Roman" w:cs="Times New Roman"/>
          <w:b/>
        </w:rPr>
        <w:t>调节市场供求关系，规范市场</w:t>
      </w:r>
      <w:r w:rsidRPr="005E3F5E">
        <w:rPr>
          <w:rFonts w:ascii="Times New Roman" w:hAnsi="Times New Roman" w:cs="Times New Roman"/>
          <w:b/>
          <w:noProof/>
        </w:rPr>
        <w:drawing>
          <wp:inline distT="0" distB="0" distL="0" distR="0">
            <wp:extent cx="19050" cy="19050"/>
            <wp:effectExtent l="19050" t="0" r="0" b="0"/>
            <wp:docPr id="49" name="图片 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学科网(www.zxxk.com)--教育资源门户，提供试卷、教案、课件、论文、素材及各类教学资源下载，还有大量而丰富的教学相关资讯！"/>
                    <pic:cNvPicPr>
                      <a:picLocks noChangeAspect="1" noChangeArrowheads="1"/>
                    </pic:cNvPicPr>
                  </pic:nvPicPr>
                  <pic:blipFill>
                    <a:blip r:embed="rId20"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5E3F5E">
        <w:rPr>
          <w:rFonts w:ascii="Times New Roman" w:hAnsi="Times New Roman" w:cs="Times New Roman"/>
          <w:b/>
        </w:rPr>
        <w:t>交易秩序。</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(5)</w:t>
      </w:r>
      <w:r w:rsidRPr="005E3F5E">
        <w:rPr>
          <w:rFonts w:ascii="Times New Roman" w:hAnsi="Times New Roman" w:cs="Times New Roman"/>
          <w:b/>
        </w:rPr>
        <w:t>引导居民形成科学健康的消费观念和行为。</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(6)</w:t>
      </w:r>
      <w:r w:rsidRPr="005E3F5E">
        <w:rPr>
          <w:rFonts w:ascii="Times New Roman" w:hAnsi="Times New Roman" w:cs="Times New Roman"/>
          <w:b/>
        </w:rPr>
        <w:t>促进科技进步，统筹城乡发展和区域协调发展，大力推进</w:t>
      </w:r>
      <w:r w:rsidRPr="005E3F5E">
        <w:rPr>
          <w:rFonts w:hAnsi="宋体" w:cs="Times New Roman"/>
          <w:b/>
        </w:rPr>
        <w:t>“</w:t>
      </w:r>
      <w:r w:rsidRPr="005E3F5E">
        <w:rPr>
          <w:rFonts w:ascii="Times New Roman" w:hAnsi="Times New Roman" w:cs="Times New Roman"/>
          <w:b/>
        </w:rPr>
        <w:t>两型</w:t>
      </w:r>
      <w:r w:rsidRPr="005E3F5E">
        <w:rPr>
          <w:rFonts w:hAnsi="宋体" w:cs="Times New Roman"/>
          <w:b/>
        </w:rPr>
        <w:t>”</w:t>
      </w:r>
      <w:r w:rsidRPr="005E3F5E">
        <w:rPr>
          <w:rFonts w:ascii="Times New Roman" w:hAnsi="Times New Roman" w:cs="Times New Roman"/>
          <w:b/>
        </w:rPr>
        <w:t>社会建设等。</w:t>
      </w:r>
    </w:p>
    <w:p w:rsidR="003758FB" w:rsidRPr="005E3F5E" w:rsidRDefault="003758FB" w:rsidP="00F951A7">
      <w:pPr>
        <w:pStyle w:val="a7"/>
        <w:tabs>
          <w:tab w:val="left" w:pos="3780"/>
        </w:tabs>
        <w:snapToGrid w:val="0"/>
        <w:ind w:firstLineChars="200" w:firstLine="422"/>
        <w:jc w:val="center"/>
        <w:rPr>
          <w:rFonts w:ascii="Times New Roman" w:hAnsi="Times New Roman" w:cs="Times New Roman"/>
          <w:b/>
        </w:rPr>
      </w:pPr>
    </w:p>
    <w:p w:rsidR="003758FB" w:rsidRPr="005E3F5E" w:rsidRDefault="003758FB" w:rsidP="00F951A7">
      <w:pPr>
        <w:pStyle w:val="a7"/>
        <w:tabs>
          <w:tab w:val="left" w:pos="3780"/>
        </w:tabs>
        <w:snapToGrid w:val="0"/>
        <w:ind w:firstLineChars="200" w:firstLine="422"/>
        <w:jc w:val="center"/>
        <w:rPr>
          <w:rFonts w:ascii="Times New Roman" w:hAnsi="Times New Roman" w:cs="Times New Roman"/>
          <w:b/>
        </w:rPr>
      </w:pPr>
      <w:r w:rsidRPr="005E3F5E">
        <w:rPr>
          <w:rFonts w:ascii="IPAPANNEW" w:eastAsia="黑体" w:hAnsi="IPAPANNEW" w:cs="Times New Roman"/>
          <w:b/>
        </w:rPr>
        <w:t>[</w:t>
      </w:r>
      <w:r w:rsidRPr="005E3F5E">
        <w:rPr>
          <w:rFonts w:ascii="IPAPANNEW" w:eastAsia="黑体" w:hAnsi="IPAPANNEW" w:cs="Times New Roman"/>
          <w:b/>
        </w:rPr>
        <w:t>研高考真题</w:t>
      </w:r>
      <w:r w:rsidRPr="005E3F5E">
        <w:rPr>
          <w:rFonts w:ascii="IPAPANNEW" w:eastAsia="黑体" w:hAnsi="IPAPANNEW" w:cs="Times New Roman"/>
          <w:b/>
        </w:rPr>
        <w:t>]</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(2016·</w:t>
      </w:r>
      <w:r w:rsidRPr="005E3F5E">
        <w:rPr>
          <w:rFonts w:ascii="隶书" w:eastAsia="隶书" w:hAnsi="Times New Roman" w:cs="Times New Roman" w:hint="eastAsia"/>
          <w:b/>
        </w:rPr>
        <w:t>全国卷</w:t>
      </w:r>
      <w:r w:rsidRPr="005E3F5E">
        <w:rPr>
          <w:rFonts w:hAnsi="宋体" w:cs="Times New Roman"/>
          <w:b/>
        </w:rPr>
        <w:t>Ⅰ</w:t>
      </w:r>
      <w:r w:rsidRPr="005E3F5E">
        <w:rPr>
          <w:rFonts w:ascii="Times New Roman" w:hAnsi="Times New Roman" w:cs="Times New Roman"/>
          <w:b/>
        </w:rPr>
        <w:t>·</w:t>
      </w:r>
      <w:r w:rsidRPr="005E3F5E">
        <w:rPr>
          <w:rFonts w:ascii="隶书" w:eastAsia="隶书" w:hAnsi="Times New Roman" w:cs="Times New Roman" w:hint="eastAsia"/>
          <w:b/>
        </w:rPr>
        <w:t>节选</w:t>
      </w:r>
      <w:r w:rsidRPr="005E3F5E">
        <w:rPr>
          <w:rFonts w:ascii="Times New Roman" w:hAnsi="Times New Roman" w:cs="Times New Roman"/>
          <w:b/>
        </w:rPr>
        <w:t>)</w:t>
      </w:r>
      <w:r w:rsidRPr="005E3F5E">
        <w:rPr>
          <w:rFonts w:ascii="Times New Roman" w:hAnsi="Times New Roman" w:cs="Times New Roman"/>
          <w:b/>
        </w:rPr>
        <w:t>阅读材料，完成下列要求。</w:t>
      </w:r>
    </w:p>
    <w:p w:rsidR="003758FB" w:rsidRPr="005E3F5E" w:rsidRDefault="003758FB" w:rsidP="00F951A7">
      <w:pPr>
        <w:pStyle w:val="a7"/>
        <w:tabs>
          <w:tab w:val="left" w:pos="3780"/>
        </w:tabs>
        <w:snapToGrid w:val="0"/>
        <w:ind w:firstLineChars="200" w:firstLine="422"/>
        <w:rPr>
          <w:rFonts w:ascii="Times New Roman" w:eastAsia="楷体_GB2312" w:hAnsi="Times New Roman" w:cs="Times New Roman"/>
          <w:b/>
        </w:rPr>
      </w:pPr>
      <w:r w:rsidRPr="005E3F5E">
        <w:rPr>
          <w:rFonts w:ascii="Times New Roman" w:eastAsia="黑体" w:hAnsi="Times New Roman" w:cs="Times New Roman"/>
          <w:b/>
        </w:rPr>
        <w:t xml:space="preserve">材料　</w:t>
      </w:r>
      <w:r w:rsidRPr="005E3F5E">
        <w:rPr>
          <w:rFonts w:ascii="Times New Roman" w:eastAsia="楷体_GB2312" w:hAnsi="Times New Roman" w:cs="Times New Roman"/>
          <w:b/>
        </w:rPr>
        <w:t>国际产能合作是指两个经济体之间进行产能供求跨国或者跨地区配置的联合行动。</w:t>
      </w:r>
      <w:r w:rsidRPr="005E3F5E">
        <w:rPr>
          <w:rFonts w:ascii="Times New Roman" w:eastAsia="楷体_GB2312" w:hAnsi="Times New Roman" w:cs="Times New Roman"/>
          <w:b/>
        </w:rPr>
        <w:t>2015</w:t>
      </w:r>
      <w:r w:rsidRPr="005E3F5E">
        <w:rPr>
          <w:rFonts w:ascii="Times New Roman" w:eastAsia="楷体_GB2312" w:hAnsi="Times New Roman" w:cs="Times New Roman"/>
          <w:b/>
        </w:rPr>
        <w:t>年底，中国已与</w:t>
      </w:r>
      <w:r w:rsidRPr="005E3F5E">
        <w:rPr>
          <w:rFonts w:ascii="Times New Roman" w:eastAsia="楷体_GB2312" w:hAnsi="Times New Roman" w:cs="Times New Roman"/>
          <w:b/>
        </w:rPr>
        <w:t>“</w:t>
      </w:r>
      <w:r w:rsidRPr="005E3F5E">
        <w:rPr>
          <w:rFonts w:ascii="Times New Roman" w:eastAsia="楷体_GB2312" w:hAnsi="Times New Roman" w:cs="Times New Roman"/>
          <w:b/>
        </w:rPr>
        <w:t>一带一路</w:t>
      </w:r>
      <w:r w:rsidRPr="005E3F5E">
        <w:rPr>
          <w:rFonts w:ascii="Times New Roman" w:eastAsia="楷体_GB2312" w:hAnsi="Times New Roman" w:cs="Times New Roman"/>
          <w:b/>
        </w:rPr>
        <w:t>”</w:t>
      </w:r>
      <w:r w:rsidRPr="005E3F5E">
        <w:rPr>
          <w:rFonts w:ascii="Times New Roman" w:eastAsia="楷体_GB2312" w:hAnsi="Times New Roman" w:cs="Times New Roman"/>
          <w:b/>
        </w:rPr>
        <w:t>沿线</w:t>
      </w:r>
      <w:r w:rsidRPr="005E3F5E">
        <w:rPr>
          <w:rFonts w:ascii="Times New Roman" w:eastAsia="楷体_GB2312" w:hAnsi="Times New Roman" w:cs="Times New Roman"/>
          <w:b/>
        </w:rPr>
        <w:t>20</w:t>
      </w:r>
      <w:r w:rsidRPr="005E3F5E">
        <w:rPr>
          <w:rFonts w:ascii="Times New Roman" w:eastAsia="楷体_GB2312" w:hAnsi="Times New Roman" w:cs="Times New Roman"/>
          <w:b/>
        </w:rPr>
        <w:t>余个国家签订了产能合作协议。开展跨国产能合作的中国产业，既有以轻工、家电为主的传统优势产业，以钢铁、平板玻璃为主的富余产能优势产业，又有以通信设备、轨道交通为主的装备制造优势产业，同时还带动了通讯等优势行业的相关技术和标准</w:t>
      </w:r>
      <w:r w:rsidRPr="005E3F5E">
        <w:rPr>
          <w:rFonts w:ascii="Times New Roman" w:eastAsia="楷体_GB2312" w:hAnsi="Times New Roman" w:cs="Times New Roman"/>
          <w:b/>
        </w:rPr>
        <w:t>“</w:t>
      </w:r>
      <w:r w:rsidRPr="005E3F5E">
        <w:rPr>
          <w:rFonts w:ascii="Times New Roman" w:eastAsia="楷体_GB2312" w:hAnsi="Times New Roman" w:cs="Times New Roman"/>
          <w:b/>
        </w:rPr>
        <w:t>走出去</w:t>
      </w:r>
      <w:r w:rsidRPr="005E3F5E">
        <w:rPr>
          <w:rFonts w:ascii="Times New Roman" w:eastAsia="楷体_GB2312" w:hAnsi="Times New Roman" w:cs="Times New Roman"/>
          <w:b/>
        </w:rPr>
        <w:t>”</w:t>
      </w:r>
      <w:r w:rsidRPr="005E3F5E">
        <w:rPr>
          <w:rFonts w:ascii="Times New Roman" w:eastAsia="楷体_GB2312" w:hAnsi="Times New Roman" w:cs="Times New Roman"/>
          <w:b/>
        </w:rPr>
        <w:t>。</w:t>
      </w:r>
    </w:p>
    <w:p w:rsidR="003758FB" w:rsidRPr="005E3F5E" w:rsidRDefault="003758FB" w:rsidP="00F951A7">
      <w:pPr>
        <w:pStyle w:val="a7"/>
        <w:tabs>
          <w:tab w:val="left" w:pos="3780"/>
        </w:tabs>
        <w:snapToGrid w:val="0"/>
        <w:ind w:firstLineChars="200" w:firstLine="420"/>
        <w:rPr>
          <w:rFonts w:ascii="Times New Roman" w:eastAsia="楷体_GB2312" w:hAnsi="Times New Roman" w:cs="Times New Roman"/>
          <w:b/>
        </w:rPr>
      </w:pPr>
      <w:r w:rsidRPr="005E3F5E">
        <w:rPr>
          <w:rFonts w:ascii="Times New Roman" w:eastAsia="楷体_GB2312" w:hAnsi="Times New Roman" w:cs="Times New Roman"/>
          <w:b/>
        </w:rPr>
        <w:t>埃及是</w:t>
      </w:r>
      <w:r w:rsidRPr="005E3F5E">
        <w:rPr>
          <w:rFonts w:ascii="Times New Roman" w:eastAsia="楷体_GB2312" w:hAnsi="Times New Roman" w:cs="Times New Roman"/>
          <w:b/>
        </w:rPr>
        <w:t>“</w:t>
      </w:r>
      <w:r w:rsidRPr="005E3F5E">
        <w:rPr>
          <w:rFonts w:ascii="Times New Roman" w:eastAsia="楷体_GB2312" w:hAnsi="Times New Roman" w:cs="Times New Roman"/>
          <w:b/>
        </w:rPr>
        <w:t>一带一路</w:t>
      </w:r>
      <w:r w:rsidRPr="005E3F5E">
        <w:rPr>
          <w:rFonts w:ascii="Times New Roman" w:eastAsia="楷体_GB2312" w:hAnsi="Times New Roman" w:cs="Times New Roman"/>
          <w:b/>
        </w:rPr>
        <w:t>”</w:t>
      </w:r>
      <w:r w:rsidRPr="005E3F5E">
        <w:rPr>
          <w:rFonts w:ascii="Times New Roman" w:eastAsia="楷体_GB2312" w:hAnsi="Times New Roman" w:cs="Times New Roman"/>
          <w:b/>
        </w:rPr>
        <w:t>沿线的重要国家，中埃国际产能合作取得了积极成果。截至</w:t>
      </w:r>
      <w:r w:rsidRPr="005E3F5E">
        <w:rPr>
          <w:rFonts w:ascii="Times New Roman" w:eastAsia="楷体_GB2312" w:hAnsi="Times New Roman" w:cs="Times New Roman"/>
          <w:b/>
        </w:rPr>
        <w:t>2015</w:t>
      </w:r>
      <w:r w:rsidRPr="005E3F5E">
        <w:rPr>
          <w:rFonts w:ascii="Times New Roman" w:eastAsia="楷体_GB2312" w:hAnsi="Times New Roman" w:cs="Times New Roman"/>
          <w:b/>
        </w:rPr>
        <w:t>年底，中埃苏伊士经贸合作区第一期吸引了</w:t>
      </w:r>
      <w:r w:rsidRPr="005E3F5E">
        <w:rPr>
          <w:rFonts w:ascii="Times New Roman" w:eastAsia="楷体_GB2312" w:hAnsi="Times New Roman" w:cs="Times New Roman"/>
          <w:b/>
        </w:rPr>
        <w:t>68</w:t>
      </w:r>
      <w:r w:rsidRPr="005E3F5E">
        <w:rPr>
          <w:rFonts w:ascii="Times New Roman" w:eastAsia="楷体_GB2312" w:hAnsi="Times New Roman" w:cs="Times New Roman"/>
          <w:b/>
        </w:rPr>
        <w:t>家企业入驻，初步形成了石油装备、高低压电器、纺织服装、新型建材、机械制造等产业园区。合作区吸引投资近</w:t>
      </w:r>
      <w:r w:rsidRPr="005E3F5E">
        <w:rPr>
          <w:rFonts w:ascii="Times New Roman" w:eastAsia="楷体_GB2312" w:hAnsi="Times New Roman" w:cs="Times New Roman"/>
          <w:b/>
        </w:rPr>
        <w:t>10</w:t>
      </w:r>
      <w:r w:rsidRPr="005E3F5E">
        <w:rPr>
          <w:rFonts w:ascii="Times New Roman" w:eastAsia="楷体_GB2312" w:hAnsi="Times New Roman" w:cs="Times New Roman"/>
          <w:b/>
        </w:rPr>
        <w:t>亿美元，年销售额约</w:t>
      </w:r>
      <w:r w:rsidRPr="005E3F5E">
        <w:rPr>
          <w:rFonts w:ascii="Times New Roman" w:eastAsia="楷体_GB2312" w:hAnsi="Times New Roman" w:cs="Times New Roman"/>
          <w:b/>
        </w:rPr>
        <w:t>1.5</w:t>
      </w:r>
      <w:r w:rsidRPr="005E3F5E">
        <w:rPr>
          <w:rFonts w:ascii="Times New Roman" w:eastAsia="楷体_GB2312" w:hAnsi="Times New Roman" w:cs="Times New Roman"/>
          <w:b/>
        </w:rPr>
        <w:t>亿美元，年纳税约</w:t>
      </w:r>
      <w:r w:rsidRPr="005E3F5E">
        <w:rPr>
          <w:rFonts w:ascii="Times New Roman" w:eastAsia="楷体_GB2312" w:hAnsi="Times New Roman" w:cs="Times New Roman"/>
          <w:b/>
        </w:rPr>
        <w:t>2</w:t>
      </w:r>
      <w:r w:rsidRPr="005E3F5E">
        <w:rPr>
          <w:rFonts w:ascii="Times New Roman" w:eastAsia="楷体_GB2312" w:hAnsi="Times New Roman" w:cs="Times New Roman"/>
          <w:b/>
        </w:rPr>
        <w:t>亿埃镑，为当地创造了</w:t>
      </w:r>
      <w:r w:rsidRPr="005E3F5E">
        <w:rPr>
          <w:rFonts w:ascii="Times New Roman" w:eastAsia="楷体_GB2312" w:hAnsi="Times New Roman" w:cs="Times New Roman"/>
          <w:b/>
        </w:rPr>
        <w:t>2 000</w:t>
      </w:r>
      <w:r w:rsidRPr="005E3F5E">
        <w:rPr>
          <w:rFonts w:ascii="Times New Roman" w:eastAsia="楷体_GB2312" w:hAnsi="Times New Roman" w:cs="Times New Roman"/>
          <w:b/>
        </w:rPr>
        <w:t>多个工作岗位。</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运用经济生活知识并结合材料，说明推动</w:t>
      </w:r>
      <w:r w:rsidRPr="005E3F5E">
        <w:rPr>
          <w:rFonts w:hAnsi="宋体" w:cs="Times New Roman"/>
          <w:b/>
        </w:rPr>
        <w:t>“</w:t>
      </w:r>
      <w:r w:rsidRPr="005E3F5E">
        <w:rPr>
          <w:rFonts w:ascii="Times New Roman" w:hAnsi="Times New Roman" w:cs="Times New Roman"/>
          <w:b/>
        </w:rPr>
        <w:t>一带一路</w:t>
      </w:r>
      <w:r w:rsidRPr="005E3F5E">
        <w:rPr>
          <w:rFonts w:hAnsi="宋体" w:cs="Times New Roman"/>
          <w:b/>
        </w:rPr>
        <w:t>”</w:t>
      </w:r>
      <w:r w:rsidRPr="005E3F5E">
        <w:rPr>
          <w:rFonts w:ascii="Times New Roman" w:hAnsi="Times New Roman" w:cs="Times New Roman"/>
          <w:b/>
        </w:rPr>
        <w:t>国际产能合作对沿线国家和中国是双赢的选择。</w:t>
      </w:r>
      <w:r w:rsidRPr="005E3F5E">
        <w:rPr>
          <w:rFonts w:ascii="Times New Roman" w:hAnsi="Times New Roman" w:cs="Times New Roman"/>
          <w:b/>
        </w:rPr>
        <w:t>(14</w:t>
      </w:r>
      <w:r w:rsidRPr="005E3F5E">
        <w:rPr>
          <w:rFonts w:ascii="Times New Roman" w:hAnsi="Times New Roman" w:cs="Times New Roman"/>
          <w:b/>
        </w:rPr>
        <w:t>分</w:t>
      </w:r>
      <w:r w:rsidRPr="005E3F5E">
        <w:rPr>
          <w:rFonts w:ascii="Times New Roman" w:hAnsi="Times New Roman" w:cs="Times New Roman"/>
          <w:b/>
        </w:rPr>
        <w:t>)</w:t>
      </w:r>
    </w:p>
    <w:p w:rsidR="003758FB" w:rsidRPr="005E3F5E" w:rsidRDefault="003758FB" w:rsidP="00F951A7">
      <w:pPr>
        <w:pStyle w:val="a7"/>
        <w:tabs>
          <w:tab w:val="left" w:pos="3780"/>
        </w:tabs>
        <w:snapToGrid w:val="0"/>
        <w:ind w:firstLineChars="200" w:firstLine="422"/>
        <w:jc w:val="center"/>
        <w:rPr>
          <w:rFonts w:ascii="Times New Roman" w:hAnsi="Times New Roman" w:cs="Times New Roman"/>
          <w:b/>
        </w:rPr>
      </w:pPr>
      <w:r w:rsidRPr="005E3F5E">
        <w:rPr>
          <w:rFonts w:ascii="IPAPANNEW" w:eastAsia="黑体" w:hAnsi="IPAPANNEW" w:cs="Times New Roman"/>
          <w:b/>
        </w:rPr>
        <w:t>[</w:t>
      </w:r>
      <w:r w:rsidRPr="005E3F5E">
        <w:rPr>
          <w:rFonts w:ascii="IPAPANNEW" w:eastAsia="黑体" w:hAnsi="IPAPANNEW" w:cs="Times New Roman"/>
          <w:b/>
        </w:rPr>
        <w:t>学解题流程</w:t>
      </w:r>
      <w:r w:rsidRPr="005E3F5E">
        <w:rPr>
          <w:rFonts w:ascii="IPAPANNEW" w:eastAsia="黑体" w:hAnsi="IPAPANNEW" w:cs="Times New Roman"/>
          <w:b/>
        </w:rPr>
        <w:t>]</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eastAsia="黑体" w:hAnsi="Times New Roman" w:cs="Times New Roman"/>
          <w:b/>
        </w:rPr>
        <w:t>第一步：分点审设问，确保答题方向不跑偏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76"/>
        <w:gridCol w:w="7218"/>
      </w:tblGrid>
      <w:tr w:rsidR="003758FB" w:rsidRPr="005E3F5E" w:rsidTr="00880CF4">
        <w:trPr>
          <w:trHeight w:val="236"/>
          <w:jc w:val="center"/>
        </w:trPr>
        <w:tc>
          <w:tcPr>
            <w:tcW w:w="1376"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知识限定</w:t>
            </w:r>
          </w:p>
        </w:tc>
        <w:tc>
          <w:tcPr>
            <w:tcW w:w="7218"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经济生活</w:t>
            </w:r>
          </w:p>
        </w:tc>
      </w:tr>
      <w:tr w:rsidR="003758FB" w:rsidRPr="005E3F5E" w:rsidTr="00880CF4">
        <w:trPr>
          <w:trHeight w:val="249"/>
          <w:jc w:val="center"/>
        </w:trPr>
        <w:tc>
          <w:tcPr>
            <w:tcW w:w="1376"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主体限定</w:t>
            </w:r>
          </w:p>
        </w:tc>
        <w:tc>
          <w:tcPr>
            <w:tcW w:w="7218"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沿线国家、中国</w:t>
            </w:r>
          </w:p>
        </w:tc>
      </w:tr>
      <w:tr w:rsidR="003758FB" w:rsidRPr="005E3F5E" w:rsidTr="00880CF4">
        <w:trPr>
          <w:trHeight w:val="249"/>
          <w:jc w:val="center"/>
        </w:trPr>
        <w:tc>
          <w:tcPr>
            <w:tcW w:w="1376"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设问方式</w:t>
            </w:r>
          </w:p>
        </w:tc>
        <w:tc>
          <w:tcPr>
            <w:tcW w:w="7218"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说明类</w:t>
            </w:r>
          </w:p>
        </w:tc>
      </w:tr>
      <w:tr w:rsidR="003758FB" w:rsidRPr="005E3F5E" w:rsidTr="00880CF4">
        <w:trPr>
          <w:trHeight w:val="249"/>
          <w:jc w:val="center"/>
        </w:trPr>
        <w:tc>
          <w:tcPr>
            <w:tcW w:w="1376"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内容限定</w:t>
            </w:r>
          </w:p>
        </w:tc>
        <w:tc>
          <w:tcPr>
            <w:tcW w:w="7218"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推动</w:t>
            </w:r>
            <w:r w:rsidRPr="005E3F5E">
              <w:rPr>
                <w:rFonts w:hAnsi="宋体" w:cs="Times New Roman"/>
                <w:b/>
              </w:rPr>
              <w:t>“</w:t>
            </w:r>
            <w:r w:rsidRPr="005E3F5E">
              <w:rPr>
                <w:rFonts w:ascii="Times New Roman" w:hAnsi="Times New Roman" w:cs="Times New Roman"/>
                <w:b/>
              </w:rPr>
              <w:t>一带一路</w:t>
            </w:r>
            <w:r w:rsidRPr="005E3F5E">
              <w:rPr>
                <w:rFonts w:hAnsi="宋体" w:cs="Times New Roman"/>
                <w:b/>
              </w:rPr>
              <w:t>”</w:t>
            </w:r>
            <w:r w:rsidRPr="005E3F5E">
              <w:rPr>
                <w:rFonts w:ascii="Times New Roman" w:hAnsi="Times New Roman" w:cs="Times New Roman"/>
                <w:b/>
              </w:rPr>
              <w:t>国际产能合作对沿线国家和中国是双赢的选择</w:t>
            </w:r>
          </w:p>
        </w:tc>
      </w:tr>
      <w:tr w:rsidR="003758FB" w:rsidRPr="005E3F5E" w:rsidTr="00880CF4">
        <w:trPr>
          <w:trHeight w:val="264"/>
          <w:jc w:val="center"/>
        </w:trPr>
        <w:tc>
          <w:tcPr>
            <w:tcW w:w="1376"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分值定点</w:t>
            </w:r>
          </w:p>
        </w:tc>
        <w:tc>
          <w:tcPr>
            <w:tcW w:w="7218"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本题两个主体，共</w:t>
            </w:r>
            <w:r w:rsidRPr="005E3F5E">
              <w:rPr>
                <w:rFonts w:ascii="Times New Roman" w:hAnsi="Times New Roman" w:cs="Times New Roman"/>
                <w:b/>
              </w:rPr>
              <w:t>14</w:t>
            </w:r>
            <w:r w:rsidRPr="005E3F5E">
              <w:rPr>
                <w:rFonts w:ascii="Times New Roman" w:hAnsi="Times New Roman" w:cs="Times New Roman"/>
                <w:b/>
              </w:rPr>
              <w:t>分，需要</w:t>
            </w:r>
            <w:r w:rsidRPr="005E3F5E">
              <w:rPr>
                <w:rFonts w:ascii="Times New Roman" w:hAnsi="Times New Roman" w:cs="Times New Roman"/>
                <w:b/>
              </w:rPr>
              <w:t>5</w:t>
            </w:r>
            <w:r w:rsidRPr="005E3F5E">
              <w:rPr>
                <w:rFonts w:ascii="Times New Roman" w:hAnsi="Times New Roman" w:cs="Times New Roman"/>
                <w:b/>
              </w:rPr>
              <w:t>～</w:t>
            </w:r>
            <w:r w:rsidRPr="005E3F5E">
              <w:rPr>
                <w:rFonts w:ascii="Times New Roman" w:hAnsi="Times New Roman" w:cs="Times New Roman"/>
                <w:b/>
              </w:rPr>
              <w:t>7</w:t>
            </w:r>
            <w:r w:rsidRPr="005E3F5E">
              <w:rPr>
                <w:rFonts w:ascii="Times New Roman" w:hAnsi="Times New Roman" w:cs="Times New Roman"/>
                <w:b/>
              </w:rPr>
              <w:t>个得分点</w:t>
            </w:r>
          </w:p>
        </w:tc>
      </w:tr>
    </w:tbl>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eastAsia="黑体" w:hAnsi="Times New Roman" w:cs="Times New Roman"/>
          <w:b/>
        </w:rPr>
        <w:t>第二步：分层析材料，确保答题要点对且全</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1</w:t>
      </w:r>
      <w:r w:rsidRPr="005E3F5E">
        <w:rPr>
          <w:rFonts w:ascii="Times New Roman" w:hAnsi="Times New Roman" w:cs="Times New Roman"/>
          <w:b/>
        </w:rPr>
        <w:t>．先将材料分层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7"/>
        <w:gridCol w:w="4843"/>
      </w:tblGrid>
      <w:tr w:rsidR="003758FB" w:rsidRPr="005E3F5E" w:rsidTr="00880CF4">
        <w:trPr>
          <w:trHeight w:val="264"/>
          <w:jc w:val="center"/>
        </w:trPr>
        <w:tc>
          <w:tcPr>
            <w:tcW w:w="1167"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第</w:t>
            </w:r>
            <w:r w:rsidRPr="005E3F5E">
              <w:rPr>
                <w:rFonts w:ascii="Times New Roman" w:hAnsi="Times New Roman" w:cs="Times New Roman"/>
                <w:b/>
              </w:rPr>
              <w:t>1</w:t>
            </w:r>
            <w:r w:rsidRPr="005E3F5E">
              <w:rPr>
                <w:rFonts w:ascii="Times New Roman" w:hAnsi="Times New Roman" w:cs="Times New Roman"/>
                <w:b/>
              </w:rPr>
              <w:t>层</w:t>
            </w:r>
          </w:p>
        </w:tc>
        <w:tc>
          <w:tcPr>
            <w:tcW w:w="4843"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从</w:t>
            </w:r>
            <w:r w:rsidRPr="005E3F5E">
              <w:rPr>
                <w:rFonts w:hAnsi="宋体" w:cs="Times New Roman"/>
                <w:b/>
              </w:rPr>
              <w:t>“</w:t>
            </w:r>
            <w:r w:rsidRPr="005E3F5E">
              <w:rPr>
                <w:rFonts w:ascii="Times New Roman" w:hAnsi="Times New Roman" w:cs="Times New Roman"/>
                <w:b/>
              </w:rPr>
              <w:t>国际产能合作</w:t>
            </w:r>
            <w:r w:rsidRPr="005E3F5E">
              <w:rPr>
                <w:rFonts w:hAnsi="宋体" w:cs="Times New Roman"/>
                <w:b/>
              </w:rPr>
              <w:t>”</w:t>
            </w:r>
            <w:r w:rsidRPr="005E3F5E">
              <w:rPr>
                <w:rFonts w:ascii="Times New Roman" w:hAnsi="Times New Roman" w:cs="Times New Roman"/>
                <w:b/>
              </w:rPr>
              <w:t>到</w:t>
            </w:r>
            <w:r w:rsidRPr="005E3F5E">
              <w:rPr>
                <w:rFonts w:hAnsi="宋体" w:cs="Times New Roman"/>
                <w:b/>
              </w:rPr>
              <w:t>“</w:t>
            </w:r>
            <w:r w:rsidRPr="005E3F5E">
              <w:rPr>
                <w:rFonts w:ascii="Times New Roman" w:hAnsi="Times New Roman" w:cs="Times New Roman"/>
                <w:b/>
              </w:rPr>
              <w:t>联合行动</w:t>
            </w:r>
            <w:r w:rsidRPr="005E3F5E">
              <w:rPr>
                <w:rFonts w:hAnsi="宋体" w:cs="Times New Roman"/>
                <w:b/>
              </w:rPr>
              <w:t>”</w:t>
            </w:r>
          </w:p>
        </w:tc>
      </w:tr>
      <w:tr w:rsidR="003758FB" w:rsidRPr="005E3F5E" w:rsidTr="00880CF4">
        <w:trPr>
          <w:trHeight w:val="264"/>
          <w:jc w:val="center"/>
        </w:trPr>
        <w:tc>
          <w:tcPr>
            <w:tcW w:w="1167"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第</w:t>
            </w:r>
            <w:r w:rsidRPr="005E3F5E">
              <w:rPr>
                <w:rFonts w:ascii="Times New Roman" w:hAnsi="Times New Roman" w:cs="Times New Roman"/>
                <w:b/>
              </w:rPr>
              <w:t>2</w:t>
            </w:r>
            <w:r w:rsidRPr="005E3F5E">
              <w:rPr>
                <w:rFonts w:ascii="Times New Roman" w:hAnsi="Times New Roman" w:cs="Times New Roman"/>
                <w:b/>
              </w:rPr>
              <w:t>层</w:t>
            </w:r>
          </w:p>
        </w:tc>
        <w:tc>
          <w:tcPr>
            <w:tcW w:w="4843"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从</w:t>
            </w:r>
            <w:r w:rsidRPr="005E3F5E">
              <w:rPr>
                <w:rFonts w:hAnsi="宋体" w:cs="Times New Roman"/>
                <w:b/>
              </w:rPr>
              <w:t>“</w:t>
            </w:r>
            <w:r w:rsidRPr="005E3F5E">
              <w:rPr>
                <w:rFonts w:ascii="Times New Roman" w:hAnsi="Times New Roman" w:cs="Times New Roman"/>
                <w:b/>
              </w:rPr>
              <w:t>2015</w:t>
            </w:r>
            <w:r w:rsidRPr="005E3F5E">
              <w:rPr>
                <w:rFonts w:ascii="Times New Roman" w:hAnsi="Times New Roman" w:cs="Times New Roman"/>
                <w:b/>
              </w:rPr>
              <w:t>年底</w:t>
            </w:r>
            <w:r w:rsidRPr="005E3F5E">
              <w:rPr>
                <w:rFonts w:hAnsi="宋体" w:cs="Times New Roman"/>
                <w:b/>
              </w:rPr>
              <w:t>”</w:t>
            </w:r>
            <w:r w:rsidRPr="005E3F5E">
              <w:rPr>
                <w:rFonts w:ascii="Times New Roman" w:hAnsi="Times New Roman" w:cs="Times New Roman"/>
                <w:b/>
              </w:rPr>
              <w:t>到</w:t>
            </w:r>
            <w:r w:rsidRPr="005E3F5E">
              <w:rPr>
                <w:rFonts w:hAnsi="宋体" w:cs="Times New Roman"/>
                <w:b/>
              </w:rPr>
              <w:t>“</w:t>
            </w:r>
            <w:r w:rsidRPr="005E3F5E">
              <w:rPr>
                <w:rFonts w:ascii="Times New Roman" w:hAnsi="Times New Roman" w:cs="Times New Roman"/>
                <w:b/>
              </w:rPr>
              <w:t>合作协议</w:t>
            </w:r>
            <w:r w:rsidRPr="005E3F5E">
              <w:rPr>
                <w:rFonts w:hAnsi="宋体" w:cs="Times New Roman"/>
                <w:b/>
              </w:rPr>
              <w:t>”</w:t>
            </w:r>
          </w:p>
        </w:tc>
      </w:tr>
      <w:tr w:rsidR="003758FB" w:rsidRPr="005E3F5E" w:rsidTr="00880CF4">
        <w:trPr>
          <w:trHeight w:val="249"/>
          <w:jc w:val="center"/>
        </w:trPr>
        <w:tc>
          <w:tcPr>
            <w:tcW w:w="1167"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第</w:t>
            </w:r>
            <w:r w:rsidRPr="005E3F5E">
              <w:rPr>
                <w:rFonts w:ascii="Times New Roman" w:hAnsi="Times New Roman" w:cs="Times New Roman"/>
                <w:b/>
              </w:rPr>
              <w:t>3</w:t>
            </w:r>
            <w:r w:rsidRPr="005E3F5E">
              <w:rPr>
                <w:rFonts w:ascii="Times New Roman" w:hAnsi="Times New Roman" w:cs="Times New Roman"/>
                <w:b/>
              </w:rPr>
              <w:t>层</w:t>
            </w:r>
          </w:p>
        </w:tc>
        <w:tc>
          <w:tcPr>
            <w:tcW w:w="4843"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从</w:t>
            </w:r>
            <w:r w:rsidRPr="005E3F5E">
              <w:rPr>
                <w:rFonts w:hAnsi="宋体" w:cs="Times New Roman"/>
                <w:b/>
              </w:rPr>
              <w:t>“</w:t>
            </w:r>
            <w:r w:rsidRPr="005E3F5E">
              <w:rPr>
                <w:rFonts w:ascii="Times New Roman" w:hAnsi="Times New Roman" w:cs="Times New Roman"/>
                <w:b/>
              </w:rPr>
              <w:t>开展</w:t>
            </w:r>
            <w:r w:rsidRPr="005E3F5E">
              <w:rPr>
                <w:rFonts w:hAnsi="宋体" w:cs="Times New Roman"/>
                <w:b/>
              </w:rPr>
              <w:t>”</w:t>
            </w:r>
            <w:r w:rsidRPr="005E3F5E">
              <w:rPr>
                <w:rFonts w:ascii="Times New Roman" w:hAnsi="Times New Roman" w:cs="Times New Roman"/>
                <w:b/>
              </w:rPr>
              <w:t>到</w:t>
            </w:r>
            <w:r w:rsidRPr="005E3F5E">
              <w:rPr>
                <w:rFonts w:hAnsi="宋体" w:cs="Times New Roman"/>
                <w:b/>
              </w:rPr>
              <w:t>“</w:t>
            </w:r>
            <w:r w:rsidRPr="005E3F5E">
              <w:rPr>
                <w:rFonts w:ascii="Times New Roman" w:hAnsi="Times New Roman" w:cs="Times New Roman"/>
                <w:b/>
              </w:rPr>
              <w:t>走出去</w:t>
            </w:r>
            <w:r w:rsidRPr="005E3F5E">
              <w:rPr>
                <w:rFonts w:hAnsi="宋体" w:cs="Times New Roman"/>
                <w:b/>
              </w:rPr>
              <w:t>”</w:t>
            </w:r>
          </w:p>
        </w:tc>
      </w:tr>
      <w:tr w:rsidR="003758FB" w:rsidRPr="005E3F5E" w:rsidTr="00880CF4">
        <w:trPr>
          <w:trHeight w:val="264"/>
          <w:jc w:val="center"/>
        </w:trPr>
        <w:tc>
          <w:tcPr>
            <w:tcW w:w="1167"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lastRenderedPageBreak/>
              <w:t>第</w:t>
            </w:r>
            <w:r w:rsidRPr="005E3F5E">
              <w:rPr>
                <w:rFonts w:ascii="Times New Roman" w:hAnsi="Times New Roman" w:cs="Times New Roman"/>
                <w:b/>
              </w:rPr>
              <w:t>4</w:t>
            </w:r>
            <w:r w:rsidRPr="005E3F5E">
              <w:rPr>
                <w:rFonts w:ascii="Times New Roman" w:hAnsi="Times New Roman" w:cs="Times New Roman"/>
                <w:b/>
              </w:rPr>
              <w:t>层</w:t>
            </w:r>
          </w:p>
        </w:tc>
        <w:tc>
          <w:tcPr>
            <w:tcW w:w="4843"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从</w:t>
            </w:r>
            <w:r w:rsidRPr="005E3F5E">
              <w:rPr>
                <w:rFonts w:hAnsi="宋体" w:cs="Times New Roman"/>
                <w:b/>
              </w:rPr>
              <w:t>“</w:t>
            </w:r>
            <w:r w:rsidRPr="005E3F5E">
              <w:rPr>
                <w:rFonts w:ascii="Times New Roman" w:hAnsi="Times New Roman" w:cs="Times New Roman"/>
                <w:b/>
              </w:rPr>
              <w:t>埃及</w:t>
            </w:r>
            <w:r w:rsidRPr="005E3F5E">
              <w:rPr>
                <w:rFonts w:hAnsi="宋体" w:cs="Times New Roman"/>
                <w:b/>
              </w:rPr>
              <w:t>”</w:t>
            </w:r>
            <w:r w:rsidRPr="005E3F5E">
              <w:rPr>
                <w:rFonts w:ascii="Times New Roman" w:hAnsi="Times New Roman" w:cs="Times New Roman"/>
                <w:b/>
              </w:rPr>
              <w:t>到</w:t>
            </w:r>
            <w:r w:rsidRPr="005E3F5E">
              <w:rPr>
                <w:rFonts w:hAnsi="宋体" w:cs="Times New Roman"/>
                <w:b/>
              </w:rPr>
              <w:t>“</w:t>
            </w:r>
            <w:r w:rsidRPr="005E3F5E">
              <w:rPr>
                <w:rFonts w:ascii="Times New Roman" w:hAnsi="Times New Roman" w:cs="Times New Roman"/>
                <w:b/>
              </w:rPr>
              <w:t>产业园区</w:t>
            </w:r>
            <w:r w:rsidRPr="005E3F5E">
              <w:rPr>
                <w:rFonts w:hAnsi="宋体" w:cs="Times New Roman"/>
                <w:b/>
              </w:rPr>
              <w:t>”</w:t>
            </w:r>
          </w:p>
        </w:tc>
      </w:tr>
      <w:tr w:rsidR="003758FB" w:rsidRPr="005E3F5E" w:rsidTr="00880CF4">
        <w:trPr>
          <w:trHeight w:val="264"/>
          <w:jc w:val="center"/>
        </w:trPr>
        <w:tc>
          <w:tcPr>
            <w:tcW w:w="1167"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第</w:t>
            </w:r>
            <w:r w:rsidRPr="005E3F5E">
              <w:rPr>
                <w:rFonts w:ascii="Times New Roman" w:hAnsi="Times New Roman" w:cs="Times New Roman"/>
                <w:b/>
              </w:rPr>
              <w:t>5</w:t>
            </w:r>
            <w:r w:rsidRPr="005E3F5E">
              <w:rPr>
                <w:rFonts w:ascii="Times New Roman" w:hAnsi="Times New Roman" w:cs="Times New Roman"/>
                <w:b/>
              </w:rPr>
              <w:t>层</w:t>
            </w:r>
          </w:p>
        </w:tc>
        <w:tc>
          <w:tcPr>
            <w:tcW w:w="4843"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从</w:t>
            </w:r>
            <w:r w:rsidRPr="005E3F5E">
              <w:rPr>
                <w:rFonts w:hAnsi="宋体" w:cs="Times New Roman"/>
                <w:b/>
              </w:rPr>
              <w:t>“</w:t>
            </w:r>
            <w:r w:rsidRPr="005E3F5E">
              <w:rPr>
                <w:rFonts w:ascii="Times New Roman" w:hAnsi="Times New Roman" w:cs="Times New Roman"/>
                <w:b/>
              </w:rPr>
              <w:t>合作区吸引</w:t>
            </w:r>
            <w:r w:rsidRPr="005E3F5E">
              <w:rPr>
                <w:rFonts w:hAnsi="宋体" w:cs="Times New Roman"/>
                <w:b/>
              </w:rPr>
              <w:t>”</w:t>
            </w:r>
            <w:r w:rsidRPr="005E3F5E">
              <w:rPr>
                <w:rFonts w:ascii="Times New Roman" w:hAnsi="Times New Roman" w:cs="Times New Roman"/>
                <w:b/>
              </w:rPr>
              <w:t>到</w:t>
            </w:r>
            <w:r w:rsidRPr="005E3F5E">
              <w:rPr>
                <w:rFonts w:hAnsi="宋体" w:cs="Times New Roman"/>
                <w:b/>
              </w:rPr>
              <w:t>“</w:t>
            </w:r>
            <w:r w:rsidRPr="005E3F5E">
              <w:rPr>
                <w:rFonts w:ascii="Times New Roman" w:hAnsi="Times New Roman" w:cs="Times New Roman"/>
                <w:b/>
              </w:rPr>
              <w:t>工作岗位</w:t>
            </w:r>
            <w:r w:rsidRPr="005E3F5E">
              <w:rPr>
                <w:rFonts w:hAnsi="宋体" w:cs="Times New Roman"/>
                <w:b/>
              </w:rPr>
              <w:t>”</w:t>
            </w:r>
          </w:p>
        </w:tc>
      </w:tr>
    </w:tbl>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2.</w:t>
      </w:r>
      <w:r w:rsidRPr="005E3F5E">
        <w:rPr>
          <w:rFonts w:ascii="Times New Roman" w:hAnsi="Times New Roman" w:cs="Times New Roman"/>
          <w:b/>
        </w:rPr>
        <w:t>再抓材料关键词句对接知识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6377"/>
      </w:tblGrid>
      <w:tr w:rsidR="003758FB" w:rsidRPr="005E3F5E" w:rsidTr="00880CF4">
        <w:trPr>
          <w:trHeight w:val="44"/>
          <w:jc w:val="center"/>
        </w:trPr>
        <w:tc>
          <w:tcPr>
            <w:tcW w:w="3261"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关键词句</w:t>
            </w:r>
          </w:p>
        </w:tc>
        <w:tc>
          <w:tcPr>
            <w:tcW w:w="6377"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逐步推导</w:t>
            </w:r>
            <w:r w:rsidRPr="005E3F5E">
              <w:rPr>
                <w:rFonts w:ascii="Times New Roman" w:hAnsi="Times New Roman" w:cs="Times New Roman"/>
                <w:b/>
              </w:rPr>
              <w:t>·</w:t>
            </w:r>
            <w:r w:rsidRPr="005E3F5E">
              <w:rPr>
                <w:rFonts w:ascii="Times New Roman" w:hAnsi="Times New Roman" w:cs="Times New Roman"/>
                <w:b/>
              </w:rPr>
              <w:t>对接知识</w:t>
            </w:r>
          </w:p>
        </w:tc>
      </w:tr>
      <w:tr w:rsidR="003758FB" w:rsidRPr="005E3F5E" w:rsidTr="00880CF4">
        <w:trPr>
          <w:trHeight w:val="46"/>
          <w:jc w:val="center"/>
        </w:trPr>
        <w:tc>
          <w:tcPr>
            <w:tcW w:w="3261"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第</w:t>
            </w:r>
            <w:r w:rsidRPr="005E3F5E">
              <w:rPr>
                <w:rFonts w:ascii="Times New Roman" w:hAnsi="Times New Roman" w:cs="Times New Roman"/>
                <w:b/>
              </w:rPr>
              <w:t>1</w:t>
            </w:r>
            <w:r w:rsidRPr="005E3F5E">
              <w:rPr>
                <w:rFonts w:ascii="Times New Roman" w:hAnsi="Times New Roman" w:cs="Times New Roman"/>
                <w:b/>
              </w:rPr>
              <w:t>层</w:t>
            </w:r>
          </w:p>
        </w:tc>
        <w:tc>
          <w:tcPr>
            <w:tcW w:w="6377"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对于设问的问题来说属于无效信息</w:t>
            </w:r>
          </w:p>
        </w:tc>
      </w:tr>
      <w:tr w:rsidR="003758FB" w:rsidRPr="005E3F5E" w:rsidTr="00880CF4">
        <w:trPr>
          <w:trHeight w:val="91"/>
          <w:jc w:val="center"/>
        </w:trPr>
        <w:tc>
          <w:tcPr>
            <w:tcW w:w="3261" w:type="dxa"/>
          </w:tcPr>
          <w:p w:rsidR="003758FB" w:rsidRPr="005E3F5E" w:rsidRDefault="003758FB" w:rsidP="00880CF4">
            <w:pPr>
              <w:pStyle w:val="a7"/>
              <w:tabs>
                <w:tab w:val="left" w:pos="3780"/>
              </w:tabs>
              <w:snapToGrid w:val="0"/>
              <w:rPr>
                <w:rFonts w:ascii="Times New Roman" w:hAnsi="Times New Roman" w:cs="Times New Roman"/>
                <w:b/>
              </w:rPr>
            </w:pPr>
            <w:r w:rsidRPr="005E3F5E">
              <w:rPr>
                <w:rFonts w:ascii="Times New Roman" w:hAnsi="Times New Roman" w:cs="Times New Roman"/>
                <w:b/>
              </w:rPr>
              <w:t>第</w:t>
            </w:r>
            <w:r w:rsidRPr="005E3F5E">
              <w:rPr>
                <w:rFonts w:ascii="Times New Roman" w:hAnsi="Times New Roman" w:cs="Times New Roman"/>
                <w:b/>
              </w:rPr>
              <w:t>2</w:t>
            </w:r>
            <w:r w:rsidRPr="005E3F5E">
              <w:rPr>
                <w:rFonts w:ascii="Times New Roman" w:hAnsi="Times New Roman" w:cs="Times New Roman"/>
                <w:b/>
              </w:rPr>
              <w:t>层关键词句：与</w:t>
            </w:r>
            <w:r w:rsidRPr="005E3F5E">
              <w:rPr>
                <w:rFonts w:ascii="Times New Roman" w:hAnsi="Times New Roman" w:cs="Times New Roman"/>
                <w:b/>
              </w:rPr>
              <w:t>20</w:t>
            </w:r>
            <w:r w:rsidRPr="005E3F5E">
              <w:rPr>
                <w:rFonts w:ascii="Times New Roman" w:hAnsi="Times New Roman" w:cs="Times New Roman"/>
                <w:b/>
              </w:rPr>
              <w:t>余个国家签订了产能合作协议</w:t>
            </w:r>
          </w:p>
        </w:tc>
        <w:tc>
          <w:tcPr>
            <w:tcW w:w="6377" w:type="dxa"/>
          </w:tcPr>
          <w:p w:rsidR="003758FB" w:rsidRPr="005E3F5E" w:rsidRDefault="003758FB" w:rsidP="00880CF4">
            <w:pPr>
              <w:pStyle w:val="a7"/>
              <w:tabs>
                <w:tab w:val="left" w:pos="3780"/>
              </w:tabs>
              <w:snapToGrid w:val="0"/>
              <w:rPr>
                <w:rFonts w:ascii="Times New Roman" w:hAnsi="Times New Roman" w:cs="Times New Roman"/>
                <w:b/>
              </w:rPr>
            </w:pPr>
            <w:r w:rsidRPr="005E3F5E">
              <w:rPr>
                <w:rFonts w:ascii="Times New Roman" w:hAnsi="Times New Roman" w:cs="Times New Roman"/>
                <w:b/>
              </w:rPr>
              <w:t>由上述关键词</w:t>
            </w:r>
            <w:r w:rsidRPr="005E3F5E">
              <w:rPr>
                <w:rFonts w:hAnsi="宋体" w:cs="Times New Roman"/>
                <w:b/>
              </w:rPr>
              <w:t>→</w:t>
            </w:r>
            <w:r w:rsidRPr="005E3F5E">
              <w:rPr>
                <w:rFonts w:ascii="Times New Roman" w:hAnsi="Times New Roman" w:cs="Times New Roman"/>
                <w:b/>
              </w:rPr>
              <w:t>产品销售市场扩大</w:t>
            </w:r>
            <w:r w:rsidRPr="005E3F5E">
              <w:rPr>
                <w:rFonts w:hAnsi="宋体" w:cs="Times New Roman"/>
                <w:b/>
              </w:rPr>
              <w:t>→</w:t>
            </w:r>
            <w:r w:rsidRPr="005E3F5E">
              <w:rPr>
                <w:rFonts w:ascii="Times New Roman" w:hAnsi="Times New Roman" w:cs="Times New Roman"/>
                <w:b/>
              </w:rPr>
              <w:t>扩大了产品市场</w:t>
            </w:r>
          </w:p>
        </w:tc>
      </w:tr>
      <w:tr w:rsidR="003758FB" w:rsidRPr="005E3F5E" w:rsidTr="00880CF4">
        <w:trPr>
          <w:trHeight w:val="279"/>
          <w:jc w:val="center"/>
        </w:trPr>
        <w:tc>
          <w:tcPr>
            <w:tcW w:w="3261" w:type="dxa"/>
          </w:tcPr>
          <w:p w:rsidR="003758FB" w:rsidRPr="005E3F5E" w:rsidRDefault="003758FB" w:rsidP="00880CF4">
            <w:pPr>
              <w:pStyle w:val="a7"/>
              <w:tabs>
                <w:tab w:val="left" w:pos="3780"/>
              </w:tabs>
              <w:snapToGrid w:val="0"/>
              <w:rPr>
                <w:rFonts w:ascii="Times New Roman" w:hAnsi="Times New Roman" w:cs="Times New Roman"/>
                <w:b/>
              </w:rPr>
            </w:pPr>
            <w:r w:rsidRPr="005E3F5E">
              <w:rPr>
                <w:rFonts w:ascii="Times New Roman" w:hAnsi="Times New Roman" w:cs="Times New Roman"/>
                <w:b/>
              </w:rPr>
              <w:t>第</w:t>
            </w:r>
            <w:r w:rsidRPr="005E3F5E">
              <w:rPr>
                <w:rFonts w:ascii="Times New Roman" w:hAnsi="Times New Roman" w:cs="Times New Roman"/>
                <w:b/>
              </w:rPr>
              <w:t>3</w:t>
            </w:r>
            <w:r w:rsidRPr="005E3F5E">
              <w:rPr>
                <w:rFonts w:ascii="Times New Roman" w:hAnsi="Times New Roman" w:cs="Times New Roman"/>
                <w:b/>
              </w:rPr>
              <w:t>层关键词句：传统优势产业、富余产能优势产业、装备制造优势产业、技术和标准</w:t>
            </w:r>
            <w:r w:rsidRPr="005E3F5E">
              <w:rPr>
                <w:rFonts w:hAnsi="宋体" w:cs="Times New Roman"/>
                <w:b/>
              </w:rPr>
              <w:t>“</w:t>
            </w:r>
            <w:r w:rsidRPr="005E3F5E">
              <w:rPr>
                <w:rFonts w:ascii="Times New Roman" w:hAnsi="Times New Roman" w:cs="Times New Roman"/>
                <w:b/>
              </w:rPr>
              <w:t>走出去</w:t>
            </w:r>
            <w:r w:rsidRPr="005E3F5E">
              <w:rPr>
                <w:rFonts w:hAnsi="宋体" w:cs="Times New Roman"/>
                <w:b/>
              </w:rPr>
              <w:t>”</w:t>
            </w:r>
          </w:p>
        </w:tc>
        <w:tc>
          <w:tcPr>
            <w:tcW w:w="6377" w:type="dxa"/>
          </w:tcPr>
          <w:p w:rsidR="003758FB" w:rsidRPr="005E3F5E" w:rsidRDefault="003758FB" w:rsidP="00880CF4">
            <w:pPr>
              <w:pStyle w:val="a7"/>
              <w:tabs>
                <w:tab w:val="left" w:pos="3780"/>
              </w:tabs>
              <w:snapToGrid w:val="0"/>
              <w:rPr>
                <w:rFonts w:ascii="Times New Roman" w:hAnsi="Times New Roman" w:cs="Times New Roman"/>
                <w:b/>
              </w:rPr>
            </w:pPr>
            <w:r w:rsidRPr="005E3F5E">
              <w:rPr>
                <w:rFonts w:ascii="Times New Roman" w:hAnsi="Times New Roman" w:cs="Times New Roman"/>
                <w:b/>
              </w:rPr>
              <w:t>由上述关键词</w:t>
            </w:r>
            <w:r w:rsidRPr="005E3F5E">
              <w:rPr>
                <w:rFonts w:hAnsi="宋体" w:cs="Times New Roman"/>
                <w:b/>
              </w:rPr>
              <w:t>→</w:t>
            </w:r>
            <w:r w:rsidRPr="005E3F5E">
              <w:rPr>
                <w:rFonts w:ascii="Times New Roman" w:hAnsi="Times New Roman" w:cs="Times New Roman"/>
                <w:b/>
              </w:rPr>
              <w:t>优势产能</w:t>
            </w:r>
            <w:r w:rsidRPr="005E3F5E">
              <w:rPr>
                <w:rFonts w:hAnsi="宋体" w:cs="Times New Roman"/>
                <w:b/>
              </w:rPr>
              <w:t>“</w:t>
            </w:r>
            <w:r w:rsidRPr="005E3F5E">
              <w:rPr>
                <w:rFonts w:ascii="Times New Roman" w:hAnsi="Times New Roman" w:cs="Times New Roman"/>
                <w:b/>
              </w:rPr>
              <w:t>走出去</w:t>
            </w:r>
            <w:r w:rsidRPr="005E3F5E">
              <w:rPr>
                <w:rFonts w:hAnsi="宋体" w:cs="Times New Roman"/>
                <w:b/>
              </w:rPr>
              <w:t>”</w:t>
            </w:r>
          </w:p>
          <w:p w:rsidR="003758FB" w:rsidRPr="005E3F5E" w:rsidRDefault="003758FB" w:rsidP="00880CF4">
            <w:pPr>
              <w:pStyle w:val="a7"/>
              <w:tabs>
                <w:tab w:val="left" w:pos="3780"/>
              </w:tabs>
              <w:snapToGrid w:val="0"/>
              <w:rPr>
                <w:rFonts w:ascii="Times New Roman" w:hAnsi="Times New Roman" w:cs="Times New Roman"/>
                <w:b/>
              </w:rPr>
            </w:pPr>
            <w:r w:rsidRPr="005E3F5E">
              <w:rPr>
                <w:rFonts w:ascii="Times New Roman" w:hAnsi="Times New Roman" w:cs="Times New Roman"/>
                <w:b/>
              </w:rPr>
              <w:t>由关键词</w:t>
            </w:r>
            <w:r w:rsidRPr="005E3F5E">
              <w:rPr>
                <w:rFonts w:hAnsi="宋体" w:cs="Times New Roman"/>
                <w:b/>
              </w:rPr>
              <w:t>“</w:t>
            </w:r>
            <w:r w:rsidRPr="005E3F5E">
              <w:rPr>
                <w:rFonts w:ascii="Times New Roman" w:hAnsi="Times New Roman" w:cs="Times New Roman"/>
                <w:b/>
              </w:rPr>
              <w:t>技术和标准</w:t>
            </w:r>
            <w:r w:rsidRPr="005E3F5E">
              <w:rPr>
                <w:rFonts w:hAnsi="宋体" w:cs="Times New Roman"/>
                <w:b/>
              </w:rPr>
              <w:t>‘</w:t>
            </w:r>
            <w:r w:rsidRPr="005E3F5E">
              <w:rPr>
                <w:rFonts w:ascii="Times New Roman" w:hAnsi="Times New Roman" w:cs="Times New Roman"/>
                <w:b/>
              </w:rPr>
              <w:t>走出去</w:t>
            </w:r>
            <w:r w:rsidRPr="005E3F5E">
              <w:rPr>
                <w:rFonts w:hAnsi="宋体" w:cs="Times New Roman"/>
                <w:b/>
              </w:rPr>
              <w:t>’”→</w:t>
            </w:r>
            <w:r w:rsidRPr="005E3F5E">
              <w:rPr>
                <w:rFonts w:ascii="Times New Roman" w:hAnsi="Times New Roman" w:cs="Times New Roman"/>
                <w:b/>
              </w:rPr>
              <w:t>提高在国际分工中的地位；提高国外相关产业的技术水平</w:t>
            </w:r>
          </w:p>
        </w:tc>
      </w:tr>
      <w:tr w:rsidR="003758FB" w:rsidRPr="005E3F5E" w:rsidTr="00880CF4">
        <w:trPr>
          <w:trHeight w:val="279"/>
          <w:jc w:val="center"/>
        </w:trPr>
        <w:tc>
          <w:tcPr>
            <w:tcW w:w="3261" w:type="dxa"/>
          </w:tcPr>
          <w:p w:rsidR="003758FB" w:rsidRPr="005E3F5E" w:rsidRDefault="003758FB" w:rsidP="00880CF4">
            <w:pPr>
              <w:pStyle w:val="a7"/>
              <w:tabs>
                <w:tab w:val="left" w:pos="3780"/>
              </w:tabs>
              <w:snapToGrid w:val="0"/>
              <w:rPr>
                <w:rFonts w:ascii="Times New Roman" w:hAnsi="Times New Roman" w:cs="Times New Roman"/>
                <w:b/>
              </w:rPr>
            </w:pPr>
            <w:r w:rsidRPr="005E3F5E">
              <w:rPr>
                <w:rFonts w:ascii="Times New Roman" w:hAnsi="Times New Roman" w:cs="Times New Roman"/>
                <w:b/>
              </w:rPr>
              <w:t>第</w:t>
            </w:r>
            <w:r w:rsidRPr="005E3F5E">
              <w:rPr>
                <w:rFonts w:ascii="Times New Roman" w:hAnsi="Times New Roman" w:cs="Times New Roman"/>
                <w:b/>
              </w:rPr>
              <w:t>4</w:t>
            </w:r>
            <w:r w:rsidRPr="005E3F5E">
              <w:rPr>
                <w:rFonts w:ascii="Times New Roman" w:hAnsi="Times New Roman" w:cs="Times New Roman"/>
                <w:b/>
              </w:rPr>
              <w:t>层关键词句：企业入驻、形成产业园区</w:t>
            </w:r>
          </w:p>
        </w:tc>
        <w:tc>
          <w:tcPr>
            <w:tcW w:w="6377" w:type="dxa"/>
          </w:tcPr>
          <w:p w:rsidR="003758FB" w:rsidRPr="005E3F5E" w:rsidRDefault="003758FB" w:rsidP="00880CF4">
            <w:pPr>
              <w:pStyle w:val="a7"/>
              <w:tabs>
                <w:tab w:val="left" w:pos="3780"/>
              </w:tabs>
              <w:snapToGrid w:val="0"/>
              <w:rPr>
                <w:rFonts w:ascii="Times New Roman" w:hAnsi="Times New Roman" w:cs="Times New Roman"/>
                <w:b/>
              </w:rPr>
            </w:pPr>
            <w:r w:rsidRPr="005E3F5E">
              <w:rPr>
                <w:rFonts w:ascii="Times New Roman" w:hAnsi="Times New Roman" w:cs="Times New Roman"/>
                <w:b/>
              </w:rPr>
              <w:t>由关键词</w:t>
            </w:r>
            <w:r w:rsidRPr="005E3F5E">
              <w:rPr>
                <w:rFonts w:hAnsi="宋体" w:cs="Times New Roman"/>
                <w:b/>
              </w:rPr>
              <w:t>“</w:t>
            </w:r>
            <w:r w:rsidRPr="005E3F5E">
              <w:rPr>
                <w:rFonts w:ascii="Times New Roman" w:hAnsi="Times New Roman" w:cs="Times New Roman"/>
                <w:b/>
              </w:rPr>
              <w:t>企业入驻</w:t>
            </w:r>
            <w:r w:rsidRPr="005E3F5E">
              <w:rPr>
                <w:rFonts w:hAnsi="宋体" w:cs="Times New Roman"/>
                <w:b/>
              </w:rPr>
              <w:t>”→</w:t>
            </w:r>
            <w:r w:rsidRPr="005E3F5E">
              <w:rPr>
                <w:rFonts w:ascii="Times New Roman" w:hAnsi="Times New Roman" w:cs="Times New Roman"/>
                <w:b/>
              </w:rPr>
              <w:t>提供产品和服务</w:t>
            </w:r>
            <w:r w:rsidRPr="005E3F5E">
              <w:rPr>
                <w:rFonts w:hAnsi="宋体" w:cs="Times New Roman"/>
                <w:b/>
              </w:rPr>
              <w:t>→</w:t>
            </w:r>
            <w:r w:rsidRPr="005E3F5E">
              <w:rPr>
                <w:rFonts w:ascii="Times New Roman" w:hAnsi="Times New Roman" w:cs="Times New Roman"/>
                <w:b/>
              </w:rPr>
              <w:t>扩大产品供给</w:t>
            </w:r>
          </w:p>
          <w:p w:rsidR="003758FB" w:rsidRPr="005E3F5E" w:rsidRDefault="003758FB" w:rsidP="00880CF4">
            <w:pPr>
              <w:pStyle w:val="a7"/>
              <w:tabs>
                <w:tab w:val="left" w:pos="3780"/>
              </w:tabs>
              <w:snapToGrid w:val="0"/>
              <w:rPr>
                <w:rFonts w:ascii="Times New Roman" w:hAnsi="Times New Roman" w:cs="Times New Roman"/>
                <w:b/>
              </w:rPr>
            </w:pPr>
            <w:r w:rsidRPr="005E3F5E">
              <w:rPr>
                <w:rFonts w:ascii="Times New Roman" w:hAnsi="Times New Roman" w:cs="Times New Roman"/>
                <w:b/>
              </w:rPr>
              <w:t>由关键词</w:t>
            </w:r>
            <w:r w:rsidRPr="005E3F5E">
              <w:rPr>
                <w:rFonts w:hAnsi="宋体" w:cs="Times New Roman"/>
                <w:b/>
              </w:rPr>
              <w:t>“</w:t>
            </w:r>
            <w:r w:rsidRPr="005E3F5E">
              <w:rPr>
                <w:rFonts w:ascii="Times New Roman" w:hAnsi="Times New Roman" w:cs="Times New Roman"/>
                <w:b/>
              </w:rPr>
              <w:t>形成产业园区</w:t>
            </w:r>
            <w:r w:rsidRPr="005E3F5E">
              <w:rPr>
                <w:rFonts w:hAnsi="宋体" w:cs="Times New Roman"/>
                <w:b/>
              </w:rPr>
              <w:t>”→</w:t>
            </w:r>
            <w:r w:rsidRPr="005E3F5E">
              <w:rPr>
                <w:rFonts w:ascii="Times New Roman" w:hAnsi="Times New Roman" w:cs="Times New Roman"/>
                <w:b/>
              </w:rPr>
              <w:t>产品结构优化升级</w:t>
            </w:r>
            <w:r w:rsidRPr="005E3F5E">
              <w:rPr>
                <w:rFonts w:hAnsi="宋体" w:cs="Times New Roman"/>
                <w:b/>
              </w:rPr>
              <w:t>→</w:t>
            </w:r>
            <w:r w:rsidRPr="005E3F5E">
              <w:rPr>
                <w:rFonts w:ascii="Times New Roman" w:hAnsi="Times New Roman" w:cs="Times New Roman"/>
                <w:b/>
              </w:rPr>
              <w:t>提高相关产业技术水平</w:t>
            </w:r>
          </w:p>
        </w:tc>
      </w:tr>
      <w:tr w:rsidR="003758FB" w:rsidRPr="005E3F5E" w:rsidTr="00880CF4">
        <w:trPr>
          <w:trHeight w:val="279"/>
          <w:jc w:val="center"/>
        </w:trPr>
        <w:tc>
          <w:tcPr>
            <w:tcW w:w="3261" w:type="dxa"/>
          </w:tcPr>
          <w:p w:rsidR="003758FB" w:rsidRPr="005E3F5E" w:rsidRDefault="003758FB" w:rsidP="00880CF4">
            <w:pPr>
              <w:pStyle w:val="a7"/>
              <w:tabs>
                <w:tab w:val="left" w:pos="3780"/>
              </w:tabs>
              <w:snapToGrid w:val="0"/>
              <w:rPr>
                <w:rFonts w:ascii="Times New Roman" w:hAnsi="Times New Roman" w:cs="Times New Roman"/>
                <w:b/>
              </w:rPr>
            </w:pPr>
            <w:r w:rsidRPr="005E3F5E">
              <w:rPr>
                <w:rFonts w:ascii="Times New Roman" w:hAnsi="Times New Roman" w:cs="Times New Roman"/>
                <w:b/>
              </w:rPr>
              <w:t>第</w:t>
            </w:r>
            <w:r w:rsidRPr="005E3F5E">
              <w:rPr>
                <w:rFonts w:ascii="Times New Roman" w:hAnsi="Times New Roman" w:cs="Times New Roman"/>
                <w:b/>
              </w:rPr>
              <w:t>5</w:t>
            </w:r>
            <w:r w:rsidRPr="005E3F5E">
              <w:rPr>
                <w:rFonts w:ascii="Times New Roman" w:hAnsi="Times New Roman" w:cs="Times New Roman"/>
                <w:b/>
              </w:rPr>
              <w:t>层关键词句：销售额、纳税、工作岗位</w:t>
            </w:r>
          </w:p>
        </w:tc>
        <w:tc>
          <w:tcPr>
            <w:tcW w:w="6377" w:type="dxa"/>
          </w:tcPr>
          <w:p w:rsidR="003758FB" w:rsidRPr="005E3F5E" w:rsidRDefault="003758FB" w:rsidP="00880CF4">
            <w:pPr>
              <w:pStyle w:val="a7"/>
              <w:tabs>
                <w:tab w:val="left" w:pos="3780"/>
              </w:tabs>
              <w:snapToGrid w:val="0"/>
              <w:rPr>
                <w:rFonts w:ascii="Times New Roman" w:hAnsi="Times New Roman" w:cs="Times New Roman"/>
                <w:b/>
              </w:rPr>
            </w:pPr>
            <w:r w:rsidRPr="005E3F5E">
              <w:rPr>
                <w:rFonts w:ascii="Times New Roman" w:hAnsi="Times New Roman" w:cs="Times New Roman"/>
                <w:b/>
              </w:rPr>
              <w:t>由关键词</w:t>
            </w:r>
            <w:r w:rsidRPr="005E3F5E">
              <w:rPr>
                <w:rFonts w:hAnsi="宋体" w:cs="Times New Roman"/>
                <w:b/>
              </w:rPr>
              <w:t>“</w:t>
            </w:r>
            <w:r w:rsidRPr="005E3F5E">
              <w:rPr>
                <w:rFonts w:ascii="Times New Roman" w:hAnsi="Times New Roman" w:cs="Times New Roman"/>
                <w:b/>
              </w:rPr>
              <w:t>销售额</w:t>
            </w:r>
            <w:r w:rsidRPr="005E3F5E">
              <w:rPr>
                <w:rFonts w:hAnsi="宋体" w:cs="Times New Roman"/>
                <w:b/>
              </w:rPr>
              <w:t>”“</w:t>
            </w:r>
            <w:r w:rsidRPr="005E3F5E">
              <w:rPr>
                <w:rFonts w:ascii="Times New Roman" w:hAnsi="Times New Roman" w:cs="Times New Roman"/>
                <w:b/>
              </w:rPr>
              <w:t>纳税</w:t>
            </w:r>
            <w:r w:rsidRPr="005E3F5E">
              <w:rPr>
                <w:rFonts w:hAnsi="宋体" w:cs="Times New Roman"/>
                <w:b/>
              </w:rPr>
              <w:t>”→</w:t>
            </w:r>
            <w:r w:rsidRPr="005E3F5E">
              <w:rPr>
                <w:rFonts w:ascii="Times New Roman" w:hAnsi="Times New Roman" w:cs="Times New Roman"/>
                <w:b/>
              </w:rPr>
              <w:t>经济发展</w:t>
            </w:r>
            <w:r w:rsidRPr="005E3F5E">
              <w:rPr>
                <w:rFonts w:hAnsi="宋体" w:cs="Times New Roman"/>
                <w:b/>
              </w:rPr>
              <w:t>→</w:t>
            </w:r>
            <w:r w:rsidRPr="005E3F5E">
              <w:rPr>
                <w:rFonts w:ascii="Times New Roman" w:hAnsi="Times New Roman" w:cs="Times New Roman"/>
                <w:b/>
              </w:rPr>
              <w:t>税收增加</w:t>
            </w:r>
          </w:p>
          <w:p w:rsidR="003758FB" w:rsidRPr="005E3F5E" w:rsidRDefault="003758FB" w:rsidP="00880CF4">
            <w:pPr>
              <w:pStyle w:val="a7"/>
              <w:tabs>
                <w:tab w:val="left" w:pos="3780"/>
              </w:tabs>
              <w:snapToGrid w:val="0"/>
              <w:rPr>
                <w:rFonts w:ascii="Times New Roman" w:hAnsi="Times New Roman" w:cs="Times New Roman"/>
                <w:b/>
              </w:rPr>
            </w:pPr>
            <w:r w:rsidRPr="005E3F5E">
              <w:rPr>
                <w:rFonts w:ascii="Times New Roman" w:hAnsi="Times New Roman" w:cs="Times New Roman"/>
                <w:b/>
              </w:rPr>
              <w:t>由关键词</w:t>
            </w:r>
            <w:r w:rsidRPr="005E3F5E">
              <w:rPr>
                <w:rFonts w:hAnsi="宋体" w:cs="Times New Roman"/>
                <w:b/>
              </w:rPr>
              <w:t>“</w:t>
            </w:r>
            <w:r w:rsidRPr="005E3F5E">
              <w:rPr>
                <w:rFonts w:ascii="Times New Roman" w:hAnsi="Times New Roman" w:cs="Times New Roman"/>
                <w:b/>
              </w:rPr>
              <w:t>工作岗位</w:t>
            </w:r>
            <w:r w:rsidRPr="005E3F5E">
              <w:rPr>
                <w:rFonts w:hAnsi="宋体" w:cs="Times New Roman"/>
                <w:b/>
              </w:rPr>
              <w:t>”→</w:t>
            </w:r>
            <w:r w:rsidRPr="005E3F5E">
              <w:rPr>
                <w:rFonts w:ascii="Times New Roman" w:hAnsi="Times New Roman" w:cs="Times New Roman"/>
                <w:b/>
              </w:rPr>
              <w:t>扩大就业、增加收入</w:t>
            </w:r>
          </w:p>
        </w:tc>
      </w:tr>
    </w:tbl>
    <w:p w:rsidR="003758FB" w:rsidRPr="005E3F5E" w:rsidRDefault="003758FB" w:rsidP="00F951A7">
      <w:pPr>
        <w:pStyle w:val="a7"/>
        <w:tabs>
          <w:tab w:val="left" w:pos="3780"/>
        </w:tabs>
        <w:snapToGrid w:val="0"/>
        <w:ind w:firstLineChars="200" w:firstLine="422"/>
        <w:rPr>
          <w:rFonts w:ascii="Times New Roman" w:hAnsi="Times New Roman" w:cs="Times New Roman"/>
          <w:b/>
        </w:rPr>
      </w:pPr>
    </w:p>
    <w:p w:rsidR="003758FB" w:rsidRPr="005E3F5E" w:rsidRDefault="003758FB" w:rsidP="00F951A7">
      <w:pPr>
        <w:pStyle w:val="a7"/>
        <w:tabs>
          <w:tab w:val="left" w:pos="3780"/>
        </w:tabs>
        <w:snapToGrid w:val="0"/>
        <w:ind w:firstLineChars="200" w:firstLine="422"/>
        <w:rPr>
          <w:rFonts w:ascii="Times New Roman" w:eastAsia="黑体" w:hAnsi="Times New Roman" w:cs="Times New Roman"/>
          <w:b/>
        </w:rPr>
      </w:pPr>
      <w:r w:rsidRPr="005E3F5E">
        <w:rPr>
          <w:rFonts w:ascii="Times New Roman" w:eastAsia="黑体" w:hAnsi="Times New Roman" w:cs="Times New Roman"/>
          <w:b/>
        </w:rPr>
        <w:t>第三步：采用术语＋材料，确保答案条理又规范</w:t>
      </w:r>
    </w:p>
    <w:p w:rsidR="003758FB" w:rsidRPr="005E3F5E" w:rsidRDefault="003758FB" w:rsidP="00F951A7">
      <w:pPr>
        <w:pStyle w:val="a7"/>
        <w:tabs>
          <w:tab w:val="left" w:pos="3780"/>
        </w:tabs>
        <w:snapToGrid w:val="0"/>
        <w:ind w:firstLineChars="200" w:firstLine="420"/>
        <w:rPr>
          <w:rFonts w:ascii="Times New Roman" w:hAnsi="Times New Roman" w:cs="Times New Roman"/>
          <w:b/>
        </w:rPr>
      </w:pPr>
      <w:r w:rsidRPr="005E3F5E">
        <w:rPr>
          <w:rFonts w:ascii="Times New Roman" w:eastAsia="楷体_GB2312" w:hAnsi="Times New Roman" w:cs="Times New Roman"/>
          <w:b/>
        </w:rPr>
        <w:t>(</w:t>
      </w:r>
      <w:r w:rsidRPr="005E3F5E">
        <w:rPr>
          <w:rFonts w:ascii="Times New Roman" w:eastAsia="楷体_GB2312" w:hAnsi="Times New Roman" w:cs="Times New Roman"/>
          <w:b/>
        </w:rPr>
        <w:t>先尝试作答，再对比答案</w:t>
      </w:r>
      <w:r w:rsidRPr="005E3F5E">
        <w:rPr>
          <w:rFonts w:ascii="Times New Roman" w:eastAsia="楷体_GB2312" w:hAnsi="Times New Roman" w:cs="Times New Roman"/>
          <w:b/>
        </w:rPr>
        <w:t>——</w:t>
      </w:r>
      <w:r w:rsidRPr="005E3F5E">
        <w:rPr>
          <w:rFonts w:ascii="Times New Roman" w:eastAsia="楷体_GB2312" w:hAnsi="Times New Roman" w:cs="Times New Roman"/>
          <w:b/>
        </w:rPr>
        <w:t>明差距，找不足</w:t>
      </w:r>
      <w:r w:rsidRPr="005E3F5E">
        <w:rPr>
          <w:rFonts w:ascii="Times New Roman" w:eastAsia="楷体_GB2312" w:hAnsi="Times New Roman" w:cs="Times New Roman"/>
          <w:b/>
        </w:rPr>
        <w:t>)</w:t>
      </w:r>
    </w:p>
    <w:p w:rsidR="003758FB" w:rsidRPr="005E3F5E" w:rsidRDefault="003758FB" w:rsidP="00190F65">
      <w:pPr>
        <w:pStyle w:val="a7"/>
        <w:tabs>
          <w:tab w:val="left" w:pos="3780"/>
        </w:tabs>
        <w:snapToGrid w:val="0"/>
        <w:ind w:firstLineChars="200" w:firstLine="562"/>
        <w:rPr>
          <w:rFonts w:ascii="Times New Roman" w:hAnsi="Times New Roman" w:cs="Times New Roman"/>
          <w:b/>
          <w:sz w:val="28"/>
          <w:szCs w:val="28"/>
          <w:u w:val="single"/>
        </w:rPr>
      </w:pPr>
      <w:r w:rsidRPr="005E3F5E">
        <w:rPr>
          <w:rFonts w:ascii="Times New Roman" w:hAnsi="Times New Roman" w:cs="Times New Roman" w:hint="eastAsia"/>
          <w:b/>
          <w:sz w:val="28"/>
          <w:szCs w:val="28"/>
          <w:u w:val="single"/>
        </w:rPr>
        <w:t xml:space="preserve">                  </w:t>
      </w:r>
      <w:r w:rsidR="00190F65" w:rsidRPr="005E3F5E">
        <w:rPr>
          <w:rFonts w:ascii="Times New Roman" w:hAnsi="Times New Roman" w:cs="Times New Roman" w:hint="eastAsia"/>
          <w:b/>
          <w:sz w:val="28"/>
          <w:szCs w:val="28"/>
          <w:u w:val="single"/>
        </w:rPr>
        <w:t xml:space="preserve">                     </w:t>
      </w:r>
      <w:r w:rsidRPr="005E3F5E">
        <w:rPr>
          <w:rFonts w:ascii="Times New Roman" w:hAnsi="Times New Roman" w:cs="Times New Roman" w:hint="eastAsia"/>
          <w:b/>
          <w:sz w:val="28"/>
          <w:szCs w:val="28"/>
          <w:u w:val="single"/>
        </w:rPr>
        <w:t xml:space="preserve">              </w:t>
      </w:r>
      <w:r w:rsidR="003352F9" w:rsidRPr="005E3F5E">
        <w:rPr>
          <w:rFonts w:ascii="Times New Roman" w:hAnsi="Times New Roman" w:cs="Times New Roman" w:hint="eastAsia"/>
          <w:b/>
          <w:sz w:val="28"/>
          <w:szCs w:val="28"/>
          <w:u w:val="single"/>
        </w:rPr>
        <w:t xml:space="preserve">  </w:t>
      </w:r>
      <w:r w:rsidRPr="005E3F5E">
        <w:rPr>
          <w:rFonts w:ascii="Times New Roman" w:hAnsi="Times New Roman" w:cs="Times New Roman" w:hint="eastAsia"/>
          <w:b/>
          <w:sz w:val="28"/>
          <w:szCs w:val="28"/>
          <w:u w:val="single"/>
        </w:rPr>
        <w:t xml:space="preserve">       </w:t>
      </w:r>
    </w:p>
    <w:p w:rsidR="003758FB" w:rsidRPr="005E3F5E" w:rsidRDefault="003758FB" w:rsidP="00190F65">
      <w:pPr>
        <w:pStyle w:val="a7"/>
        <w:tabs>
          <w:tab w:val="left" w:pos="3780"/>
        </w:tabs>
        <w:snapToGrid w:val="0"/>
        <w:ind w:firstLineChars="200" w:firstLine="562"/>
        <w:rPr>
          <w:rFonts w:ascii="Times New Roman" w:hAnsi="Times New Roman" w:cs="Times New Roman"/>
          <w:b/>
          <w:sz w:val="28"/>
          <w:szCs w:val="28"/>
          <w:u w:val="single"/>
        </w:rPr>
      </w:pPr>
      <w:r w:rsidRPr="005E3F5E">
        <w:rPr>
          <w:rFonts w:ascii="Times New Roman" w:hAnsi="Times New Roman" w:cs="Times New Roman" w:hint="eastAsia"/>
          <w:b/>
          <w:sz w:val="28"/>
          <w:szCs w:val="28"/>
          <w:u w:val="single"/>
        </w:rPr>
        <w:t xml:space="preserve">         </w:t>
      </w:r>
      <w:r w:rsidR="00190F65" w:rsidRPr="005E3F5E">
        <w:rPr>
          <w:rFonts w:ascii="Times New Roman" w:hAnsi="Times New Roman" w:cs="Times New Roman" w:hint="eastAsia"/>
          <w:b/>
          <w:sz w:val="28"/>
          <w:szCs w:val="28"/>
          <w:u w:val="single"/>
        </w:rPr>
        <w:t xml:space="preserve">                              </w:t>
      </w:r>
      <w:r w:rsidR="003352F9" w:rsidRPr="005E3F5E">
        <w:rPr>
          <w:rFonts w:ascii="Times New Roman" w:hAnsi="Times New Roman" w:cs="Times New Roman" w:hint="eastAsia"/>
          <w:b/>
          <w:sz w:val="28"/>
          <w:szCs w:val="28"/>
          <w:u w:val="single"/>
        </w:rPr>
        <w:t xml:space="preserve">                      </w:t>
      </w:r>
      <w:r w:rsidRPr="005E3F5E">
        <w:rPr>
          <w:rFonts w:ascii="Times New Roman" w:hAnsi="Times New Roman" w:cs="Times New Roman" w:hint="eastAsia"/>
          <w:b/>
          <w:sz w:val="28"/>
          <w:szCs w:val="28"/>
          <w:u w:val="single"/>
        </w:rPr>
        <w:t xml:space="preserve"> </w:t>
      </w:r>
    </w:p>
    <w:p w:rsidR="003758FB" w:rsidRPr="005E3F5E" w:rsidRDefault="003758FB" w:rsidP="00190F65">
      <w:pPr>
        <w:pStyle w:val="a7"/>
        <w:tabs>
          <w:tab w:val="left" w:pos="3780"/>
        </w:tabs>
        <w:snapToGrid w:val="0"/>
        <w:ind w:firstLineChars="200" w:firstLine="562"/>
        <w:rPr>
          <w:rFonts w:ascii="Times New Roman" w:hAnsi="Times New Roman" w:cs="Times New Roman"/>
          <w:b/>
          <w:sz w:val="28"/>
          <w:szCs w:val="28"/>
          <w:u w:val="single"/>
        </w:rPr>
      </w:pPr>
      <w:r w:rsidRPr="005E3F5E">
        <w:rPr>
          <w:rFonts w:ascii="IPAPANNEW" w:eastAsia="黑体" w:hAnsi="IPAPANNEW" w:cs="Times New Roman"/>
          <w:b/>
          <w:sz w:val="28"/>
          <w:szCs w:val="28"/>
          <w:u w:val="single"/>
        </w:rPr>
        <w:t xml:space="preserve"> </w:t>
      </w:r>
      <w:r w:rsidRPr="005E3F5E">
        <w:rPr>
          <w:rFonts w:ascii="Times New Roman" w:hAnsi="Times New Roman" w:cs="Times New Roman" w:hint="eastAsia"/>
          <w:b/>
          <w:sz w:val="28"/>
          <w:szCs w:val="28"/>
          <w:u w:val="single"/>
        </w:rPr>
        <w:t xml:space="preserve">                    </w:t>
      </w:r>
      <w:r w:rsidR="00190F65" w:rsidRPr="005E3F5E">
        <w:rPr>
          <w:rFonts w:ascii="Times New Roman" w:hAnsi="Times New Roman" w:cs="Times New Roman" w:hint="eastAsia"/>
          <w:b/>
          <w:sz w:val="28"/>
          <w:szCs w:val="28"/>
          <w:u w:val="single"/>
        </w:rPr>
        <w:t xml:space="preserve">                       </w:t>
      </w:r>
      <w:r w:rsidR="003352F9" w:rsidRPr="005E3F5E">
        <w:rPr>
          <w:rFonts w:ascii="Times New Roman" w:hAnsi="Times New Roman" w:cs="Times New Roman" w:hint="eastAsia"/>
          <w:b/>
          <w:sz w:val="28"/>
          <w:szCs w:val="28"/>
          <w:u w:val="single"/>
        </w:rPr>
        <w:t xml:space="preserve">                 </w:t>
      </w:r>
      <w:r w:rsidRPr="005E3F5E">
        <w:rPr>
          <w:rFonts w:ascii="Times New Roman" w:hAnsi="Times New Roman" w:cs="Times New Roman" w:hint="eastAsia"/>
          <w:b/>
          <w:sz w:val="28"/>
          <w:szCs w:val="28"/>
          <w:u w:val="single"/>
        </w:rPr>
        <w:t xml:space="preserve"> </w:t>
      </w:r>
    </w:p>
    <w:p w:rsidR="003758FB" w:rsidRPr="005E3F5E" w:rsidRDefault="003758FB" w:rsidP="00190F65">
      <w:pPr>
        <w:pStyle w:val="a7"/>
        <w:tabs>
          <w:tab w:val="left" w:pos="3780"/>
        </w:tabs>
        <w:snapToGrid w:val="0"/>
        <w:ind w:firstLineChars="200" w:firstLine="562"/>
        <w:rPr>
          <w:rFonts w:ascii="Times New Roman" w:hAnsi="Times New Roman" w:cs="Times New Roman"/>
          <w:b/>
          <w:sz w:val="28"/>
          <w:szCs w:val="28"/>
          <w:u w:val="single"/>
        </w:rPr>
      </w:pPr>
      <w:r w:rsidRPr="005E3F5E">
        <w:rPr>
          <w:rFonts w:ascii="Times New Roman" w:hAnsi="Times New Roman" w:cs="Times New Roman" w:hint="eastAsia"/>
          <w:b/>
          <w:sz w:val="28"/>
          <w:szCs w:val="28"/>
          <w:u w:val="single"/>
        </w:rPr>
        <w:t xml:space="preserve">                           </w:t>
      </w:r>
      <w:r w:rsidR="00190F65" w:rsidRPr="005E3F5E">
        <w:rPr>
          <w:rFonts w:ascii="Times New Roman" w:hAnsi="Times New Roman" w:cs="Times New Roman" w:hint="eastAsia"/>
          <w:b/>
          <w:sz w:val="28"/>
          <w:szCs w:val="28"/>
          <w:u w:val="single"/>
        </w:rPr>
        <w:t xml:space="preserve">                   </w:t>
      </w:r>
      <w:r w:rsidR="003352F9" w:rsidRPr="005E3F5E">
        <w:rPr>
          <w:rFonts w:ascii="Times New Roman" w:hAnsi="Times New Roman" w:cs="Times New Roman" w:hint="eastAsia"/>
          <w:b/>
          <w:sz w:val="28"/>
          <w:szCs w:val="28"/>
          <w:u w:val="single"/>
        </w:rPr>
        <w:t xml:space="preserve">             </w:t>
      </w:r>
      <w:r w:rsidRPr="005E3F5E">
        <w:rPr>
          <w:rFonts w:ascii="Times New Roman" w:hAnsi="Times New Roman" w:cs="Times New Roman" w:hint="eastAsia"/>
          <w:b/>
          <w:sz w:val="28"/>
          <w:szCs w:val="28"/>
          <w:u w:val="single"/>
        </w:rPr>
        <w:t xml:space="preserve">   </w:t>
      </w:r>
    </w:p>
    <w:p w:rsidR="003758FB" w:rsidRPr="005E3F5E" w:rsidRDefault="003758FB" w:rsidP="00F951A7">
      <w:pPr>
        <w:pStyle w:val="a7"/>
        <w:tabs>
          <w:tab w:val="left" w:pos="3780"/>
        </w:tabs>
        <w:snapToGrid w:val="0"/>
        <w:ind w:firstLineChars="200" w:firstLine="422"/>
        <w:jc w:val="center"/>
        <w:rPr>
          <w:rFonts w:ascii="Times New Roman" w:hAnsi="Times New Roman" w:cs="Times New Roman"/>
          <w:b/>
        </w:rPr>
      </w:pPr>
      <w:r w:rsidRPr="005E3F5E">
        <w:rPr>
          <w:rFonts w:ascii="IPAPANNEW" w:eastAsia="黑体" w:hAnsi="IPAPANNEW" w:cs="Times New Roman"/>
          <w:b/>
        </w:rPr>
        <w:t xml:space="preserve"> [</w:t>
      </w:r>
      <w:r w:rsidRPr="005E3F5E">
        <w:rPr>
          <w:rFonts w:ascii="IPAPANNEW" w:eastAsia="黑体" w:hAnsi="IPAPANNEW" w:cs="Times New Roman"/>
          <w:b/>
        </w:rPr>
        <w:t>品满分答案</w:t>
      </w:r>
      <w:r w:rsidRPr="005E3F5E">
        <w:rPr>
          <w:rFonts w:ascii="IPAPANNEW" w:eastAsia="黑体" w:hAnsi="IPAPANNEW" w:cs="Times New Roman"/>
          <w:b/>
        </w:rPr>
        <w:t>]</w:t>
      </w:r>
      <w:r w:rsidR="00190F65" w:rsidRPr="005E3F5E">
        <w:rPr>
          <w:rFonts w:ascii="IPAPANNEW" w:eastAsia="黑体" w:hAnsi="IPAPANNEW" w:cs="Times New Roman" w:hint="eastAsia"/>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2"/>
        <w:gridCol w:w="8266"/>
      </w:tblGrid>
      <w:tr w:rsidR="003758FB" w:rsidRPr="005E3F5E" w:rsidTr="00880CF4">
        <w:trPr>
          <w:trHeight w:val="1368"/>
          <w:jc w:val="center"/>
        </w:trPr>
        <w:tc>
          <w:tcPr>
            <w:tcW w:w="1192" w:type="dxa"/>
            <w:vAlign w:val="center"/>
          </w:tcPr>
          <w:p w:rsidR="003758FB" w:rsidRPr="005E3F5E" w:rsidRDefault="003758FB" w:rsidP="00F951A7">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解题流程推导出的答案</w:t>
            </w:r>
          </w:p>
        </w:tc>
        <w:tc>
          <w:tcPr>
            <w:tcW w:w="8266" w:type="dxa"/>
            <w:vAlign w:val="center"/>
          </w:tcPr>
          <w:p w:rsidR="003758FB" w:rsidRPr="005E3F5E" w:rsidRDefault="003758FB" w:rsidP="00F951A7">
            <w:pPr>
              <w:pStyle w:val="a7"/>
              <w:tabs>
                <w:tab w:val="left" w:pos="3780"/>
              </w:tabs>
              <w:snapToGrid w:val="0"/>
              <w:rPr>
                <w:rFonts w:ascii="Times New Roman" w:hAnsi="Times New Roman" w:cs="Times New Roman"/>
                <w:b/>
              </w:rPr>
            </w:pPr>
            <w:r w:rsidRPr="005E3F5E">
              <w:rPr>
                <w:rFonts w:ascii="Times New Roman" w:hAnsi="Times New Roman" w:cs="Times New Roman"/>
                <w:b/>
              </w:rPr>
              <w:t>(1)</w:t>
            </w:r>
            <w:r w:rsidRPr="005E3F5E">
              <w:rPr>
                <w:rFonts w:ascii="Times New Roman" w:hAnsi="Times New Roman" w:cs="Times New Roman"/>
                <w:b/>
              </w:rPr>
              <w:t>沿线国家：</w:t>
            </w:r>
            <w:r w:rsidRPr="005E3F5E">
              <w:rPr>
                <w:rFonts w:hAnsi="宋体" w:cs="Times New Roman"/>
                <w:b/>
              </w:rPr>
              <w:t>①</w:t>
            </w:r>
            <w:r w:rsidRPr="005E3F5E">
              <w:rPr>
                <w:rFonts w:ascii="Times New Roman" w:hAnsi="Times New Roman" w:cs="Times New Roman"/>
                <w:b/>
              </w:rPr>
              <w:t>合作区内吸引大量企业入驻，形成多种产业聚集的产业园区，有利于增加和扩大相关商品的供给；</w:t>
            </w:r>
            <w:r w:rsidRPr="005E3F5E">
              <w:rPr>
                <w:rFonts w:hAnsi="宋体" w:cs="Times New Roman"/>
                <w:b/>
              </w:rPr>
              <w:t>②</w:t>
            </w:r>
            <w:r w:rsidRPr="005E3F5E">
              <w:rPr>
                <w:rFonts w:ascii="Times New Roman" w:hAnsi="Times New Roman" w:cs="Times New Roman"/>
                <w:b/>
              </w:rPr>
              <w:t>我国优势行业的技术走出去也提高了沿线国家相关产业的技术水平；</w:t>
            </w:r>
            <w:r w:rsidRPr="005E3F5E">
              <w:rPr>
                <w:rFonts w:hAnsi="宋体" w:cs="Times New Roman"/>
                <w:b/>
              </w:rPr>
              <w:t>③</w:t>
            </w:r>
            <w:r w:rsidRPr="005E3F5E">
              <w:rPr>
                <w:rFonts w:ascii="Times New Roman" w:hAnsi="Times New Roman" w:cs="Times New Roman"/>
                <w:b/>
              </w:rPr>
              <w:t>合作区吸引大量投资，扩大销售额，有利于增加国家税收；</w:t>
            </w:r>
            <w:r w:rsidRPr="005E3F5E">
              <w:rPr>
                <w:rFonts w:hAnsi="宋体" w:cs="Times New Roman"/>
                <w:b/>
              </w:rPr>
              <w:t>④</w:t>
            </w:r>
            <w:r w:rsidRPr="005E3F5E">
              <w:rPr>
                <w:rFonts w:ascii="Times New Roman" w:hAnsi="Times New Roman" w:cs="Times New Roman"/>
                <w:b/>
              </w:rPr>
              <w:t>合作区为当地创造了大量工作岗位，有利于增加和扩大当地就业，提高居民收入。</w:t>
            </w:r>
          </w:p>
          <w:p w:rsidR="003758FB" w:rsidRPr="005E3F5E" w:rsidRDefault="003758FB" w:rsidP="00F951A7">
            <w:pPr>
              <w:pStyle w:val="a7"/>
              <w:tabs>
                <w:tab w:val="left" w:pos="3780"/>
              </w:tabs>
              <w:snapToGrid w:val="0"/>
              <w:rPr>
                <w:rFonts w:ascii="Times New Roman" w:hAnsi="Times New Roman" w:cs="Times New Roman"/>
                <w:b/>
              </w:rPr>
            </w:pPr>
            <w:r w:rsidRPr="005E3F5E">
              <w:rPr>
                <w:rFonts w:ascii="Times New Roman" w:hAnsi="Times New Roman" w:cs="Times New Roman"/>
                <w:b/>
              </w:rPr>
              <w:t>(2)</w:t>
            </w:r>
            <w:r w:rsidRPr="005E3F5E">
              <w:rPr>
                <w:rFonts w:ascii="Times New Roman" w:hAnsi="Times New Roman" w:cs="Times New Roman"/>
                <w:b/>
              </w:rPr>
              <w:t>中国：</w:t>
            </w:r>
            <w:r w:rsidRPr="005E3F5E">
              <w:rPr>
                <w:rFonts w:hAnsi="宋体" w:cs="Times New Roman"/>
                <w:b/>
              </w:rPr>
              <w:t>①</w:t>
            </w:r>
            <w:r w:rsidRPr="005E3F5E">
              <w:rPr>
                <w:rFonts w:ascii="Times New Roman" w:hAnsi="Times New Roman" w:cs="Times New Roman"/>
                <w:b/>
              </w:rPr>
              <w:t>与沿线国家签订产能合作协议，有利于扩大我国产品销售市场，提高国际市场占有率；</w:t>
            </w:r>
            <w:r w:rsidRPr="005E3F5E">
              <w:rPr>
                <w:rFonts w:hAnsi="宋体" w:cs="Times New Roman"/>
                <w:b/>
              </w:rPr>
              <w:t>②</w:t>
            </w:r>
            <w:r w:rsidRPr="005E3F5E">
              <w:rPr>
                <w:rFonts w:ascii="Times New Roman" w:hAnsi="Times New Roman" w:cs="Times New Roman"/>
                <w:b/>
              </w:rPr>
              <w:t>我国优势产业开展跨国产能合作有利于促进我国优势产能</w:t>
            </w:r>
            <w:r w:rsidRPr="005E3F5E">
              <w:rPr>
                <w:rFonts w:hAnsi="宋体" w:cs="Times New Roman"/>
                <w:b/>
              </w:rPr>
              <w:t>“</w:t>
            </w:r>
            <w:r w:rsidRPr="005E3F5E">
              <w:rPr>
                <w:rFonts w:ascii="Times New Roman" w:hAnsi="Times New Roman" w:cs="Times New Roman"/>
                <w:b/>
              </w:rPr>
              <w:t>走出去</w:t>
            </w:r>
            <w:r w:rsidRPr="005E3F5E">
              <w:rPr>
                <w:rFonts w:hAnsi="宋体" w:cs="Times New Roman"/>
                <w:b/>
              </w:rPr>
              <w:t>”</w:t>
            </w:r>
            <w:r w:rsidRPr="005E3F5E">
              <w:rPr>
                <w:rFonts w:ascii="Times New Roman" w:hAnsi="Times New Roman" w:cs="Times New Roman"/>
                <w:b/>
              </w:rPr>
              <w:t>；</w:t>
            </w:r>
            <w:r w:rsidRPr="005E3F5E">
              <w:rPr>
                <w:rFonts w:hAnsi="宋体" w:cs="Times New Roman"/>
                <w:b/>
              </w:rPr>
              <w:t>③</w:t>
            </w:r>
            <w:r w:rsidRPr="005E3F5E">
              <w:rPr>
                <w:rFonts w:ascii="Times New Roman" w:hAnsi="Times New Roman" w:cs="Times New Roman"/>
                <w:b/>
              </w:rPr>
              <w:t>开展跨国产能合作带动了相关优势行业的相关技术和标准</w:t>
            </w:r>
            <w:r w:rsidRPr="005E3F5E">
              <w:rPr>
                <w:rFonts w:hAnsi="宋体" w:cs="Times New Roman"/>
                <w:b/>
              </w:rPr>
              <w:t>“</w:t>
            </w:r>
            <w:r w:rsidRPr="005E3F5E">
              <w:rPr>
                <w:rFonts w:ascii="Times New Roman" w:hAnsi="Times New Roman" w:cs="Times New Roman"/>
                <w:b/>
              </w:rPr>
              <w:t>走出去</w:t>
            </w:r>
            <w:r w:rsidRPr="005E3F5E">
              <w:rPr>
                <w:rFonts w:hAnsi="宋体" w:cs="Times New Roman"/>
                <w:b/>
              </w:rPr>
              <w:t>”</w:t>
            </w:r>
            <w:r w:rsidRPr="005E3F5E">
              <w:rPr>
                <w:rFonts w:ascii="Times New Roman" w:hAnsi="Times New Roman" w:cs="Times New Roman"/>
                <w:b/>
              </w:rPr>
              <w:t>，从而提高了我国在国际分工中的地位。</w:t>
            </w:r>
          </w:p>
        </w:tc>
      </w:tr>
      <w:tr w:rsidR="003758FB" w:rsidRPr="005E3F5E" w:rsidTr="00880CF4">
        <w:trPr>
          <w:trHeight w:val="552"/>
          <w:jc w:val="center"/>
        </w:trPr>
        <w:tc>
          <w:tcPr>
            <w:tcW w:w="1192" w:type="dxa"/>
            <w:vAlign w:val="center"/>
          </w:tcPr>
          <w:p w:rsidR="003758FB" w:rsidRPr="005E3F5E" w:rsidRDefault="003758FB" w:rsidP="00880CF4">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命题人给出的答案</w:t>
            </w:r>
          </w:p>
        </w:tc>
        <w:tc>
          <w:tcPr>
            <w:tcW w:w="8266" w:type="dxa"/>
            <w:vAlign w:val="center"/>
          </w:tcPr>
          <w:p w:rsidR="003758FB" w:rsidRPr="005E3F5E" w:rsidRDefault="003758FB" w:rsidP="00F951A7">
            <w:pPr>
              <w:pStyle w:val="a7"/>
              <w:tabs>
                <w:tab w:val="left" w:pos="3780"/>
              </w:tabs>
              <w:snapToGrid w:val="0"/>
              <w:rPr>
                <w:rFonts w:ascii="Times New Roman" w:hAnsi="Times New Roman" w:cs="Times New Roman"/>
                <w:b/>
              </w:rPr>
            </w:pPr>
            <w:r w:rsidRPr="005E3F5E">
              <w:rPr>
                <w:rFonts w:ascii="Times New Roman" w:hAnsi="Times New Roman" w:cs="Times New Roman"/>
                <w:b/>
              </w:rPr>
              <w:t>沿线国家：扩大产品供给；增加税收；扩大就业，提高居民收入；提高相关产业的技术水平。</w:t>
            </w:r>
          </w:p>
          <w:p w:rsidR="003758FB" w:rsidRPr="005E3F5E" w:rsidRDefault="003758FB" w:rsidP="00F951A7">
            <w:pPr>
              <w:pStyle w:val="a7"/>
              <w:tabs>
                <w:tab w:val="left" w:pos="3780"/>
              </w:tabs>
              <w:snapToGrid w:val="0"/>
              <w:rPr>
                <w:rFonts w:ascii="Times New Roman" w:hAnsi="Times New Roman" w:cs="Times New Roman"/>
                <w:b/>
              </w:rPr>
            </w:pPr>
            <w:r w:rsidRPr="005E3F5E">
              <w:rPr>
                <w:rFonts w:ascii="Times New Roman" w:hAnsi="Times New Roman" w:cs="Times New Roman"/>
                <w:b/>
              </w:rPr>
              <w:t>中国：扩大产品市场；促进优势产能</w:t>
            </w:r>
            <w:r w:rsidRPr="005E3F5E">
              <w:rPr>
                <w:rFonts w:hAnsi="宋体" w:cs="Times New Roman"/>
                <w:b/>
              </w:rPr>
              <w:t>“</w:t>
            </w:r>
            <w:r w:rsidRPr="005E3F5E">
              <w:rPr>
                <w:rFonts w:ascii="Times New Roman" w:hAnsi="Times New Roman" w:cs="Times New Roman"/>
                <w:b/>
              </w:rPr>
              <w:t>走出去</w:t>
            </w:r>
            <w:r w:rsidRPr="005E3F5E">
              <w:rPr>
                <w:rFonts w:hAnsi="宋体" w:cs="Times New Roman"/>
                <w:b/>
              </w:rPr>
              <w:t>”</w:t>
            </w:r>
            <w:r w:rsidRPr="005E3F5E">
              <w:rPr>
                <w:rFonts w:ascii="Times New Roman" w:hAnsi="Times New Roman" w:cs="Times New Roman"/>
                <w:b/>
              </w:rPr>
              <w:t>；提高在国际分工中的地位。</w:t>
            </w:r>
          </w:p>
        </w:tc>
      </w:tr>
      <w:tr w:rsidR="003758FB" w:rsidRPr="005E3F5E" w:rsidTr="00880CF4">
        <w:trPr>
          <w:trHeight w:val="907"/>
          <w:jc w:val="center"/>
        </w:trPr>
        <w:tc>
          <w:tcPr>
            <w:tcW w:w="1192" w:type="dxa"/>
            <w:vAlign w:val="center"/>
          </w:tcPr>
          <w:p w:rsidR="003758FB" w:rsidRPr="005E3F5E" w:rsidRDefault="003758FB" w:rsidP="00880CF4">
            <w:pPr>
              <w:pStyle w:val="a7"/>
              <w:tabs>
                <w:tab w:val="left" w:pos="3780"/>
              </w:tabs>
              <w:snapToGrid w:val="0"/>
              <w:jc w:val="center"/>
              <w:rPr>
                <w:rFonts w:ascii="Times New Roman" w:hAnsi="Times New Roman" w:cs="Times New Roman"/>
                <w:b/>
              </w:rPr>
            </w:pPr>
            <w:r w:rsidRPr="005E3F5E">
              <w:rPr>
                <w:rFonts w:ascii="Times New Roman" w:hAnsi="Times New Roman" w:cs="Times New Roman"/>
                <w:b/>
              </w:rPr>
              <w:t>收获感悟</w:t>
            </w:r>
          </w:p>
        </w:tc>
        <w:tc>
          <w:tcPr>
            <w:tcW w:w="8266" w:type="dxa"/>
            <w:vAlign w:val="center"/>
          </w:tcPr>
          <w:p w:rsidR="003758FB" w:rsidRPr="005E3F5E" w:rsidRDefault="003758FB" w:rsidP="00F951A7">
            <w:pPr>
              <w:pStyle w:val="a7"/>
              <w:tabs>
                <w:tab w:val="left" w:pos="3780"/>
              </w:tabs>
              <w:snapToGrid w:val="0"/>
              <w:rPr>
                <w:rFonts w:ascii="Times New Roman" w:hAnsi="Times New Roman" w:cs="Times New Roman"/>
                <w:b/>
              </w:rPr>
            </w:pPr>
            <w:r w:rsidRPr="005E3F5E">
              <w:rPr>
                <w:rFonts w:ascii="Times New Roman" w:hAnsi="Times New Roman" w:cs="Times New Roman"/>
                <w:b/>
              </w:rPr>
              <w:t xml:space="preserve">　　</w:t>
            </w:r>
            <w:r w:rsidRPr="005E3F5E">
              <w:rPr>
                <w:rFonts w:ascii="Times New Roman" w:eastAsia="楷体_GB2312" w:hAnsi="Times New Roman" w:cs="Times New Roman"/>
                <w:b/>
              </w:rPr>
              <w:t>两个答案相比，命题人答案得分点明确、语言简洁，但对考生来说高不可攀。流程答案注重了对材料的层层剖析，既做到了理论与材料的完美结合和答题要点的完整性，又符合考生的答题规律，可以说，掌握按流程作答这一解题技巧不失为夺取主观题高分的一个必备手段。</w:t>
            </w:r>
          </w:p>
        </w:tc>
      </w:tr>
    </w:tbl>
    <w:p w:rsidR="003758FB" w:rsidRPr="005E3F5E" w:rsidRDefault="003758FB" w:rsidP="00F951A7">
      <w:pPr>
        <w:pStyle w:val="a7"/>
        <w:tabs>
          <w:tab w:val="left" w:pos="3780"/>
        </w:tabs>
        <w:snapToGrid w:val="0"/>
        <w:ind w:firstLineChars="200" w:firstLine="422"/>
        <w:rPr>
          <w:rFonts w:ascii="Times New Roman" w:hAnsi="Times New Roman" w:cs="Times New Roman"/>
          <w:b/>
        </w:rPr>
      </w:pPr>
    </w:p>
    <w:p w:rsidR="003758FB" w:rsidRPr="005E3F5E" w:rsidRDefault="003758FB" w:rsidP="00F951A7">
      <w:pPr>
        <w:pStyle w:val="a7"/>
        <w:tabs>
          <w:tab w:val="left" w:pos="3780"/>
        </w:tabs>
        <w:snapToGrid w:val="0"/>
        <w:ind w:firstLineChars="200" w:firstLine="422"/>
        <w:jc w:val="center"/>
        <w:rPr>
          <w:rFonts w:ascii="Times New Roman" w:hAnsi="Times New Roman" w:cs="Times New Roman"/>
          <w:b/>
        </w:rPr>
      </w:pPr>
      <w:r w:rsidRPr="005E3F5E">
        <w:rPr>
          <w:rFonts w:ascii="Times New Roman" w:hAnsi="Times New Roman" w:cs="Times New Roman" w:hint="eastAsia"/>
          <w:b/>
          <w:noProof/>
        </w:rPr>
        <w:drawing>
          <wp:inline distT="0" distB="0" distL="0" distR="0">
            <wp:extent cx="1581150" cy="247650"/>
            <wp:effectExtent l="19050" t="0" r="0" b="0"/>
            <wp:docPr id="63" name="图片 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学科网(www.zxxk.com)--教育资源门户，提供试卷、教案、课件、论文、素材及各类教学资源下载，还有大量而丰富的教学相关资讯！"/>
                    <pic:cNvPicPr>
                      <a:picLocks noChangeAspect="1" noChangeArrowheads="1"/>
                    </pic:cNvPicPr>
                  </pic:nvPicPr>
                  <pic:blipFill>
                    <a:blip r:embed="rId22" r:link="rId23" cstate="print"/>
                    <a:srcRect/>
                    <a:stretch>
                      <a:fillRect/>
                    </a:stretch>
                  </pic:blipFill>
                  <pic:spPr bwMode="auto">
                    <a:xfrm>
                      <a:off x="0" y="0"/>
                      <a:ext cx="1581150" cy="247650"/>
                    </a:xfrm>
                    <a:prstGeom prst="rect">
                      <a:avLst/>
                    </a:prstGeom>
                    <a:noFill/>
                    <a:ln w="9525">
                      <a:noFill/>
                      <a:miter lim="800000"/>
                      <a:headEnd/>
                      <a:tailEnd/>
                    </a:ln>
                  </pic:spPr>
                </pic:pic>
              </a:graphicData>
            </a:graphic>
          </wp:inline>
        </w:drawing>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eastAsia="黑体" w:hAnsi="Times New Roman" w:cs="Times New Roman"/>
          <w:b/>
        </w:rPr>
        <w:t>一、参与国际经济竞争与合作的意义或积极作用</w:t>
      </w:r>
    </w:p>
    <w:p w:rsidR="003758FB" w:rsidRPr="005E3F5E" w:rsidRDefault="003758FB" w:rsidP="00880CF4">
      <w:pPr>
        <w:pStyle w:val="a7"/>
        <w:tabs>
          <w:tab w:val="left" w:pos="3780"/>
        </w:tabs>
        <w:snapToGrid w:val="0"/>
        <w:ind w:firstLineChars="200" w:firstLine="422"/>
        <w:rPr>
          <w:rFonts w:ascii="Times New Roman" w:hAnsi="Times New Roman" w:cs="Times New Roman"/>
          <w:b/>
        </w:rPr>
      </w:pPr>
      <w:r w:rsidRPr="005E3F5E">
        <w:rPr>
          <w:rFonts w:ascii="IPAPANNEW" w:eastAsia="黑体" w:hAnsi="IPAPANNEW" w:cs="Times New Roman"/>
          <w:b/>
        </w:rPr>
        <w:t>[</w:t>
      </w:r>
      <w:r w:rsidRPr="005E3F5E">
        <w:rPr>
          <w:rFonts w:ascii="IPAPANNEW" w:eastAsia="黑体" w:hAnsi="IPAPANNEW" w:cs="Times New Roman"/>
          <w:b/>
        </w:rPr>
        <w:t>记公式</w:t>
      </w:r>
      <w:r w:rsidRPr="005E3F5E">
        <w:rPr>
          <w:rFonts w:ascii="IPAPANNEW" w:eastAsia="黑体" w:hAnsi="IPAPANNEW" w:cs="Times New Roman"/>
          <w:b/>
        </w:rPr>
        <w:t>]</w:t>
      </w:r>
      <w:r w:rsidRPr="005E3F5E">
        <w:rPr>
          <w:rFonts w:ascii="Times New Roman" w:hAnsi="Times New Roman" w:cs="Times New Roman"/>
          <w:b/>
        </w:rPr>
        <w:t>国家角度＋企业角度</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IPAPANNEW" w:eastAsia="黑体" w:hAnsi="IPAPANNEW" w:cs="Times New Roman"/>
          <w:b/>
        </w:rPr>
        <w:t>[</w:t>
      </w:r>
      <w:r w:rsidRPr="005E3F5E">
        <w:rPr>
          <w:rFonts w:ascii="IPAPANNEW" w:eastAsia="黑体" w:hAnsi="IPAPANNEW" w:cs="Times New Roman"/>
          <w:b/>
        </w:rPr>
        <w:t>背术语</w:t>
      </w:r>
      <w:r w:rsidRPr="005E3F5E">
        <w:rPr>
          <w:rFonts w:ascii="IPAPANNEW" w:eastAsia="黑体" w:hAnsi="IPAPANNEW" w:cs="Times New Roman"/>
          <w:b/>
        </w:rPr>
        <w:t>]</w:t>
      </w:r>
    </w:p>
    <w:p w:rsidR="003758FB" w:rsidRPr="005E3F5E" w:rsidRDefault="003758FB" w:rsidP="00F951A7">
      <w:pPr>
        <w:pStyle w:val="a7"/>
        <w:tabs>
          <w:tab w:val="left" w:pos="3780"/>
        </w:tabs>
        <w:snapToGrid w:val="0"/>
        <w:ind w:firstLineChars="200" w:firstLine="422"/>
        <w:rPr>
          <w:rFonts w:ascii="Times New Roman" w:eastAsia="黑体" w:hAnsi="Times New Roman" w:cs="Times New Roman"/>
          <w:b/>
        </w:rPr>
      </w:pPr>
      <w:r w:rsidRPr="005E3F5E">
        <w:rPr>
          <w:rFonts w:ascii="Times New Roman" w:eastAsia="黑体" w:hAnsi="Times New Roman" w:cs="Times New Roman"/>
          <w:b/>
        </w:rPr>
        <w:t>国家角度</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(1)</w:t>
      </w:r>
      <w:r w:rsidRPr="005E3F5E">
        <w:rPr>
          <w:rFonts w:ascii="Times New Roman" w:hAnsi="Times New Roman" w:cs="Times New Roman"/>
          <w:b/>
        </w:rPr>
        <w:t>有利于我国充分利用国际资源和市场，为我国经济发展提供更加广阔的发展空间，促进我国经济更好地发展。</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(2)</w:t>
      </w:r>
      <w:r w:rsidRPr="005E3F5E">
        <w:rPr>
          <w:rFonts w:ascii="Times New Roman" w:hAnsi="Times New Roman" w:cs="Times New Roman"/>
          <w:b/>
        </w:rPr>
        <w:t>有利于提高我国对外开放水平，优化出口、投资和消费的比重，推动经济发展方式的转变。</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(3)</w:t>
      </w:r>
      <w:r w:rsidRPr="005E3F5E">
        <w:rPr>
          <w:rFonts w:ascii="Times New Roman" w:hAnsi="Times New Roman" w:cs="Times New Roman"/>
          <w:b/>
        </w:rPr>
        <w:t>有利于提高我国相关产业的技术水平，促进和推动产业转型升级。</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lastRenderedPageBreak/>
        <w:t>(4)</w:t>
      </w:r>
      <w:r w:rsidRPr="005E3F5E">
        <w:rPr>
          <w:rFonts w:ascii="Times New Roman" w:hAnsi="Times New Roman" w:cs="Times New Roman"/>
          <w:b/>
        </w:rPr>
        <w:t>有利于我国更好地实施</w:t>
      </w:r>
      <w:r w:rsidRPr="005E3F5E">
        <w:rPr>
          <w:rFonts w:hAnsi="宋体" w:cs="Times New Roman"/>
          <w:b/>
        </w:rPr>
        <w:t>“</w:t>
      </w:r>
      <w:r w:rsidRPr="005E3F5E">
        <w:rPr>
          <w:rFonts w:ascii="Times New Roman" w:hAnsi="Times New Roman" w:cs="Times New Roman"/>
          <w:b/>
        </w:rPr>
        <w:t>走出去</w:t>
      </w:r>
      <w:r w:rsidRPr="005E3F5E">
        <w:rPr>
          <w:rFonts w:hAnsi="宋体" w:cs="Times New Roman"/>
          <w:b/>
        </w:rPr>
        <w:t>”</w:t>
      </w:r>
      <w:r w:rsidRPr="005E3F5E">
        <w:rPr>
          <w:rFonts w:ascii="Times New Roman" w:hAnsi="Times New Roman" w:cs="Times New Roman"/>
          <w:b/>
        </w:rPr>
        <w:t>战略，提高我国在国际分工中的地位。</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(5)</w:t>
      </w:r>
      <w:r w:rsidRPr="005E3F5E">
        <w:rPr>
          <w:rFonts w:ascii="Times New Roman" w:hAnsi="Times New Roman" w:cs="Times New Roman"/>
          <w:b/>
        </w:rPr>
        <w:t>有利于化解产能过剩，推进供给侧改革。</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(6)</w:t>
      </w:r>
      <w:r w:rsidRPr="005E3F5E">
        <w:rPr>
          <w:rFonts w:ascii="Times New Roman" w:hAnsi="Times New Roman" w:cs="Times New Roman"/>
          <w:b/>
        </w:rPr>
        <w:t>有利于扩大中国制造的国际影响，提升我国制造业的国际地位。</w:t>
      </w:r>
    </w:p>
    <w:p w:rsidR="003758FB" w:rsidRPr="005E3F5E" w:rsidRDefault="003758FB" w:rsidP="00F951A7">
      <w:pPr>
        <w:pStyle w:val="a7"/>
        <w:tabs>
          <w:tab w:val="left" w:pos="3780"/>
        </w:tabs>
        <w:snapToGrid w:val="0"/>
        <w:ind w:firstLineChars="200" w:firstLine="422"/>
        <w:rPr>
          <w:rFonts w:ascii="Times New Roman" w:eastAsia="黑体" w:hAnsi="Times New Roman" w:cs="Times New Roman"/>
          <w:b/>
        </w:rPr>
      </w:pPr>
      <w:r w:rsidRPr="005E3F5E">
        <w:rPr>
          <w:rFonts w:ascii="Times New Roman" w:eastAsia="黑体" w:hAnsi="Times New Roman" w:cs="Times New Roman"/>
          <w:b/>
        </w:rPr>
        <w:t>企业角度</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(1)</w:t>
      </w:r>
      <w:r w:rsidRPr="005E3F5E">
        <w:rPr>
          <w:rFonts w:ascii="Times New Roman" w:hAnsi="Times New Roman" w:cs="Times New Roman"/>
          <w:b/>
        </w:rPr>
        <w:t>促进企业转型升级，调整经济结构，转变经济发展方式。</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(2)</w:t>
      </w:r>
      <w:r w:rsidRPr="005E3F5E">
        <w:rPr>
          <w:rFonts w:ascii="Times New Roman" w:hAnsi="Times New Roman" w:cs="Times New Roman"/>
          <w:b/>
        </w:rPr>
        <w:t>促进企业科技进步和管理创新。</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(3)</w:t>
      </w:r>
      <w:r w:rsidRPr="005E3F5E">
        <w:rPr>
          <w:rFonts w:ascii="Times New Roman" w:hAnsi="Times New Roman" w:cs="Times New Roman"/>
          <w:b/>
        </w:rPr>
        <w:t>优化出口产品结构，培育自主品牌。</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(4)</w:t>
      </w:r>
      <w:r w:rsidRPr="005E3F5E">
        <w:rPr>
          <w:rFonts w:ascii="Times New Roman" w:hAnsi="Times New Roman" w:cs="Times New Roman"/>
          <w:b/>
        </w:rPr>
        <w:t>有利于企业更好地</w:t>
      </w:r>
      <w:r w:rsidRPr="005E3F5E">
        <w:rPr>
          <w:rFonts w:hAnsi="宋体" w:cs="Times New Roman"/>
          <w:b/>
        </w:rPr>
        <w:t>“</w:t>
      </w:r>
      <w:r w:rsidRPr="005E3F5E">
        <w:rPr>
          <w:rFonts w:ascii="Times New Roman" w:hAnsi="Times New Roman" w:cs="Times New Roman"/>
          <w:b/>
        </w:rPr>
        <w:t>引进来</w:t>
      </w:r>
      <w:r w:rsidRPr="005E3F5E">
        <w:rPr>
          <w:rFonts w:hAnsi="宋体" w:cs="Times New Roman"/>
          <w:b/>
        </w:rPr>
        <w:t>”</w:t>
      </w:r>
      <w:r w:rsidRPr="005E3F5E">
        <w:rPr>
          <w:rFonts w:ascii="Times New Roman" w:hAnsi="Times New Roman" w:cs="Times New Roman"/>
          <w:b/>
        </w:rPr>
        <w:t>与</w:t>
      </w:r>
      <w:r w:rsidRPr="005E3F5E">
        <w:rPr>
          <w:rFonts w:hAnsi="宋体" w:cs="Times New Roman"/>
          <w:b/>
        </w:rPr>
        <w:t>“</w:t>
      </w:r>
      <w:r w:rsidRPr="005E3F5E">
        <w:rPr>
          <w:rFonts w:ascii="Times New Roman" w:hAnsi="Times New Roman" w:cs="Times New Roman"/>
          <w:b/>
        </w:rPr>
        <w:t>走出去</w:t>
      </w:r>
      <w:r w:rsidRPr="005E3F5E">
        <w:rPr>
          <w:rFonts w:hAnsi="宋体" w:cs="Times New Roman"/>
          <w:b/>
        </w:rPr>
        <w:t>”</w:t>
      </w:r>
      <w:r w:rsidRPr="005E3F5E">
        <w:rPr>
          <w:rFonts w:ascii="Times New Roman" w:hAnsi="Times New Roman" w:cs="Times New Roman"/>
          <w:b/>
        </w:rPr>
        <w:t>。</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(5)</w:t>
      </w:r>
      <w:r w:rsidRPr="005E3F5E">
        <w:rPr>
          <w:rFonts w:ascii="Times New Roman" w:hAnsi="Times New Roman" w:cs="Times New Roman"/>
          <w:b/>
        </w:rPr>
        <w:t>有利于提高企业的国际竞争力。</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eastAsia="黑体" w:hAnsi="Times New Roman" w:cs="Times New Roman"/>
          <w:b/>
        </w:rPr>
        <w:t>二、提高开放型经济发展水平，积极参与国际经济竞争与合作的措施</w:t>
      </w:r>
    </w:p>
    <w:p w:rsidR="003758FB" w:rsidRPr="005E3F5E" w:rsidRDefault="003758FB" w:rsidP="00880CF4">
      <w:pPr>
        <w:pStyle w:val="a7"/>
        <w:tabs>
          <w:tab w:val="left" w:pos="3780"/>
        </w:tabs>
        <w:snapToGrid w:val="0"/>
        <w:ind w:firstLineChars="200" w:firstLine="422"/>
        <w:rPr>
          <w:rFonts w:ascii="Times New Roman" w:hAnsi="Times New Roman" w:cs="Times New Roman"/>
          <w:b/>
        </w:rPr>
      </w:pPr>
      <w:r w:rsidRPr="005E3F5E">
        <w:rPr>
          <w:rFonts w:ascii="IPAPANNEW" w:eastAsia="黑体" w:hAnsi="IPAPANNEW" w:cs="Times New Roman"/>
          <w:b/>
        </w:rPr>
        <w:t>[</w:t>
      </w:r>
      <w:r w:rsidRPr="005E3F5E">
        <w:rPr>
          <w:rFonts w:ascii="IPAPANNEW" w:eastAsia="黑体" w:hAnsi="IPAPANNEW" w:cs="Times New Roman"/>
          <w:b/>
        </w:rPr>
        <w:t>记公式</w:t>
      </w:r>
      <w:r w:rsidRPr="005E3F5E">
        <w:rPr>
          <w:rFonts w:ascii="IPAPANNEW" w:eastAsia="黑体" w:hAnsi="IPAPANNEW" w:cs="Times New Roman"/>
          <w:b/>
        </w:rPr>
        <w:t>]</w:t>
      </w:r>
      <w:r w:rsidRPr="005E3F5E">
        <w:rPr>
          <w:rFonts w:ascii="Times New Roman" w:hAnsi="Times New Roman" w:cs="Times New Roman"/>
          <w:b/>
        </w:rPr>
        <w:t>开放型经济体系＋基本战略＋经济发展方式＋对外贸易＋利用外资＋创新方式＋根本基点</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IPAPANNEW" w:eastAsia="黑体" w:hAnsi="IPAPANNEW" w:cs="Times New Roman"/>
          <w:b/>
        </w:rPr>
        <w:t>[</w:t>
      </w:r>
      <w:r w:rsidRPr="005E3F5E">
        <w:rPr>
          <w:rFonts w:ascii="IPAPANNEW" w:eastAsia="黑体" w:hAnsi="IPAPANNEW" w:cs="Times New Roman"/>
          <w:b/>
        </w:rPr>
        <w:t>背术语</w:t>
      </w:r>
      <w:r w:rsidRPr="005E3F5E">
        <w:rPr>
          <w:rFonts w:ascii="IPAPANNEW" w:eastAsia="黑体" w:hAnsi="IPAPANNEW" w:cs="Times New Roman"/>
          <w:b/>
        </w:rPr>
        <w:t>]</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(1)</w:t>
      </w:r>
      <w:r w:rsidRPr="005E3F5E">
        <w:rPr>
          <w:rFonts w:ascii="Times New Roman" w:hAnsi="Times New Roman" w:cs="Times New Roman"/>
          <w:b/>
        </w:rPr>
        <w:t>适应经济全球化新趋势，完善互利共赢、多元平衡、安全高效的开放型经济体系。</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(2)</w:t>
      </w:r>
      <w:r w:rsidRPr="005E3F5E">
        <w:rPr>
          <w:rFonts w:ascii="Times New Roman" w:hAnsi="Times New Roman" w:cs="Times New Roman"/>
          <w:b/>
        </w:rPr>
        <w:t>必须促进</w:t>
      </w:r>
      <w:r w:rsidRPr="005E3F5E">
        <w:rPr>
          <w:rFonts w:hAnsi="宋体" w:cs="Times New Roman"/>
          <w:b/>
        </w:rPr>
        <w:t>“</w:t>
      </w:r>
      <w:r w:rsidRPr="005E3F5E">
        <w:rPr>
          <w:rFonts w:ascii="Times New Roman" w:hAnsi="Times New Roman" w:cs="Times New Roman"/>
          <w:b/>
        </w:rPr>
        <w:t>引进来</w:t>
      </w:r>
      <w:r w:rsidRPr="005E3F5E">
        <w:rPr>
          <w:rFonts w:hAnsi="宋体" w:cs="Times New Roman"/>
          <w:b/>
        </w:rPr>
        <w:t>”</w:t>
      </w:r>
      <w:r w:rsidRPr="005E3F5E">
        <w:rPr>
          <w:rFonts w:ascii="Times New Roman" w:hAnsi="Times New Roman" w:cs="Times New Roman"/>
          <w:b/>
        </w:rPr>
        <w:t>和</w:t>
      </w:r>
      <w:r w:rsidRPr="005E3F5E">
        <w:rPr>
          <w:rFonts w:hAnsi="宋体" w:cs="Times New Roman"/>
          <w:b/>
        </w:rPr>
        <w:t>“</w:t>
      </w:r>
      <w:r w:rsidRPr="005E3F5E">
        <w:rPr>
          <w:rFonts w:ascii="Times New Roman" w:hAnsi="Times New Roman" w:cs="Times New Roman"/>
          <w:b/>
        </w:rPr>
        <w:t>走出去</w:t>
      </w:r>
      <w:r w:rsidRPr="005E3F5E">
        <w:rPr>
          <w:rFonts w:hAnsi="宋体" w:cs="Times New Roman"/>
          <w:b/>
        </w:rPr>
        <w:t>”</w:t>
      </w:r>
      <w:r w:rsidRPr="005E3F5E">
        <w:rPr>
          <w:rFonts w:ascii="Times New Roman" w:hAnsi="Times New Roman" w:cs="Times New Roman"/>
          <w:b/>
        </w:rPr>
        <w:t>更好地结合，充分利用国内国外两个市场两种资源。</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(3)</w:t>
      </w:r>
      <w:r w:rsidRPr="005E3F5E">
        <w:rPr>
          <w:rFonts w:ascii="Times New Roman" w:hAnsi="Times New Roman" w:cs="Times New Roman"/>
          <w:b/>
        </w:rPr>
        <w:t>加快转变对外经济发展方式，推动开放朝着优化结构、拓展深度、提高效益的方向转变，着力培育开放型经济发展的新优势。</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(4)</w:t>
      </w:r>
      <w:r w:rsidRPr="005E3F5E">
        <w:rPr>
          <w:rFonts w:ascii="Times New Roman" w:hAnsi="Times New Roman" w:cs="Times New Roman"/>
          <w:b/>
        </w:rPr>
        <w:t>形成以技术、品牌、质量、服务为核心的出口竞争新优势，促进加工贸易转型升级，发展服务贸易。</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(5)</w:t>
      </w:r>
      <w:r w:rsidRPr="005E3F5E">
        <w:rPr>
          <w:rFonts w:ascii="Times New Roman" w:hAnsi="Times New Roman" w:cs="Times New Roman"/>
          <w:b/>
        </w:rPr>
        <w:t>提高利用外资综合优势和总体效益，推动引资、引技、引智有机结合。</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(6)</w:t>
      </w:r>
      <w:r w:rsidRPr="005E3F5E">
        <w:rPr>
          <w:rFonts w:ascii="Times New Roman" w:hAnsi="Times New Roman" w:cs="Times New Roman"/>
          <w:b/>
        </w:rPr>
        <w:t>创新对外投资和合作方式，增强企业国际化经营能力，加快培育我国的跨国公司和国际知名品牌。</w:t>
      </w:r>
    </w:p>
    <w:p w:rsidR="003758FB" w:rsidRPr="005E3F5E" w:rsidRDefault="003758FB" w:rsidP="00F951A7">
      <w:pPr>
        <w:pStyle w:val="a7"/>
        <w:tabs>
          <w:tab w:val="left" w:pos="3780"/>
        </w:tabs>
        <w:snapToGrid w:val="0"/>
        <w:ind w:firstLineChars="200" w:firstLine="422"/>
        <w:rPr>
          <w:rFonts w:ascii="Times New Roman" w:hAnsi="Times New Roman" w:cs="Times New Roman"/>
          <w:b/>
        </w:rPr>
      </w:pPr>
      <w:r w:rsidRPr="005E3F5E">
        <w:rPr>
          <w:rFonts w:ascii="Times New Roman" w:hAnsi="Times New Roman" w:cs="Times New Roman"/>
          <w:b/>
        </w:rPr>
        <w:t>(7)</w:t>
      </w:r>
      <w:r w:rsidRPr="005E3F5E">
        <w:rPr>
          <w:rFonts w:ascii="Times New Roman" w:hAnsi="Times New Roman" w:cs="Times New Roman"/>
          <w:b/>
        </w:rPr>
        <w:t>坚持独立自主、自力更生作为自己发展的根本基点。</w:t>
      </w:r>
    </w:p>
    <w:p w:rsidR="003758FB" w:rsidRPr="005E3F5E" w:rsidRDefault="003758FB" w:rsidP="003758FB">
      <w:pPr>
        <w:rPr>
          <w:rFonts w:ascii="宋体" w:eastAsia="宋体" w:hAnsi="宋体"/>
          <w:b/>
          <w:sz w:val="24"/>
          <w:szCs w:val="24"/>
        </w:rPr>
      </w:pPr>
    </w:p>
    <w:p w:rsidR="00F23C6B" w:rsidRPr="005E3F5E" w:rsidRDefault="009B0E8B" w:rsidP="009B0E8B">
      <w:pPr>
        <w:rPr>
          <w:rFonts w:ascii="宋体" w:eastAsia="宋体" w:hAnsi="宋体"/>
          <w:b/>
          <w:sz w:val="24"/>
          <w:szCs w:val="24"/>
        </w:rPr>
      </w:pPr>
      <w:r w:rsidRPr="005E3F5E">
        <w:rPr>
          <w:rFonts w:ascii="宋体" w:eastAsia="宋体" w:hAnsi="宋体" w:hint="eastAsia"/>
          <w:b/>
          <w:sz w:val="24"/>
          <w:szCs w:val="24"/>
        </w:rPr>
        <w:t xml:space="preserve">【热点链接】 </w:t>
      </w:r>
    </w:p>
    <w:p w:rsidR="008825DC" w:rsidRPr="007B34A0" w:rsidRDefault="008825DC" w:rsidP="008825DC">
      <w:pPr>
        <w:pStyle w:val="a7"/>
        <w:tabs>
          <w:tab w:val="left" w:pos="4139"/>
        </w:tabs>
        <w:snapToGrid w:val="0"/>
        <w:spacing w:line="360" w:lineRule="auto"/>
        <w:ind w:leftChars="300" w:left="630"/>
        <w:jc w:val="center"/>
        <w:rPr>
          <w:rFonts w:ascii="Times New Roman" w:hAnsi="Times New Roman" w:cs="Times New Roman"/>
          <w:b/>
          <w:sz w:val="24"/>
          <w:szCs w:val="48"/>
        </w:rPr>
      </w:pPr>
      <w:r w:rsidRPr="007B34A0">
        <w:rPr>
          <w:rFonts w:ascii="Times New Roman" w:hAnsi="Times New Roman" w:cs="Times New Roman"/>
          <w:b/>
          <w:sz w:val="24"/>
          <w:szCs w:val="48"/>
        </w:rPr>
        <w:t>设立河北雄安新区　千年大计国家大事</w:t>
      </w:r>
    </w:p>
    <w:p w:rsidR="008825DC" w:rsidRPr="005E3F5E" w:rsidRDefault="008825DC" w:rsidP="008825DC">
      <w:pPr>
        <w:pStyle w:val="a7"/>
        <w:tabs>
          <w:tab w:val="left" w:pos="4139"/>
        </w:tabs>
        <w:snapToGrid w:val="0"/>
        <w:spacing w:line="360" w:lineRule="auto"/>
        <w:rPr>
          <w:rFonts w:ascii="Times New Roman" w:hAnsi="Times New Roman" w:cs="Times New Roman"/>
          <w:sz w:val="24"/>
          <w:szCs w:val="48"/>
        </w:rPr>
      </w:pPr>
      <w:r w:rsidRPr="005E3F5E">
        <w:rPr>
          <w:rFonts w:ascii="Times New Roman" w:eastAsia="黑体" w:hAnsi="Times New Roman" w:cs="Times New Roman"/>
          <w:sz w:val="24"/>
          <w:szCs w:val="48"/>
        </w:rPr>
        <w:t>[</w:t>
      </w:r>
      <w:r w:rsidRPr="005E3F5E">
        <w:rPr>
          <w:rFonts w:ascii="Times New Roman" w:eastAsia="黑体" w:hAnsi="Times New Roman" w:cs="Times New Roman"/>
          <w:sz w:val="24"/>
          <w:szCs w:val="48"/>
        </w:rPr>
        <w:t>要闻点击</w:t>
      </w:r>
      <w:r w:rsidRPr="005E3F5E">
        <w:rPr>
          <w:rFonts w:ascii="Times New Roman" w:eastAsia="黑体" w:hAnsi="Times New Roman" w:cs="Times New Roman"/>
          <w:sz w:val="24"/>
          <w:szCs w:val="48"/>
        </w:rPr>
        <w:t>]</w:t>
      </w:r>
    </w:p>
    <w:p w:rsidR="008825DC" w:rsidRPr="005E3F5E" w:rsidRDefault="008825DC" w:rsidP="007B34A0">
      <w:pPr>
        <w:pStyle w:val="a7"/>
        <w:tabs>
          <w:tab w:val="left" w:pos="4139"/>
        </w:tabs>
        <w:snapToGrid w:val="0"/>
        <w:spacing w:line="360" w:lineRule="auto"/>
        <w:jc w:val="center"/>
        <w:rPr>
          <w:rFonts w:ascii="Times New Roman" w:hAnsi="Times New Roman" w:cs="Times New Roman"/>
          <w:sz w:val="24"/>
          <w:szCs w:val="48"/>
        </w:rPr>
      </w:pPr>
      <w:r w:rsidRPr="005E3F5E">
        <w:rPr>
          <w:rFonts w:ascii="Times New Roman" w:hAnsi="Times New Roman" w:cs="Times New Roman"/>
          <w:noProof/>
          <w:sz w:val="24"/>
          <w:szCs w:val="48"/>
        </w:rPr>
        <w:drawing>
          <wp:inline distT="0" distB="0" distL="0" distR="0">
            <wp:extent cx="6057900" cy="2143125"/>
            <wp:effectExtent l="19050" t="0" r="0" b="0"/>
            <wp:docPr id="73" name="图片 73" descr="CZZ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ZZ10.TIF"/>
                    <pic:cNvPicPr>
                      <a:picLocks noChangeAspect="1" noChangeArrowheads="1"/>
                    </pic:cNvPicPr>
                  </pic:nvPicPr>
                  <pic:blipFill>
                    <a:blip r:embed="rId24" r:link="rId25" cstate="print"/>
                    <a:srcRect/>
                    <a:stretch>
                      <a:fillRect/>
                    </a:stretch>
                  </pic:blipFill>
                  <pic:spPr bwMode="auto">
                    <a:xfrm>
                      <a:off x="0" y="0"/>
                      <a:ext cx="6057900" cy="2143125"/>
                    </a:xfrm>
                    <a:prstGeom prst="rect">
                      <a:avLst/>
                    </a:prstGeom>
                    <a:noFill/>
                    <a:ln w="9525">
                      <a:noFill/>
                      <a:miter lim="800000"/>
                      <a:headEnd/>
                      <a:tailEnd/>
                    </a:ln>
                  </pic:spPr>
                </pic:pic>
              </a:graphicData>
            </a:graphic>
          </wp:inline>
        </w:drawing>
      </w:r>
    </w:p>
    <w:p w:rsidR="008825DC" w:rsidRPr="005E3F5E" w:rsidRDefault="008825DC" w:rsidP="008825DC">
      <w:pPr>
        <w:pStyle w:val="a7"/>
        <w:tabs>
          <w:tab w:val="left" w:pos="4139"/>
        </w:tabs>
        <w:snapToGrid w:val="0"/>
        <w:spacing w:line="360" w:lineRule="auto"/>
        <w:ind w:left="314" w:hangingChars="131" w:hanging="314"/>
        <w:rPr>
          <w:rFonts w:ascii="Times New Roman" w:hAnsi="Times New Roman" w:cs="Times New Roman"/>
          <w:sz w:val="24"/>
          <w:szCs w:val="48"/>
        </w:rPr>
      </w:pPr>
      <w:r w:rsidRPr="005E3F5E">
        <w:rPr>
          <w:rFonts w:ascii="Times New Roman" w:eastAsia="黑体" w:hAnsi="Times New Roman" w:cs="Times New Roman"/>
          <w:sz w:val="24"/>
          <w:szCs w:val="48"/>
        </w:rPr>
        <w:t>[</w:t>
      </w:r>
      <w:r w:rsidRPr="005E3F5E">
        <w:rPr>
          <w:rFonts w:ascii="Times New Roman" w:eastAsia="黑体" w:hAnsi="Times New Roman" w:cs="Times New Roman"/>
          <w:sz w:val="24"/>
          <w:szCs w:val="48"/>
        </w:rPr>
        <w:t>学以致用</w:t>
      </w:r>
      <w:r w:rsidRPr="005E3F5E">
        <w:rPr>
          <w:rFonts w:ascii="Times New Roman" w:eastAsia="黑体" w:hAnsi="Times New Roman" w:cs="Times New Roman"/>
          <w:sz w:val="24"/>
          <w:szCs w:val="48"/>
        </w:rPr>
        <w:t>]</w:t>
      </w:r>
    </w:p>
    <w:p w:rsidR="008825DC" w:rsidRDefault="008825DC" w:rsidP="008825DC">
      <w:pPr>
        <w:pStyle w:val="a7"/>
        <w:tabs>
          <w:tab w:val="left" w:pos="4139"/>
        </w:tabs>
        <w:snapToGrid w:val="0"/>
        <w:spacing w:line="360" w:lineRule="auto"/>
        <w:rPr>
          <w:rFonts w:ascii="Times New Roman" w:eastAsia="黑体" w:hAnsi="Times New Roman" w:cs="Times New Roman"/>
          <w:sz w:val="24"/>
          <w:szCs w:val="48"/>
        </w:rPr>
      </w:pPr>
      <w:r w:rsidRPr="005E3F5E">
        <w:rPr>
          <w:noProof/>
          <w:sz w:val="24"/>
          <w:szCs w:val="48"/>
        </w:rPr>
        <w:drawing>
          <wp:inline distT="0" distB="0" distL="0" distR="0">
            <wp:extent cx="6162675" cy="1752600"/>
            <wp:effectExtent l="19050" t="0" r="9525" b="0"/>
            <wp:docPr id="74" name="图片 7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未标题-1"/>
                    <pic:cNvPicPr>
                      <a:picLocks noChangeAspect="1" noChangeArrowheads="1"/>
                    </pic:cNvPicPr>
                  </pic:nvPicPr>
                  <pic:blipFill>
                    <a:blip r:embed="rId26" cstate="print"/>
                    <a:srcRect/>
                    <a:stretch>
                      <a:fillRect/>
                    </a:stretch>
                  </pic:blipFill>
                  <pic:spPr bwMode="auto">
                    <a:xfrm>
                      <a:off x="0" y="0"/>
                      <a:ext cx="6162675" cy="1752600"/>
                    </a:xfrm>
                    <a:prstGeom prst="rect">
                      <a:avLst/>
                    </a:prstGeom>
                    <a:noFill/>
                    <a:ln w="9525">
                      <a:noFill/>
                      <a:miter lim="800000"/>
                      <a:headEnd/>
                      <a:tailEnd/>
                    </a:ln>
                  </pic:spPr>
                </pic:pic>
              </a:graphicData>
            </a:graphic>
          </wp:inline>
        </w:drawing>
      </w:r>
      <w:r w:rsidRPr="005E3F5E">
        <w:rPr>
          <w:noProof/>
          <w:sz w:val="24"/>
          <w:szCs w:val="48"/>
        </w:rPr>
        <w:lastRenderedPageBreak/>
        <w:drawing>
          <wp:inline distT="0" distB="0" distL="0" distR="0">
            <wp:extent cx="6162675" cy="2457450"/>
            <wp:effectExtent l="19050" t="0" r="9525" b="0"/>
            <wp:docPr id="75" name="图片 75"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未标题-2"/>
                    <pic:cNvPicPr>
                      <a:picLocks noChangeAspect="1" noChangeArrowheads="1"/>
                    </pic:cNvPicPr>
                  </pic:nvPicPr>
                  <pic:blipFill>
                    <a:blip r:embed="rId27" cstate="print"/>
                    <a:srcRect/>
                    <a:stretch>
                      <a:fillRect/>
                    </a:stretch>
                  </pic:blipFill>
                  <pic:spPr bwMode="auto">
                    <a:xfrm>
                      <a:off x="0" y="0"/>
                      <a:ext cx="6162675" cy="2457450"/>
                    </a:xfrm>
                    <a:prstGeom prst="rect">
                      <a:avLst/>
                    </a:prstGeom>
                    <a:noFill/>
                    <a:ln w="9525">
                      <a:noFill/>
                      <a:miter lim="800000"/>
                      <a:headEnd/>
                      <a:tailEnd/>
                    </a:ln>
                  </pic:spPr>
                </pic:pic>
              </a:graphicData>
            </a:graphic>
          </wp:inline>
        </w:drawing>
      </w:r>
      <w:r w:rsidRPr="005E3F5E">
        <w:rPr>
          <w:rFonts w:ascii="Times New Roman" w:eastAsia="黑体" w:hAnsi="Times New Roman" w:cs="Times New Roman"/>
          <w:sz w:val="24"/>
          <w:szCs w:val="48"/>
        </w:rPr>
        <w:t>[</w:t>
      </w:r>
      <w:r w:rsidRPr="005E3F5E">
        <w:rPr>
          <w:rFonts w:ascii="Times New Roman" w:eastAsia="黑体" w:hAnsi="Times New Roman" w:cs="Times New Roman"/>
          <w:sz w:val="24"/>
          <w:szCs w:val="48"/>
        </w:rPr>
        <w:t>命题猜想</w:t>
      </w:r>
      <w:r w:rsidRPr="005E3F5E">
        <w:rPr>
          <w:rFonts w:ascii="Times New Roman" w:eastAsia="黑体" w:hAnsi="Times New Roman" w:cs="Times New Roman"/>
          <w:sz w:val="24"/>
          <w:szCs w:val="48"/>
        </w:rPr>
        <w:t>]</w:t>
      </w:r>
    </w:p>
    <w:p w:rsidR="00217A65" w:rsidRDefault="00217A65" w:rsidP="00217A65">
      <w:pPr>
        <w:pStyle w:val="a7"/>
        <w:tabs>
          <w:tab w:val="left" w:pos="3780"/>
        </w:tabs>
        <w:snapToGrid w:val="0"/>
        <w:spacing w:line="360" w:lineRule="auto"/>
        <w:ind w:firstLineChars="200" w:firstLine="422"/>
        <w:rPr>
          <w:rFonts w:ascii="Times New Roman" w:hAnsi="Times New Roman" w:cs="Times New Roman"/>
          <w:b/>
        </w:rPr>
      </w:pPr>
      <w:r w:rsidRPr="005E3F5E">
        <w:rPr>
          <w:rFonts w:ascii="Times New Roman" w:eastAsia="黑体" w:hAnsi="Times New Roman" w:cs="Times New Roman"/>
          <w:b/>
        </w:rPr>
        <w:t>经济生活角度</w:t>
      </w:r>
      <w:r w:rsidRPr="005E3F5E">
        <w:rPr>
          <w:rFonts w:ascii="Times New Roman" w:hAnsi="Times New Roman" w:cs="Times New Roman"/>
          <w:b/>
        </w:rPr>
        <w:t>：主要涉及市场的作用、科学的宏观调控、深入贯彻落实科学发展观、转方式调结构、实施创新驱动发展战略、加强资源节约和环境保护、提高开放型经济水平、扩大对外开放等一系列知识。</w:t>
      </w:r>
      <w:r w:rsidR="00516157">
        <w:rPr>
          <w:rFonts w:ascii="Times New Roman" w:hAnsi="Times New Roman" w:cs="Times New Roman" w:hint="eastAsia"/>
          <w:b/>
        </w:rPr>
        <w:t xml:space="preserve"> </w:t>
      </w:r>
    </w:p>
    <w:p w:rsidR="00516157" w:rsidRDefault="00516157" w:rsidP="00217A65">
      <w:pPr>
        <w:pStyle w:val="a7"/>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hint="eastAsia"/>
          <w:b/>
        </w:rPr>
        <w:t>政治生活角度：主要是涉及我国的人民民主专政、公民的权利与义务、公民的政治参与、政府为什么和怎么做某事、党为什么和怎么做某事。</w:t>
      </w:r>
    </w:p>
    <w:p w:rsidR="00516157" w:rsidRDefault="00516157" w:rsidP="00217A65">
      <w:pPr>
        <w:pStyle w:val="a7"/>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hint="eastAsia"/>
          <w:b/>
        </w:rPr>
        <w:t>文化生活角度：新区建设中如何保护当地传统文化、传统村落、文物古迹及其原因</w:t>
      </w:r>
      <w:r w:rsidR="006C3673">
        <w:rPr>
          <w:rFonts w:ascii="Times New Roman" w:hAnsi="Times New Roman" w:cs="Times New Roman" w:hint="eastAsia"/>
          <w:b/>
        </w:rPr>
        <w:t>；如何以及为什么弘扬民族精神；如何加强精神文明建设、践行社会主义核心价值观、提高公民修养等。</w:t>
      </w:r>
    </w:p>
    <w:p w:rsidR="006C3673" w:rsidRDefault="006C3673" w:rsidP="00217A65">
      <w:pPr>
        <w:pStyle w:val="a7"/>
        <w:tabs>
          <w:tab w:val="left" w:pos="3780"/>
        </w:tabs>
        <w:snapToGrid w:val="0"/>
        <w:spacing w:line="360" w:lineRule="auto"/>
        <w:ind w:firstLineChars="200" w:firstLine="422"/>
        <w:rPr>
          <w:rFonts w:ascii="Times New Roman" w:hAnsi="Times New Roman" w:cs="Times New Roman"/>
          <w:b/>
        </w:rPr>
      </w:pPr>
      <w:r>
        <w:rPr>
          <w:rFonts w:ascii="Times New Roman" w:hAnsi="Times New Roman" w:cs="Times New Roman" w:hint="eastAsia"/>
          <w:b/>
        </w:rPr>
        <w:t>哲学角度：意识的能动作用、尊重规律与发挥主观能动性、联系的多样性、整体部分和系统优化、量变与质变、前进性与曲折性、矛盾的转化、主次矛盾、社会存在与社会意识、经济基础与上层建筑、</w:t>
      </w:r>
      <w:r w:rsidR="0042561C">
        <w:rPr>
          <w:rFonts w:ascii="Times New Roman" w:hAnsi="Times New Roman" w:cs="Times New Roman" w:hint="eastAsia"/>
          <w:b/>
        </w:rPr>
        <w:t>人民群众的主体地位、</w:t>
      </w:r>
      <w:r>
        <w:rPr>
          <w:rFonts w:ascii="Times New Roman" w:hAnsi="Times New Roman" w:cs="Times New Roman" w:hint="eastAsia"/>
          <w:b/>
        </w:rPr>
        <w:t>价值观与价值判断价值选择。</w:t>
      </w:r>
    </w:p>
    <w:p w:rsidR="0042561C" w:rsidRDefault="0042561C" w:rsidP="0042561C">
      <w:pPr>
        <w:rPr>
          <w:b/>
          <w:sz w:val="24"/>
          <w:szCs w:val="24"/>
        </w:rPr>
      </w:pPr>
      <w:r w:rsidRPr="0042561C">
        <w:rPr>
          <w:rFonts w:hint="eastAsia"/>
          <w:b/>
          <w:sz w:val="24"/>
          <w:szCs w:val="24"/>
        </w:rPr>
        <w:t>［模拟命题］</w:t>
      </w:r>
    </w:p>
    <w:p w:rsidR="005B581B" w:rsidRPr="005B581B" w:rsidRDefault="005B581B" w:rsidP="005B581B">
      <w:pPr>
        <w:rPr>
          <w:rFonts w:ascii="楷体" w:eastAsia="楷体" w:hAnsi="楷体"/>
          <w:b/>
          <w:sz w:val="24"/>
          <w:szCs w:val="24"/>
        </w:rPr>
      </w:pPr>
      <w:r>
        <w:rPr>
          <w:rFonts w:ascii="楷体" w:eastAsia="楷体" w:hAnsi="楷体" w:hint="eastAsia"/>
          <w:b/>
          <w:sz w:val="24"/>
          <w:szCs w:val="24"/>
        </w:rPr>
        <w:t>1.</w:t>
      </w:r>
      <w:r w:rsidRPr="005B581B">
        <w:rPr>
          <w:rFonts w:ascii="楷体" w:eastAsia="楷体" w:hAnsi="楷体"/>
          <w:b/>
          <w:sz w:val="24"/>
          <w:szCs w:val="24"/>
        </w:rPr>
        <w:t>2017年4月1日，中央决定在京津冀地区核心腹地设立河北雄安新区，它是继深圳特区、上海浦东新区之后又一全国意义的新区。据此回答1～2题。</w:t>
      </w:r>
    </w:p>
    <w:p w:rsidR="005B581B" w:rsidRPr="005B581B" w:rsidRDefault="005B581B" w:rsidP="005B581B">
      <w:pPr>
        <w:rPr>
          <w:rFonts w:ascii="楷体" w:eastAsia="楷体" w:hAnsi="楷体"/>
          <w:b/>
          <w:sz w:val="24"/>
          <w:szCs w:val="24"/>
        </w:rPr>
      </w:pPr>
      <w:r w:rsidRPr="005B581B">
        <w:rPr>
          <w:rFonts w:ascii="楷体" w:eastAsia="楷体" w:hAnsi="楷体"/>
          <w:b/>
          <w:sz w:val="24"/>
          <w:szCs w:val="24"/>
        </w:rPr>
        <w:t>1．雄安新区设立将对区域经济和疏解北京一般性制造业、区域性物流基地、区域性批发市场、部分教育医疗等非首都功能发挥重要作用。材料说明设立雄安新区基于(　　)</w:t>
      </w:r>
    </w:p>
    <w:p w:rsidR="005B581B" w:rsidRPr="005B581B" w:rsidRDefault="005B581B" w:rsidP="005B581B">
      <w:pPr>
        <w:rPr>
          <w:rFonts w:ascii="楷体" w:eastAsia="楷体" w:hAnsi="楷体"/>
          <w:b/>
          <w:sz w:val="24"/>
          <w:szCs w:val="24"/>
        </w:rPr>
      </w:pPr>
      <w:r w:rsidRPr="005B581B">
        <w:rPr>
          <w:rFonts w:ascii="楷体" w:eastAsia="楷体" w:hAnsi="楷体"/>
          <w:b/>
          <w:sz w:val="24"/>
          <w:szCs w:val="24"/>
        </w:rPr>
        <w:t>①促进京津冀地区城乡协调发展</w:t>
      </w:r>
      <w:r w:rsidRPr="005B581B">
        <w:rPr>
          <w:rFonts w:ascii="楷体" w:eastAsia="楷体" w:hAnsi="楷体" w:hint="eastAsia"/>
          <w:b/>
          <w:sz w:val="24"/>
          <w:szCs w:val="24"/>
        </w:rPr>
        <w:t xml:space="preserve">                </w:t>
      </w:r>
      <w:r w:rsidRPr="005B581B">
        <w:rPr>
          <w:rFonts w:ascii="楷体" w:eastAsia="楷体" w:hAnsi="楷体"/>
          <w:b/>
          <w:sz w:val="24"/>
          <w:szCs w:val="24"/>
        </w:rPr>
        <w:t>②促进京津冀经济协调发展</w:t>
      </w:r>
    </w:p>
    <w:p w:rsidR="005B581B" w:rsidRPr="005B581B" w:rsidRDefault="005B581B" w:rsidP="005B581B">
      <w:pPr>
        <w:rPr>
          <w:rFonts w:ascii="楷体" w:eastAsia="楷体" w:hAnsi="楷体"/>
          <w:b/>
          <w:sz w:val="24"/>
          <w:szCs w:val="24"/>
        </w:rPr>
      </w:pPr>
      <w:r w:rsidRPr="005B581B">
        <w:rPr>
          <w:rFonts w:ascii="楷体" w:eastAsia="楷体" w:hAnsi="楷体"/>
          <w:b/>
          <w:sz w:val="24"/>
          <w:szCs w:val="24"/>
        </w:rPr>
        <w:t>③发挥雄安新区在全国的示范和引领作用</w:t>
      </w:r>
      <w:r w:rsidRPr="005B581B">
        <w:rPr>
          <w:rFonts w:ascii="楷体" w:eastAsia="楷体" w:hAnsi="楷体" w:hint="eastAsia"/>
          <w:b/>
          <w:sz w:val="24"/>
          <w:szCs w:val="24"/>
        </w:rPr>
        <w:t xml:space="preserve">        </w:t>
      </w:r>
      <w:r w:rsidRPr="005B581B">
        <w:rPr>
          <w:rFonts w:ascii="楷体" w:eastAsia="楷体" w:hAnsi="楷体"/>
          <w:b/>
          <w:sz w:val="24"/>
          <w:szCs w:val="24"/>
        </w:rPr>
        <w:t>④打造北京非首都功能疏解集中承载地</w:t>
      </w:r>
    </w:p>
    <w:p w:rsidR="005B581B" w:rsidRPr="005B581B" w:rsidRDefault="005B581B" w:rsidP="005B581B">
      <w:pPr>
        <w:rPr>
          <w:rFonts w:ascii="楷体" w:eastAsia="楷体" w:hAnsi="楷体"/>
          <w:b/>
          <w:sz w:val="24"/>
          <w:szCs w:val="24"/>
        </w:rPr>
      </w:pPr>
      <w:r w:rsidRPr="005B581B">
        <w:rPr>
          <w:rFonts w:ascii="楷体" w:eastAsia="楷体" w:hAnsi="楷体"/>
          <w:b/>
          <w:sz w:val="24"/>
          <w:szCs w:val="24"/>
        </w:rPr>
        <w:t>A．①②</w:t>
      </w:r>
      <w:r w:rsidRPr="005B581B">
        <w:rPr>
          <w:rFonts w:ascii="楷体" w:eastAsia="楷体" w:hAnsi="楷体" w:hint="eastAsia"/>
          <w:b/>
          <w:sz w:val="24"/>
          <w:szCs w:val="24"/>
        </w:rPr>
        <w:t xml:space="preserve">      </w:t>
      </w:r>
      <w:r w:rsidRPr="005B581B">
        <w:rPr>
          <w:rFonts w:ascii="楷体" w:eastAsia="楷体" w:hAnsi="楷体"/>
          <w:b/>
          <w:sz w:val="24"/>
          <w:szCs w:val="24"/>
        </w:rPr>
        <w:t>B．③④</w:t>
      </w:r>
      <w:r w:rsidRPr="005B581B">
        <w:rPr>
          <w:rFonts w:ascii="楷体" w:eastAsia="楷体" w:hAnsi="楷体" w:hint="eastAsia"/>
          <w:b/>
          <w:sz w:val="24"/>
          <w:szCs w:val="24"/>
        </w:rPr>
        <w:t xml:space="preserve">      </w:t>
      </w:r>
      <w:r w:rsidRPr="005B581B">
        <w:rPr>
          <w:rFonts w:ascii="楷体" w:eastAsia="楷体" w:hAnsi="楷体"/>
          <w:b/>
          <w:sz w:val="24"/>
          <w:szCs w:val="24"/>
        </w:rPr>
        <w:t>C．②④</w:t>
      </w:r>
      <w:r w:rsidRPr="005B581B">
        <w:rPr>
          <w:rFonts w:ascii="楷体" w:eastAsia="楷体" w:hAnsi="楷体" w:hint="eastAsia"/>
          <w:b/>
          <w:sz w:val="24"/>
          <w:szCs w:val="24"/>
        </w:rPr>
        <w:t xml:space="preserve">      </w:t>
      </w:r>
      <w:r w:rsidRPr="005B581B">
        <w:rPr>
          <w:rFonts w:ascii="楷体" w:eastAsia="楷体" w:hAnsi="楷体"/>
          <w:b/>
          <w:sz w:val="24"/>
          <w:szCs w:val="24"/>
        </w:rPr>
        <w:t>D．①③</w:t>
      </w:r>
    </w:p>
    <w:p w:rsidR="005B581B" w:rsidRPr="005E3F5E" w:rsidRDefault="005B581B" w:rsidP="005B581B">
      <w:pPr>
        <w:rPr>
          <w:sz w:val="24"/>
          <w:szCs w:val="24"/>
        </w:rPr>
      </w:pPr>
      <w:r w:rsidRPr="005E3F5E">
        <w:rPr>
          <w:sz w:val="24"/>
          <w:szCs w:val="24"/>
        </w:rPr>
        <w:t>解析：选</w:t>
      </w:r>
      <w:r w:rsidRPr="005E3F5E">
        <w:rPr>
          <w:sz w:val="24"/>
          <w:szCs w:val="24"/>
        </w:rPr>
        <w:t>C</w:t>
      </w:r>
      <w:r w:rsidRPr="005E3F5E">
        <w:rPr>
          <w:sz w:val="24"/>
          <w:szCs w:val="24"/>
        </w:rPr>
        <w:t xml:space="preserve">　材料没有提到城乡协调发展，</w:t>
      </w:r>
      <w:r w:rsidRPr="005E3F5E">
        <w:rPr>
          <w:sz w:val="24"/>
          <w:szCs w:val="24"/>
        </w:rPr>
        <w:t>①</w:t>
      </w:r>
      <w:r w:rsidRPr="005E3F5E">
        <w:rPr>
          <w:sz w:val="24"/>
          <w:szCs w:val="24"/>
        </w:rPr>
        <w:t>表述与材料无关；雄安新区刚开始建设规划，故</w:t>
      </w:r>
      <w:r w:rsidRPr="005E3F5E">
        <w:rPr>
          <w:sz w:val="24"/>
          <w:szCs w:val="24"/>
        </w:rPr>
        <w:t>③</w:t>
      </w:r>
      <w:r w:rsidRPr="005E3F5E">
        <w:rPr>
          <w:sz w:val="24"/>
          <w:szCs w:val="24"/>
        </w:rPr>
        <w:t>表述与</w:t>
      </w:r>
      <w:r w:rsidRPr="005E3F5E">
        <w:rPr>
          <w:sz w:val="24"/>
          <w:szCs w:val="24"/>
        </w:rPr>
        <w:t>“</w:t>
      </w:r>
      <w:r w:rsidRPr="005E3F5E">
        <w:rPr>
          <w:sz w:val="24"/>
          <w:szCs w:val="24"/>
        </w:rPr>
        <w:t>材料说明</w:t>
      </w:r>
      <w:r w:rsidRPr="005E3F5E">
        <w:rPr>
          <w:sz w:val="24"/>
          <w:szCs w:val="24"/>
        </w:rPr>
        <w:t>”</w:t>
      </w:r>
      <w:r w:rsidRPr="005E3F5E">
        <w:rPr>
          <w:sz w:val="24"/>
          <w:szCs w:val="24"/>
        </w:rPr>
        <w:t>和现实不符合。</w:t>
      </w:r>
      <w:r w:rsidRPr="005E3F5E">
        <w:rPr>
          <w:sz w:val="24"/>
          <w:szCs w:val="24"/>
        </w:rPr>
        <w:t>②④</w:t>
      </w:r>
      <w:r w:rsidRPr="005E3F5E">
        <w:rPr>
          <w:sz w:val="24"/>
          <w:szCs w:val="24"/>
        </w:rPr>
        <w:t>表述符合题意，故本题答案选择</w:t>
      </w:r>
      <w:r w:rsidRPr="005E3F5E">
        <w:rPr>
          <w:sz w:val="24"/>
          <w:szCs w:val="24"/>
        </w:rPr>
        <w:t>C</w:t>
      </w:r>
      <w:r w:rsidRPr="005E3F5E">
        <w:rPr>
          <w:sz w:val="24"/>
          <w:szCs w:val="24"/>
        </w:rPr>
        <w:t>项。</w:t>
      </w:r>
    </w:p>
    <w:p w:rsidR="005B581B" w:rsidRPr="005B581B" w:rsidRDefault="005B581B" w:rsidP="005B581B">
      <w:pPr>
        <w:rPr>
          <w:rFonts w:ascii="楷体" w:eastAsia="楷体" w:hAnsi="楷体"/>
          <w:b/>
          <w:sz w:val="24"/>
          <w:szCs w:val="24"/>
        </w:rPr>
      </w:pPr>
      <w:r w:rsidRPr="005B581B">
        <w:rPr>
          <w:rFonts w:ascii="楷体" w:eastAsia="楷体" w:hAnsi="楷体"/>
          <w:b/>
          <w:sz w:val="24"/>
          <w:szCs w:val="24"/>
        </w:rPr>
        <w:t>2．设立雄安新区的经济意义有(　　)</w:t>
      </w:r>
    </w:p>
    <w:p w:rsidR="005B581B" w:rsidRPr="005B581B" w:rsidRDefault="005B581B" w:rsidP="005B581B">
      <w:pPr>
        <w:rPr>
          <w:rFonts w:ascii="楷体" w:eastAsia="楷体" w:hAnsi="楷体"/>
          <w:b/>
          <w:sz w:val="24"/>
          <w:szCs w:val="24"/>
        </w:rPr>
      </w:pPr>
      <w:r w:rsidRPr="005B581B">
        <w:rPr>
          <w:rFonts w:ascii="楷体" w:eastAsia="楷体" w:hAnsi="楷体"/>
          <w:b/>
          <w:sz w:val="24"/>
          <w:szCs w:val="24"/>
        </w:rPr>
        <w:t>①加快转变京津冀地区经济发展方式，培育创新驱动发展新引擎</w:t>
      </w:r>
    </w:p>
    <w:p w:rsidR="005B581B" w:rsidRPr="005B581B" w:rsidRDefault="005B581B" w:rsidP="005B581B">
      <w:pPr>
        <w:rPr>
          <w:rFonts w:ascii="楷体" w:eastAsia="楷体" w:hAnsi="楷体"/>
          <w:b/>
          <w:sz w:val="24"/>
          <w:szCs w:val="24"/>
        </w:rPr>
      </w:pPr>
      <w:r w:rsidRPr="005B581B">
        <w:rPr>
          <w:rFonts w:ascii="楷体" w:eastAsia="楷体" w:hAnsi="楷体"/>
          <w:b/>
          <w:sz w:val="24"/>
          <w:szCs w:val="24"/>
        </w:rPr>
        <w:t>②极大提高人民的生活水平和维护劳动者合法权益</w:t>
      </w:r>
    </w:p>
    <w:p w:rsidR="005B581B" w:rsidRPr="005B581B" w:rsidRDefault="005B581B" w:rsidP="005B581B">
      <w:pPr>
        <w:rPr>
          <w:rFonts w:ascii="楷体" w:eastAsia="楷体" w:hAnsi="楷体"/>
          <w:b/>
          <w:sz w:val="24"/>
          <w:szCs w:val="24"/>
        </w:rPr>
      </w:pPr>
      <w:r w:rsidRPr="005B581B">
        <w:rPr>
          <w:rFonts w:ascii="楷体" w:eastAsia="楷体" w:hAnsi="楷体"/>
          <w:b/>
          <w:sz w:val="24"/>
          <w:szCs w:val="24"/>
        </w:rPr>
        <w:t>③发挥市场在资源配置中的决定性作用，提高资源利用率</w:t>
      </w:r>
    </w:p>
    <w:p w:rsidR="005B581B" w:rsidRPr="005B581B" w:rsidRDefault="005B581B" w:rsidP="005B581B">
      <w:pPr>
        <w:rPr>
          <w:rFonts w:ascii="楷体" w:eastAsia="楷体" w:hAnsi="楷体"/>
          <w:b/>
          <w:sz w:val="24"/>
          <w:szCs w:val="24"/>
        </w:rPr>
      </w:pPr>
      <w:r w:rsidRPr="005B581B">
        <w:rPr>
          <w:rFonts w:ascii="楷体" w:eastAsia="楷体" w:hAnsi="楷体"/>
          <w:b/>
          <w:sz w:val="24"/>
          <w:szCs w:val="24"/>
        </w:rPr>
        <w:t>④一定程度上缓解北京交通、住房、医疗等方面的压力</w:t>
      </w:r>
    </w:p>
    <w:p w:rsidR="005B581B" w:rsidRPr="005B581B" w:rsidRDefault="005B581B" w:rsidP="005B581B">
      <w:pPr>
        <w:rPr>
          <w:rFonts w:ascii="楷体" w:eastAsia="楷体" w:hAnsi="楷体"/>
          <w:b/>
          <w:sz w:val="24"/>
          <w:szCs w:val="24"/>
        </w:rPr>
      </w:pPr>
      <w:r w:rsidRPr="005B581B">
        <w:rPr>
          <w:rFonts w:ascii="楷体" w:eastAsia="楷体" w:hAnsi="楷体"/>
          <w:b/>
          <w:sz w:val="24"/>
          <w:szCs w:val="24"/>
        </w:rPr>
        <w:t>A．①④</w:t>
      </w:r>
      <w:r w:rsidRPr="005B581B">
        <w:rPr>
          <w:rFonts w:ascii="楷体" w:eastAsia="楷体" w:hAnsi="楷体" w:hint="eastAsia"/>
          <w:b/>
          <w:sz w:val="24"/>
          <w:szCs w:val="24"/>
        </w:rPr>
        <w:t xml:space="preserve">      </w:t>
      </w:r>
      <w:r w:rsidRPr="005B581B">
        <w:rPr>
          <w:rFonts w:ascii="楷体" w:eastAsia="楷体" w:hAnsi="楷体"/>
          <w:b/>
          <w:sz w:val="24"/>
          <w:szCs w:val="24"/>
        </w:rPr>
        <w:t>B．②③</w:t>
      </w:r>
      <w:r w:rsidRPr="005B581B">
        <w:rPr>
          <w:rFonts w:ascii="楷体" w:eastAsia="楷体" w:hAnsi="楷体" w:hint="eastAsia"/>
          <w:b/>
          <w:sz w:val="24"/>
          <w:szCs w:val="24"/>
        </w:rPr>
        <w:t xml:space="preserve">      </w:t>
      </w:r>
      <w:r w:rsidRPr="005B581B">
        <w:rPr>
          <w:rFonts w:ascii="楷体" w:eastAsia="楷体" w:hAnsi="楷体"/>
          <w:b/>
          <w:sz w:val="24"/>
          <w:szCs w:val="24"/>
        </w:rPr>
        <w:t>C．①②</w:t>
      </w:r>
      <w:r w:rsidRPr="005B581B">
        <w:rPr>
          <w:rFonts w:ascii="楷体" w:eastAsia="楷体" w:hAnsi="楷体" w:hint="eastAsia"/>
          <w:b/>
          <w:sz w:val="24"/>
          <w:szCs w:val="24"/>
        </w:rPr>
        <w:t xml:space="preserve">      </w:t>
      </w:r>
      <w:r w:rsidRPr="005B581B">
        <w:rPr>
          <w:rFonts w:ascii="楷体" w:eastAsia="楷体" w:hAnsi="楷体"/>
          <w:b/>
          <w:sz w:val="24"/>
          <w:szCs w:val="24"/>
        </w:rPr>
        <w:t>D．③④</w:t>
      </w:r>
    </w:p>
    <w:p w:rsidR="005B581B" w:rsidRPr="005E3F5E" w:rsidRDefault="005B581B" w:rsidP="005B581B">
      <w:pPr>
        <w:rPr>
          <w:sz w:val="24"/>
          <w:szCs w:val="24"/>
        </w:rPr>
      </w:pPr>
      <w:r w:rsidRPr="005E3F5E">
        <w:rPr>
          <w:sz w:val="24"/>
          <w:szCs w:val="24"/>
        </w:rPr>
        <w:t>解析：选</w:t>
      </w:r>
      <w:r w:rsidRPr="005E3F5E">
        <w:rPr>
          <w:sz w:val="24"/>
          <w:szCs w:val="24"/>
        </w:rPr>
        <w:t>A</w:t>
      </w:r>
      <w:r w:rsidRPr="005E3F5E">
        <w:rPr>
          <w:sz w:val="24"/>
          <w:szCs w:val="24"/>
        </w:rPr>
        <w:t xml:space="preserve">　设立雄安新区与维护劳动者合法权益没有直接关系，</w:t>
      </w:r>
      <w:r w:rsidRPr="005E3F5E">
        <w:rPr>
          <w:sz w:val="24"/>
          <w:szCs w:val="24"/>
        </w:rPr>
        <w:t>②</w:t>
      </w:r>
      <w:r w:rsidRPr="005E3F5E">
        <w:rPr>
          <w:sz w:val="24"/>
          <w:szCs w:val="24"/>
        </w:rPr>
        <w:t>不选。题干强调政府的宏观调控，</w:t>
      </w:r>
      <w:r w:rsidRPr="005E3F5E">
        <w:rPr>
          <w:sz w:val="24"/>
          <w:szCs w:val="24"/>
        </w:rPr>
        <w:t>③</w:t>
      </w:r>
      <w:r w:rsidRPr="005E3F5E">
        <w:rPr>
          <w:sz w:val="24"/>
          <w:szCs w:val="24"/>
        </w:rPr>
        <w:t>强调市场作用，不选。</w:t>
      </w:r>
      <w:r w:rsidRPr="005E3F5E">
        <w:rPr>
          <w:sz w:val="24"/>
          <w:szCs w:val="24"/>
        </w:rPr>
        <w:t>①④</w:t>
      </w:r>
      <w:r w:rsidRPr="005E3F5E">
        <w:rPr>
          <w:sz w:val="24"/>
          <w:szCs w:val="24"/>
        </w:rPr>
        <w:t>符合题意，故选</w:t>
      </w:r>
      <w:r w:rsidRPr="005E3F5E">
        <w:rPr>
          <w:sz w:val="24"/>
          <w:szCs w:val="24"/>
        </w:rPr>
        <w:t>A</w:t>
      </w:r>
      <w:r w:rsidRPr="005E3F5E">
        <w:rPr>
          <w:sz w:val="24"/>
          <w:szCs w:val="24"/>
        </w:rPr>
        <w:t>项。</w:t>
      </w:r>
    </w:p>
    <w:p w:rsidR="00217A65" w:rsidRPr="0042561C" w:rsidRDefault="005B581B" w:rsidP="0042561C">
      <w:pPr>
        <w:rPr>
          <w:rFonts w:ascii="楷体" w:eastAsia="楷体" w:hAnsi="楷体"/>
          <w:b/>
          <w:sz w:val="24"/>
          <w:szCs w:val="24"/>
        </w:rPr>
      </w:pPr>
      <w:r>
        <w:rPr>
          <w:rFonts w:hint="eastAsia"/>
          <w:sz w:val="24"/>
          <w:szCs w:val="24"/>
        </w:rPr>
        <w:t>3</w:t>
      </w:r>
      <w:r w:rsidR="00217A65" w:rsidRPr="0042561C">
        <w:rPr>
          <w:sz w:val="24"/>
          <w:szCs w:val="24"/>
        </w:rPr>
        <w:t>．</w:t>
      </w:r>
      <w:r w:rsidR="00217A65" w:rsidRPr="0042561C">
        <w:rPr>
          <w:rFonts w:ascii="楷体" w:eastAsia="楷体" w:hAnsi="楷体"/>
          <w:b/>
          <w:sz w:val="24"/>
          <w:szCs w:val="24"/>
        </w:rPr>
        <w:t>2017年4月1日，中共中央、国务院决定设立河北雄安新区，这是以习近平为核心的党</w:t>
      </w:r>
      <w:r w:rsidR="00217A65" w:rsidRPr="0042561C">
        <w:rPr>
          <w:rFonts w:ascii="楷体" w:eastAsia="楷体" w:hAnsi="楷体"/>
          <w:b/>
          <w:sz w:val="24"/>
          <w:szCs w:val="24"/>
        </w:rPr>
        <w:lastRenderedPageBreak/>
        <w:t>中央作出的一项重大的历史性战略选择，是千年大计、国家大事。</w:t>
      </w:r>
    </w:p>
    <w:p w:rsidR="00217A65" w:rsidRPr="0042561C" w:rsidRDefault="00217A65" w:rsidP="0042561C">
      <w:pPr>
        <w:rPr>
          <w:rFonts w:ascii="楷体" w:eastAsia="楷体" w:hAnsi="楷体"/>
          <w:b/>
          <w:sz w:val="24"/>
          <w:szCs w:val="24"/>
        </w:rPr>
      </w:pPr>
      <w:r w:rsidRPr="0042561C">
        <w:rPr>
          <w:rFonts w:ascii="楷体" w:eastAsia="楷体" w:hAnsi="楷体"/>
          <w:b/>
          <w:sz w:val="24"/>
          <w:szCs w:val="24"/>
        </w:rPr>
        <w:t>习近平强调，雄安新区的规划建设要坚持以人民为中心，着力打造绿色生态宜居新城区、创新驱动引领区、协调发展示范区、开放发展先行区。并指出，规划建设雄安新区要突出七个方面的重点任务，包括建设绿色智慧新城、打造优美生态环境、发展高端高新产业、提供优质公共服务、构建快捷高效交通网、推进体制机制改革、扩大全方位对外开放。努力把雄安新区打造成一个一流、绿色、现代、智慧的城市。</w:t>
      </w:r>
    </w:p>
    <w:p w:rsidR="00217A65" w:rsidRPr="0042561C" w:rsidRDefault="00217A65" w:rsidP="0042561C">
      <w:pPr>
        <w:rPr>
          <w:rFonts w:ascii="楷体" w:eastAsia="楷体" w:hAnsi="楷体"/>
          <w:b/>
          <w:sz w:val="24"/>
          <w:szCs w:val="24"/>
        </w:rPr>
      </w:pPr>
      <w:r w:rsidRPr="0042561C">
        <w:rPr>
          <w:rFonts w:ascii="楷体" w:eastAsia="楷体" w:hAnsi="楷体"/>
          <w:b/>
          <w:sz w:val="24"/>
          <w:szCs w:val="24"/>
        </w:rPr>
        <w:t>结合材料，用发展社会主义市场经济的知识，说明当地政府应如何把雄安新区建设成一个一流、绿色、现代、智慧的城市。</w:t>
      </w:r>
    </w:p>
    <w:p w:rsidR="00217A65" w:rsidRPr="0042561C" w:rsidRDefault="00217A65" w:rsidP="0042561C">
      <w:pPr>
        <w:rPr>
          <w:sz w:val="24"/>
          <w:szCs w:val="24"/>
        </w:rPr>
      </w:pPr>
      <w:r w:rsidRPr="0042561C">
        <w:rPr>
          <w:sz w:val="24"/>
          <w:szCs w:val="24"/>
        </w:rPr>
        <w:t>解析：结合材料，可从当地政府落实科学发展观、转变经济发展方式、实施创新驱动发展战略、加强资源节约和环境保护、把市场调节和宏观调控相结合、扩大全方位对外开放、引进国外先进技术、借鉴国外先进经验等角度进行回答。</w:t>
      </w:r>
    </w:p>
    <w:p w:rsidR="00217A65" w:rsidRPr="0042561C" w:rsidRDefault="00217A65" w:rsidP="0042561C">
      <w:pPr>
        <w:rPr>
          <w:sz w:val="24"/>
          <w:szCs w:val="24"/>
        </w:rPr>
      </w:pPr>
      <w:r w:rsidRPr="0042561C">
        <w:rPr>
          <w:sz w:val="24"/>
          <w:szCs w:val="24"/>
        </w:rPr>
        <w:t>答案：</w:t>
      </w:r>
      <w:r w:rsidRPr="0042561C">
        <w:rPr>
          <w:sz w:val="24"/>
          <w:szCs w:val="24"/>
        </w:rPr>
        <w:t>①</w:t>
      </w:r>
      <w:r w:rsidRPr="0042561C">
        <w:rPr>
          <w:sz w:val="24"/>
          <w:szCs w:val="24"/>
        </w:rPr>
        <w:t>落实科学发展观，转变经济发展方式。</w:t>
      </w:r>
    </w:p>
    <w:p w:rsidR="00217A65" w:rsidRPr="0042561C" w:rsidRDefault="00217A65" w:rsidP="0042561C">
      <w:pPr>
        <w:rPr>
          <w:sz w:val="24"/>
          <w:szCs w:val="24"/>
        </w:rPr>
      </w:pPr>
      <w:r w:rsidRPr="0042561C">
        <w:rPr>
          <w:sz w:val="24"/>
          <w:szCs w:val="24"/>
        </w:rPr>
        <w:t>②</w:t>
      </w:r>
      <w:r w:rsidRPr="0042561C">
        <w:rPr>
          <w:sz w:val="24"/>
          <w:szCs w:val="24"/>
        </w:rPr>
        <w:t>实施创新驱动发展战略，依靠先进科技促进产业升级，发展高端高新产业。</w:t>
      </w:r>
    </w:p>
    <w:p w:rsidR="00217A65" w:rsidRPr="0042561C" w:rsidRDefault="00217A65" w:rsidP="0042561C">
      <w:pPr>
        <w:rPr>
          <w:sz w:val="24"/>
          <w:szCs w:val="24"/>
        </w:rPr>
      </w:pPr>
      <w:r w:rsidRPr="0042561C">
        <w:rPr>
          <w:sz w:val="24"/>
          <w:szCs w:val="24"/>
        </w:rPr>
        <w:t>③</w:t>
      </w:r>
      <w:r w:rsidRPr="0042561C">
        <w:rPr>
          <w:sz w:val="24"/>
          <w:szCs w:val="24"/>
        </w:rPr>
        <w:t>加强资源节约和环境保护，打造优美生态环境，建设绿色智慧城市。</w:t>
      </w:r>
    </w:p>
    <w:p w:rsidR="00217A65" w:rsidRPr="0042561C" w:rsidRDefault="00217A65" w:rsidP="0042561C">
      <w:pPr>
        <w:rPr>
          <w:sz w:val="24"/>
          <w:szCs w:val="24"/>
        </w:rPr>
      </w:pPr>
      <w:r w:rsidRPr="0042561C">
        <w:rPr>
          <w:sz w:val="24"/>
          <w:szCs w:val="24"/>
        </w:rPr>
        <w:t>④</w:t>
      </w:r>
      <w:r w:rsidRPr="0042561C">
        <w:rPr>
          <w:sz w:val="24"/>
          <w:szCs w:val="24"/>
        </w:rPr>
        <w:t>推进体制</w:t>
      </w:r>
      <w:r w:rsidRPr="0042561C">
        <w:rPr>
          <w:noProof/>
          <w:sz w:val="24"/>
          <w:szCs w:val="24"/>
        </w:rPr>
        <w:drawing>
          <wp:inline distT="0" distB="0" distL="0" distR="0">
            <wp:extent cx="19050" cy="19050"/>
            <wp:effectExtent l="19050" t="0" r="0" b="0"/>
            <wp:docPr id="4" name="图片 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学科网(www.zxxk.com)--教育资源门户，提供试卷、教案、课件、论文、素材及各类教学资源下载，还有大量而丰富的教学相关资讯！"/>
                    <pic:cNvPicPr>
                      <a:picLocks noChangeAspect="1" noChangeArrowheads="1"/>
                    </pic:cNvPicPr>
                  </pic:nvPicPr>
                  <pic:blipFill>
                    <a:blip r:embed="rId20"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42561C">
        <w:rPr>
          <w:sz w:val="24"/>
          <w:szCs w:val="24"/>
        </w:rPr>
        <w:t>机制改革，把市场调节和宏观调控相结合，发挥好市场的作用和政府的作用。</w:t>
      </w:r>
    </w:p>
    <w:p w:rsidR="00217A65" w:rsidRPr="0042561C" w:rsidRDefault="00217A65" w:rsidP="0042561C">
      <w:pPr>
        <w:rPr>
          <w:sz w:val="24"/>
          <w:szCs w:val="24"/>
        </w:rPr>
      </w:pPr>
      <w:r w:rsidRPr="0042561C">
        <w:rPr>
          <w:sz w:val="24"/>
          <w:szCs w:val="24"/>
        </w:rPr>
        <w:t>⑤</w:t>
      </w:r>
      <w:r w:rsidRPr="0042561C">
        <w:rPr>
          <w:sz w:val="24"/>
          <w:szCs w:val="24"/>
        </w:rPr>
        <w:t>提高开放型经济水平，扩大全方位对外开放，引进国外先进技术，借鉴国外先进经验。</w:t>
      </w:r>
    </w:p>
    <w:p w:rsidR="005E3F5E" w:rsidRPr="0042561C" w:rsidRDefault="005B581B" w:rsidP="0042561C">
      <w:pPr>
        <w:rPr>
          <w:rFonts w:ascii="楷体" w:eastAsia="楷体" w:hAnsi="楷体"/>
          <w:b/>
          <w:sz w:val="24"/>
          <w:szCs w:val="24"/>
        </w:rPr>
      </w:pPr>
      <w:r w:rsidRPr="00ED7F21">
        <w:rPr>
          <w:rFonts w:ascii="楷体" w:eastAsia="楷体" w:hAnsi="楷体" w:hint="eastAsia"/>
          <w:b/>
          <w:sz w:val="24"/>
          <w:szCs w:val="24"/>
        </w:rPr>
        <w:t>4</w:t>
      </w:r>
      <w:r w:rsidR="008825DC" w:rsidRPr="00ED7F21">
        <w:rPr>
          <w:rFonts w:ascii="楷体" w:eastAsia="楷体" w:hAnsi="楷体" w:hint="eastAsia"/>
          <w:b/>
          <w:sz w:val="24"/>
          <w:szCs w:val="24"/>
        </w:rPr>
        <w:t>．</w:t>
      </w:r>
      <w:r w:rsidR="008825DC" w:rsidRPr="0042561C">
        <w:rPr>
          <w:rFonts w:ascii="楷体" w:eastAsia="楷体" w:hAnsi="楷体"/>
          <w:b/>
          <w:sz w:val="24"/>
          <w:szCs w:val="24"/>
        </w:rPr>
        <w:t>习近平同志在河北雄安新区规划建设工作座谈会上强调</w:t>
      </w:r>
      <w:r w:rsidR="008825DC" w:rsidRPr="0042561C">
        <w:rPr>
          <w:rFonts w:ascii="楷体" w:eastAsia="楷体" w:hAnsi="楷体" w:hint="eastAsia"/>
          <w:b/>
          <w:sz w:val="24"/>
          <w:szCs w:val="24"/>
        </w:rPr>
        <w:t>，</w:t>
      </w:r>
      <w:r w:rsidR="008825DC" w:rsidRPr="0042561C">
        <w:rPr>
          <w:rFonts w:ascii="楷体" w:eastAsia="楷体" w:hAnsi="楷体"/>
          <w:b/>
          <w:sz w:val="24"/>
          <w:szCs w:val="24"/>
        </w:rPr>
        <w:t>规划建设雄安新区</w:t>
      </w:r>
      <w:r w:rsidR="008825DC" w:rsidRPr="0042561C">
        <w:rPr>
          <w:rFonts w:ascii="楷体" w:eastAsia="楷体" w:hAnsi="楷体" w:hint="eastAsia"/>
          <w:b/>
          <w:sz w:val="24"/>
          <w:szCs w:val="24"/>
        </w:rPr>
        <w:t>，</w:t>
      </w:r>
      <w:r w:rsidR="008825DC" w:rsidRPr="0042561C">
        <w:rPr>
          <w:rFonts w:ascii="楷体" w:eastAsia="楷体" w:hAnsi="楷体"/>
          <w:b/>
          <w:sz w:val="24"/>
          <w:szCs w:val="24"/>
        </w:rPr>
        <w:t>要在党中央领导下</w:t>
      </w:r>
      <w:r w:rsidR="008825DC" w:rsidRPr="0042561C">
        <w:rPr>
          <w:rFonts w:ascii="楷体" w:eastAsia="楷体" w:hAnsi="楷体" w:hint="eastAsia"/>
          <w:b/>
          <w:sz w:val="24"/>
          <w:szCs w:val="24"/>
        </w:rPr>
        <w:t>，</w:t>
      </w:r>
      <w:r w:rsidR="008825DC" w:rsidRPr="0042561C">
        <w:rPr>
          <w:rFonts w:ascii="楷体" w:eastAsia="楷体" w:hAnsi="楷体"/>
          <w:b/>
          <w:sz w:val="24"/>
          <w:szCs w:val="24"/>
        </w:rPr>
        <w:t>坚持稳中求进工作总基调。牢固树立和贯彻落实新发展理念</w:t>
      </w:r>
      <w:r w:rsidR="008825DC" w:rsidRPr="0042561C">
        <w:rPr>
          <w:rFonts w:ascii="楷体" w:eastAsia="楷体" w:hAnsi="楷体" w:hint="eastAsia"/>
          <w:b/>
          <w:sz w:val="24"/>
          <w:szCs w:val="24"/>
        </w:rPr>
        <w:t>，</w:t>
      </w:r>
      <w:r w:rsidR="008825DC" w:rsidRPr="0042561C">
        <w:rPr>
          <w:rFonts w:ascii="楷体" w:eastAsia="楷体" w:hAnsi="楷体"/>
          <w:b/>
          <w:sz w:val="24"/>
          <w:szCs w:val="24"/>
        </w:rPr>
        <w:t>适应把握引领经济发展新常态</w:t>
      </w:r>
      <w:r w:rsidR="008825DC" w:rsidRPr="0042561C">
        <w:rPr>
          <w:rFonts w:ascii="楷体" w:eastAsia="楷体" w:hAnsi="楷体" w:hint="eastAsia"/>
          <w:b/>
          <w:sz w:val="24"/>
          <w:szCs w:val="24"/>
        </w:rPr>
        <w:t>，</w:t>
      </w:r>
      <w:r w:rsidR="008825DC" w:rsidRPr="0042561C">
        <w:rPr>
          <w:rFonts w:ascii="楷体" w:eastAsia="楷体" w:hAnsi="楷体"/>
          <w:b/>
          <w:sz w:val="24"/>
          <w:szCs w:val="24"/>
        </w:rPr>
        <w:t>以推进供给侧结构性改革为主线</w:t>
      </w:r>
      <w:r w:rsidR="008825DC" w:rsidRPr="0042561C">
        <w:rPr>
          <w:rFonts w:ascii="楷体" w:eastAsia="楷体" w:hAnsi="楷体" w:hint="eastAsia"/>
          <w:b/>
          <w:sz w:val="24"/>
          <w:szCs w:val="24"/>
        </w:rPr>
        <w:t>，</w:t>
      </w:r>
      <w:r w:rsidR="008825DC" w:rsidRPr="0042561C">
        <w:rPr>
          <w:rFonts w:ascii="楷体" w:eastAsia="楷体" w:hAnsi="楷体"/>
          <w:b/>
          <w:sz w:val="24"/>
          <w:szCs w:val="24"/>
        </w:rPr>
        <w:t>坚持世界眼光、国际标准、中国特色</w:t>
      </w:r>
      <w:r w:rsidR="008825DC" w:rsidRPr="0042561C">
        <w:rPr>
          <w:rFonts w:ascii="楷体" w:eastAsia="楷体" w:hAnsi="楷体" w:hint="eastAsia"/>
          <w:b/>
          <w:sz w:val="24"/>
          <w:szCs w:val="24"/>
        </w:rPr>
        <w:t>，</w:t>
      </w:r>
      <w:r w:rsidR="008825DC" w:rsidRPr="0042561C">
        <w:rPr>
          <w:rFonts w:ascii="楷体" w:eastAsia="楷体" w:hAnsi="楷体"/>
          <w:b/>
          <w:sz w:val="24"/>
          <w:szCs w:val="24"/>
        </w:rPr>
        <w:t>高点定位</w:t>
      </w:r>
      <w:r w:rsidR="008825DC" w:rsidRPr="0042561C">
        <w:rPr>
          <w:rFonts w:ascii="楷体" w:eastAsia="楷体" w:hAnsi="楷体" w:hint="eastAsia"/>
          <w:b/>
          <w:sz w:val="24"/>
          <w:szCs w:val="24"/>
        </w:rPr>
        <w:t>，</w:t>
      </w:r>
      <w:r w:rsidR="008825DC" w:rsidRPr="0042561C">
        <w:rPr>
          <w:rFonts w:ascii="楷体" w:eastAsia="楷体" w:hAnsi="楷体"/>
          <w:b/>
          <w:sz w:val="24"/>
          <w:szCs w:val="24"/>
        </w:rPr>
        <w:t>坚持生态优先</w:t>
      </w:r>
      <w:r w:rsidR="008825DC" w:rsidRPr="0042561C">
        <w:rPr>
          <w:rFonts w:ascii="楷体" w:eastAsia="楷体" w:hAnsi="楷体" w:hint="eastAsia"/>
          <w:b/>
          <w:sz w:val="24"/>
          <w:szCs w:val="24"/>
        </w:rPr>
        <w:t>，</w:t>
      </w:r>
      <w:r w:rsidR="008825DC" w:rsidRPr="0042561C">
        <w:rPr>
          <w:rFonts w:ascii="楷体" w:eastAsia="楷体" w:hAnsi="楷体"/>
          <w:b/>
          <w:sz w:val="24"/>
          <w:szCs w:val="24"/>
        </w:rPr>
        <w:t>绿色发展</w:t>
      </w:r>
      <w:r w:rsidR="008825DC" w:rsidRPr="0042561C">
        <w:rPr>
          <w:rFonts w:ascii="楷体" w:eastAsia="楷体" w:hAnsi="楷体" w:hint="eastAsia"/>
          <w:b/>
          <w:sz w:val="24"/>
          <w:szCs w:val="24"/>
        </w:rPr>
        <w:t>，</w:t>
      </w:r>
      <w:r w:rsidR="008825DC" w:rsidRPr="0042561C">
        <w:rPr>
          <w:rFonts w:ascii="楷体" w:eastAsia="楷体" w:hAnsi="楷体"/>
          <w:b/>
          <w:sz w:val="24"/>
          <w:szCs w:val="24"/>
        </w:rPr>
        <w:t>坚持以人民为中心</w:t>
      </w:r>
      <w:r w:rsidR="008825DC" w:rsidRPr="0042561C">
        <w:rPr>
          <w:rFonts w:ascii="楷体" w:eastAsia="楷体" w:hAnsi="楷体" w:hint="eastAsia"/>
          <w:b/>
          <w:sz w:val="24"/>
          <w:szCs w:val="24"/>
        </w:rPr>
        <w:t>、注重保障和改善民生，坚持保护弘扬中华优秀传统文化，延续历史文脉，建设绿色生态宜居新城区、创新驱动发展引领区、协调发展示范区、开放发展先行区，努力打造贯彻落实新发展理念的创新发展示范区。</w:t>
      </w:r>
    </w:p>
    <w:p w:rsidR="005E3F5E" w:rsidRPr="0042561C" w:rsidRDefault="008825DC" w:rsidP="0042561C">
      <w:pPr>
        <w:rPr>
          <w:rFonts w:ascii="楷体" w:eastAsia="楷体" w:hAnsi="楷体"/>
          <w:b/>
          <w:sz w:val="24"/>
          <w:szCs w:val="24"/>
        </w:rPr>
      </w:pPr>
      <w:r w:rsidRPr="0042561C">
        <w:rPr>
          <w:rFonts w:ascii="楷体" w:eastAsia="楷体" w:hAnsi="楷体"/>
          <w:b/>
          <w:sz w:val="24"/>
          <w:szCs w:val="24"/>
        </w:rPr>
        <w:t>结合材料和经济生活知识</w:t>
      </w:r>
      <w:r w:rsidRPr="0042561C">
        <w:rPr>
          <w:rFonts w:ascii="楷体" w:eastAsia="楷体" w:hAnsi="楷体" w:hint="eastAsia"/>
          <w:b/>
          <w:sz w:val="24"/>
          <w:szCs w:val="24"/>
        </w:rPr>
        <w:t>，</w:t>
      </w:r>
      <w:r w:rsidRPr="0042561C">
        <w:rPr>
          <w:rFonts w:ascii="楷体" w:eastAsia="楷体" w:hAnsi="楷体"/>
          <w:b/>
          <w:sz w:val="24"/>
          <w:szCs w:val="24"/>
        </w:rPr>
        <w:t>说明中共中央、国务院在规划建设雄安新区中践行的发展新理念</w:t>
      </w:r>
      <w:r w:rsidRPr="0042561C">
        <w:rPr>
          <w:rFonts w:ascii="楷体" w:eastAsia="楷体" w:hAnsi="楷体" w:hint="eastAsia"/>
          <w:b/>
          <w:sz w:val="24"/>
          <w:szCs w:val="24"/>
        </w:rPr>
        <w:t>，</w:t>
      </w:r>
      <w:r w:rsidRPr="0042561C">
        <w:rPr>
          <w:rFonts w:ascii="楷体" w:eastAsia="楷体" w:hAnsi="楷体"/>
          <w:b/>
          <w:sz w:val="24"/>
          <w:szCs w:val="24"/>
        </w:rPr>
        <w:t>并从发展社会主义市场经济的角度分析建设雄安新区的意义。</w:t>
      </w:r>
    </w:p>
    <w:p w:rsidR="005E3F5E" w:rsidRPr="0042561C" w:rsidRDefault="008825DC" w:rsidP="0042561C">
      <w:pPr>
        <w:rPr>
          <w:sz w:val="24"/>
          <w:szCs w:val="24"/>
        </w:rPr>
      </w:pPr>
      <w:r w:rsidRPr="0042561C">
        <w:rPr>
          <w:sz w:val="24"/>
          <w:szCs w:val="24"/>
        </w:rPr>
        <w:t>【解析】首先概括指出建设雄安新区中践行的发展新理念</w:t>
      </w:r>
      <w:r w:rsidRPr="0042561C">
        <w:rPr>
          <w:rFonts w:hint="eastAsia"/>
          <w:sz w:val="24"/>
          <w:szCs w:val="24"/>
        </w:rPr>
        <w:t>，</w:t>
      </w:r>
      <w:r w:rsidRPr="0042561C">
        <w:rPr>
          <w:sz w:val="24"/>
          <w:szCs w:val="24"/>
        </w:rPr>
        <w:t>即创新、协调、绿色、开放、共享</w:t>
      </w:r>
      <w:r w:rsidRPr="0042561C">
        <w:rPr>
          <w:rFonts w:hint="eastAsia"/>
          <w:sz w:val="24"/>
          <w:szCs w:val="24"/>
        </w:rPr>
        <w:t>，</w:t>
      </w:r>
      <w:r w:rsidRPr="0042561C">
        <w:rPr>
          <w:sz w:val="24"/>
          <w:szCs w:val="24"/>
        </w:rPr>
        <w:t>然后从发展社会主义市场经济的角度分析建设雄安新区的意义</w:t>
      </w:r>
      <w:r w:rsidRPr="0042561C">
        <w:rPr>
          <w:rFonts w:hint="eastAsia"/>
          <w:sz w:val="24"/>
          <w:szCs w:val="24"/>
        </w:rPr>
        <w:t>，涉及资源的优化配置、科学发展观、经济增长方式的转变以及全面提高开放型经济发展水平。</w:t>
      </w:r>
    </w:p>
    <w:p w:rsidR="008825DC" w:rsidRPr="0042561C" w:rsidRDefault="008825DC" w:rsidP="0042561C">
      <w:pPr>
        <w:rPr>
          <w:sz w:val="24"/>
          <w:szCs w:val="24"/>
        </w:rPr>
      </w:pPr>
      <w:r w:rsidRPr="0042561C">
        <w:rPr>
          <w:sz w:val="24"/>
          <w:szCs w:val="24"/>
        </w:rPr>
        <w:t>【答案】发展理念：体现了</w:t>
      </w:r>
      <w:r w:rsidRPr="0042561C">
        <w:rPr>
          <w:sz w:val="24"/>
          <w:szCs w:val="24"/>
        </w:rPr>
        <w:t>“</w:t>
      </w:r>
      <w:r w:rsidRPr="0042561C">
        <w:rPr>
          <w:sz w:val="24"/>
          <w:szCs w:val="24"/>
        </w:rPr>
        <w:t>五大</w:t>
      </w:r>
      <w:r w:rsidRPr="0042561C">
        <w:rPr>
          <w:sz w:val="24"/>
          <w:szCs w:val="24"/>
        </w:rPr>
        <w:t>”</w:t>
      </w:r>
      <w:r w:rsidRPr="0042561C">
        <w:rPr>
          <w:sz w:val="24"/>
          <w:szCs w:val="24"/>
        </w:rPr>
        <w:t>发展理念</w:t>
      </w:r>
      <w:r w:rsidRPr="0042561C">
        <w:rPr>
          <w:rFonts w:hint="eastAsia"/>
          <w:sz w:val="24"/>
          <w:szCs w:val="24"/>
        </w:rPr>
        <w:t>，</w:t>
      </w:r>
      <w:r w:rsidRPr="0042561C">
        <w:rPr>
          <w:sz w:val="24"/>
          <w:szCs w:val="24"/>
        </w:rPr>
        <w:t>即创新、协调、绿色、开放、共享的发展理念。</w:t>
      </w:r>
    </w:p>
    <w:p w:rsidR="008825DC" w:rsidRPr="0042561C" w:rsidRDefault="008825DC" w:rsidP="0042561C">
      <w:pPr>
        <w:rPr>
          <w:sz w:val="24"/>
          <w:szCs w:val="24"/>
        </w:rPr>
      </w:pPr>
      <w:r w:rsidRPr="0042561C">
        <w:rPr>
          <w:sz w:val="24"/>
          <w:szCs w:val="24"/>
        </w:rPr>
        <w:t>意义：</w:t>
      </w:r>
      <w:r w:rsidRPr="0042561C">
        <w:rPr>
          <w:sz w:val="24"/>
          <w:szCs w:val="24"/>
        </w:rPr>
        <w:t>①</w:t>
      </w:r>
      <w:r w:rsidRPr="0042561C">
        <w:rPr>
          <w:sz w:val="24"/>
          <w:szCs w:val="24"/>
        </w:rPr>
        <w:t>有利于发挥市场的决定作用和科学的宏观调控</w:t>
      </w:r>
      <w:r w:rsidRPr="0042561C">
        <w:rPr>
          <w:rFonts w:hint="eastAsia"/>
          <w:sz w:val="24"/>
          <w:szCs w:val="24"/>
        </w:rPr>
        <w:t>，</w:t>
      </w:r>
      <w:r w:rsidRPr="0042561C">
        <w:rPr>
          <w:sz w:val="24"/>
          <w:szCs w:val="24"/>
        </w:rPr>
        <w:t>实现资源合理配置</w:t>
      </w:r>
      <w:r w:rsidRPr="0042561C">
        <w:rPr>
          <w:rFonts w:hint="eastAsia"/>
          <w:sz w:val="24"/>
          <w:szCs w:val="24"/>
        </w:rPr>
        <w:t>，</w:t>
      </w:r>
      <w:r w:rsidRPr="0042561C">
        <w:rPr>
          <w:sz w:val="24"/>
          <w:szCs w:val="24"/>
        </w:rPr>
        <w:t>培育经济发展新动能。</w:t>
      </w:r>
      <w:r w:rsidRPr="0042561C">
        <w:rPr>
          <w:sz w:val="24"/>
          <w:szCs w:val="24"/>
        </w:rPr>
        <w:t>②</w:t>
      </w:r>
      <w:r w:rsidRPr="0042561C">
        <w:rPr>
          <w:sz w:val="24"/>
          <w:szCs w:val="24"/>
        </w:rPr>
        <w:t>有利于落实科学发展观</w:t>
      </w:r>
      <w:r w:rsidRPr="0042561C">
        <w:rPr>
          <w:rFonts w:hint="eastAsia"/>
          <w:sz w:val="24"/>
          <w:szCs w:val="24"/>
        </w:rPr>
        <w:t>，</w:t>
      </w:r>
      <w:r w:rsidRPr="0042561C">
        <w:rPr>
          <w:sz w:val="24"/>
          <w:szCs w:val="24"/>
        </w:rPr>
        <w:t>转变经济发展方式</w:t>
      </w:r>
      <w:r w:rsidRPr="0042561C">
        <w:rPr>
          <w:rFonts w:hint="eastAsia"/>
          <w:sz w:val="24"/>
          <w:szCs w:val="24"/>
        </w:rPr>
        <w:t>，</w:t>
      </w:r>
      <w:r w:rsidRPr="0042561C">
        <w:rPr>
          <w:sz w:val="24"/>
          <w:szCs w:val="24"/>
        </w:rPr>
        <w:t>统筹区域协调发展。</w:t>
      </w:r>
      <w:r w:rsidRPr="0042561C">
        <w:rPr>
          <w:rFonts w:hint="eastAsia"/>
          <w:sz w:val="24"/>
          <w:szCs w:val="24"/>
        </w:rPr>
        <w:t>③</w:t>
      </w:r>
      <w:r w:rsidRPr="0042561C">
        <w:rPr>
          <w:sz w:val="24"/>
          <w:szCs w:val="24"/>
        </w:rPr>
        <w:t>有利于实施创新驱动发展战略</w:t>
      </w:r>
      <w:r w:rsidRPr="0042561C">
        <w:rPr>
          <w:rFonts w:hint="eastAsia"/>
          <w:sz w:val="24"/>
          <w:szCs w:val="24"/>
        </w:rPr>
        <w:t>，</w:t>
      </w:r>
      <w:r w:rsidRPr="0042561C">
        <w:rPr>
          <w:sz w:val="24"/>
          <w:szCs w:val="24"/>
        </w:rPr>
        <w:t>建设创新型国家。</w:t>
      </w:r>
      <w:r w:rsidRPr="0042561C">
        <w:rPr>
          <w:sz w:val="24"/>
          <w:szCs w:val="24"/>
        </w:rPr>
        <w:t>④</w:t>
      </w:r>
      <w:r w:rsidRPr="0042561C">
        <w:rPr>
          <w:sz w:val="24"/>
          <w:szCs w:val="24"/>
        </w:rPr>
        <w:t>有利于促进资源节约和环境保护</w:t>
      </w:r>
      <w:r w:rsidRPr="0042561C">
        <w:rPr>
          <w:rFonts w:hint="eastAsia"/>
          <w:sz w:val="24"/>
          <w:szCs w:val="24"/>
        </w:rPr>
        <w:t>，</w:t>
      </w:r>
      <w:r w:rsidRPr="0042561C">
        <w:rPr>
          <w:sz w:val="24"/>
          <w:szCs w:val="24"/>
        </w:rPr>
        <w:t>增强可持续发展能力。</w:t>
      </w:r>
      <w:r w:rsidRPr="0042561C">
        <w:rPr>
          <w:sz w:val="24"/>
          <w:szCs w:val="24"/>
        </w:rPr>
        <w:t>⑤</w:t>
      </w:r>
      <w:r w:rsidRPr="0042561C">
        <w:rPr>
          <w:sz w:val="24"/>
          <w:szCs w:val="24"/>
        </w:rPr>
        <w:t>有利于扩大对外开放</w:t>
      </w:r>
      <w:r w:rsidRPr="0042561C">
        <w:rPr>
          <w:rFonts w:hint="eastAsia"/>
          <w:sz w:val="24"/>
          <w:szCs w:val="24"/>
        </w:rPr>
        <w:t>，</w:t>
      </w:r>
      <w:r w:rsidRPr="0042561C">
        <w:rPr>
          <w:sz w:val="24"/>
          <w:szCs w:val="24"/>
        </w:rPr>
        <w:t>全面提高我国开放型经济发展水平</w:t>
      </w:r>
      <w:r w:rsidRPr="0042561C">
        <w:rPr>
          <w:rFonts w:hint="eastAsia"/>
          <w:sz w:val="24"/>
          <w:szCs w:val="24"/>
        </w:rPr>
        <w:t>。</w:t>
      </w:r>
    </w:p>
    <w:p w:rsidR="008825DC" w:rsidRPr="0042561C" w:rsidRDefault="005B581B" w:rsidP="0042561C">
      <w:pPr>
        <w:rPr>
          <w:rFonts w:ascii="楷体" w:eastAsia="楷体" w:hAnsi="楷体"/>
          <w:b/>
          <w:sz w:val="24"/>
          <w:szCs w:val="24"/>
        </w:rPr>
      </w:pPr>
      <w:r w:rsidRPr="00ED7F21">
        <w:rPr>
          <w:rFonts w:ascii="楷体" w:eastAsia="楷体" w:hAnsi="楷体" w:hint="eastAsia"/>
          <w:b/>
          <w:sz w:val="24"/>
          <w:szCs w:val="24"/>
        </w:rPr>
        <w:t>5</w:t>
      </w:r>
      <w:r w:rsidR="008825DC" w:rsidRPr="00ED7F21">
        <w:rPr>
          <w:rFonts w:ascii="楷体" w:eastAsia="楷体" w:hAnsi="楷体" w:hint="eastAsia"/>
          <w:b/>
          <w:sz w:val="24"/>
          <w:szCs w:val="24"/>
        </w:rPr>
        <w:t>．</w:t>
      </w:r>
      <w:r w:rsidR="008825DC" w:rsidRPr="0042561C">
        <w:rPr>
          <w:rFonts w:ascii="楷体" w:eastAsia="楷体" w:hAnsi="楷体" w:hint="eastAsia"/>
          <w:b/>
          <w:sz w:val="24"/>
          <w:szCs w:val="24"/>
        </w:rPr>
        <w:t>201</w:t>
      </w:r>
      <w:r w:rsidR="008825DC" w:rsidRPr="0042561C">
        <w:rPr>
          <w:rFonts w:ascii="楷体" w:eastAsia="楷体" w:hAnsi="楷体"/>
          <w:b/>
          <w:sz w:val="24"/>
          <w:szCs w:val="24"/>
        </w:rPr>
        <w:t>7年4月1日</w:t>
      </w:r>
      <w:r w:rsidR="008825DC" w:rsidRPr="0042561C">
        <w:rPr>
          <w:rFonts w:ascii="楷体" w:eastAsia="楷体" w:hAnsi="楷体" w:hint="eastAsia"/>
          <w:b/>
          <w:sz w:val="24"/>
          <w:szCs w:val="24"/>
        </w:rPr>
        <w:t>，</w:t>
      </w:r>
      <w:r w:rsidR="008825DC" w:rsidRPr="0042561C">
        <w:rPr>
          <w:rFonts w:ascii="楷体" w:eastAsia="楷体" w:hAnsi="楷体"/>
          <w:b/>
          <w:sz w:val="24"/>
          <w:szCs w:val="24"/>
        </w:rPr>
        <w:t>中共中央、国务院印发通知</w:t>
      </w:r>
      <w:r w:rsidR="008825DC" w:rsidRPr="0042561C">
        <w:rPr>
          <w:rFonts w:ascii="楷体" w:eastAsia="楷体" w:hAnsi="楷体" w:hint="eastAsia"/>
          <w:b/>
          <w:sz w:val="24"/>
          <w:szCs w:val="24"/>
        </w:rPr>
        <w:t>，</w:t>
      </w:r>
      <w:r w:rsidR="008825DC" w:rsidRPr="0042561C">
        <w:rPr>
          <w:rFonts w:ascii="楷体" w:eastAsia="楷体" w:hAnsi="楷体"/>
          <w:b/>
          <w:sz w:val="24"/>
          <w:szCs w:val="24"/>
        </w:rPr>
        <w:t>决定设立河北雄安新区</w:t>
      </w:r>
      <w:r w:rsidR="008825DC" w:rsidRPr="0042561C">
        <w:rPr>
          <w:rFonts w:ascii="楷体" w:eastAsia="楷体" w:hAnsi="楷体" w:hint="eastAsia"/>
          <w:b/>
          <w:sz w:val="24"/>
          <w:szCs w:val="24"/>
        </w:rPr>
        <w:t>，</w:t>
      </w:r>
      <w:r w:rsidR="008825DC" w:rsidRPr="0042561C">
        <w:rPr>
          <w:rFonts w:ascii="楷体" w:eastAsia="楷体" w:hAnsi="楷体"/>
          <w:b/>
          <w:sz w:val="24"/>
          <w:szCs w:val="24"/>
        </w:rPr>
        <w:t>这是以习近平同志为核心的党中央深入推进京津冀协同发展作出的一项重大决策部署</w:t>
      </w:r>
      <w:r w:rsidR="008825DC" w:rsidRPr="0042561C">
        <w:rPr>
          <w:rFonts w:ascii="楷体" w:eastAsia="楷体" w:hAnsi="楷体" w:hint="eastAsia"/>
          <w:b/>
          <w:sz w:val="24"/>
          <w:szCs w:val="24"/>
        </w:rPr>
        <w:t>，</w:t>
      </w:r>
      <w:r w:rsidR="008825DC" w:rsidRPr="0042561C">
        <w:rPr>
          <w:rFonts w:ascii="楷体" w:eastAsia="楷体" w:hAnsi="楷体"/>
          <w:b/>
          <w:sz w:val="24"/>
          <w:szCs w:val="24"/>
        </w:rPr>
        <w:t>对于集中疏解北京非首都功能</w:t>
      </w:r>
      <w:r w:rsidR="008825DC" w:rsidRPr="0042561C">
        <w:rPr>
          <w:rFonts w:ascii="楷体" w:eastAsia="楷体" w:hAnsi="楷体" w:hint="eastAsia"/>
          <w:b/>
          <w:sz w:val="24"/>
          <w:szCs w:val="24"/>
        </w:rPr>
        <w:t>，</w:t>
      </w:r>
      <w:r w:rsidR="008825DC" w:rsidRPr="0042561C">
        <w:rPr>
          <w:rFonts w:ascii="楷体" w:eastAsia="楷体" w:hAnsi="楷体"/>
          <w:b/>
          <w:sz w:val="24"/>
          <w:szCs w:val="24"/>
        </w:rPr>
        <w:t>探索人口经济密集地区优化开发新模式</w:t>
      </w:r>
      <w:r w:rsidR="008825DC" w:rsidRPr="0042561C">
        <w:rPr>
          <w:rFonts w:ascii="楷体" w:eastAsia="楷体" w:hAnsi="楷体" w:hint="eastAsia"/>
          <w:b/>
          <w:sz w:val="24"/>
          <w:szCs w:val="24"/>
        </w:rPr>
        <w:t>，</w:t>
      </w:r>
      <w:r w:rsidR="008825DC" w:rsidRPr="0042561C">
        <w:rPr>
          <w:rFonts w:ascii="楷体" w:eastAsia="楷体" w:hAnsi="楷体"/>
          <w:b/>
          <w:sz w:val="24"/>
          <w:szCs w:val="24"/>
        </w:rPr>
        <w:t>具有重大意义。</w:t>
      </w:r>
    </w:p>
    <w:p w:rsidR="005E3F5E" w:rsidRPr="0042561C" w:rsidRDefault="008825DC" w:rsidP="0042561C">
      <w:pPr>
        <w:rPr>
          <w:rFonts w:ascii="楷体" w:eastAsia="楷体" w:hAnsi="楷体"/>
          <w:b/>
          <w:sz w:val="24"/>
          <w:szCs w:val="24"/>
        </w:rPr>
      </w:pPr>
      <w:r w:rsidRPr="0042561C">
        <w:rPr>
          <w:rFonts w:ascii="楷体" w:eastAsia="楷体" w:hAnsi="楷体"/>
          <w:b/>
          <w:sz w:val="24"/>
          <w:szCs w:val="24"/>
        </w:rPr>
        <w:t>依法治国是实现国家治理体系和治理能力现代化的必然要求。在党中央领导下</w:t>
      </w:r>
      <w:r w:rsidRPr="0042561C">
        <w:rPr>
          <w:rFonts w:ascii="楷体" w:eastAsia="楷体" w:hAnsi="楷体" w:hint="eastAsia"/>
          <w:b/>
          <w:sz w:val="24"/>
          <w:szCs w:val="24"/>
        </w:rPr>
        <w:t>，</w:t>
      </w:r>
      <w:r w:rsidRPr="0042561C">
        <w:rPr>
          <w:rFonts w:ascii="楷体" w:eastAsia="楷体" w:hAnsi="楷体"/>
          <w:b/>
          <w:sz w:val="24"/>
          <w:szCs w:val="24"/>
        </w:rPr>
        <w:t>全国人大健全法制</w:t>
      </w:r>
      <w:r w:rsidRPr="0042561C">
        <w:rPr>
          <w:rFonts w:ascii="楷体" w:eastAsia="楷体" w:hAnsi="楷体" w:hint="eastAsia"/>
          <w:b/>
          <w:sz w:val="24"/>
          <w:szCs w:val="24"/>
        </w:rPr>
        <w:t>，</w:t>
      </w:r>
      <w:r w:rsidRPr="0042561C">
        <w:rPr>
          <w:rFonts w:ascii="楷体" w:eastAsia="楷体" w:hAnsi="楷体"/>
          <w:b/>
          <w:sz w:val="24"/>
          <w:szCs w:val="24"/>
        </w:rPr>
        <w:t>国务院统筹协调</w:t>
      </w:r>
      <w:r w:rsidRPr="0042561C">
        <w:rPr>
          <w:rFonts w:ascii="楷体" w:eastAsia="楷体" w:hAnsi="楷体" w:hint="eastAsia"/>
          <w:b/>
          <w:sz w:val="24"/>
          <w:szCs w:val="24"/>
        </w:rPr>
        <w:t>，</w:t>
      </w:r>
      <w:r w:rsidRPr="0042561C">
        <w:rPr>
          <w:rFonts w:ascii="楷体" w:eastAsia="楷体" w:hAnsi="楷体"/>
          <w:b/>
          <w:sz w:val="24"/>
          <w:szCs w:val="24"/>
        </w:rPr>
        <w:t>各有关部门协同实施</w:t>
      </w:r>
      <w:r w:rsidRPr="0042561C">
        <w:rPr>
          <w:rFonts w:ascii="楷体" w:eastAsia="楷体" w:hAnsi="楷体" w:hint="eastAsia"/>
          <w:b/>
          <w:sz w:val="24"/>
          <w:szCs w:val="24"/>
        </w:rPr>
        <w:t>，</w:t>
      </w:r>
      <w:r w:rsidRPr="0042561C">
        <w:rPr>
          <w:rFonts w:ascii="楷体" w:eastAsia="楷体" w:hAnsi="楷体"/>
          <w:b/>
          <w:sz w:val="24"/>
          <w:szCs w:val="24"/>
        </w:rPr>
        <w:t>社会各界群策群力</w:t>
      </w:r>
      <w:r w:rsidRPr="0042561C">
        <w:rPr>
          <w:rFonts w:ascii="楷体" w:eastAsia="楷体" w:hAnsi="楷体" w:hint="eastAsia"/>
          <w:b/>
          <w:sz w:val="24"/>
          <w:szCs w:val="24"/>
        </w:rPr>
        <w:t>，</w:t>
      </w:r>
      <w:r w:rsidRPr="0042561C">
        <w:rPr>
          <w:rFonts w:ascii="楷体" w:eastAsia="楷体" w:hAnsi="楷体"/>
          <w:b/>
          <w:sz w:val="24"/>
          <w:szCs w:val="24"/>
        </w:rPr>
        <w:t>雄安新区筹建工作正依法有序推进。</w:t>
      </w:r>
    </w:p>
    <w:p w:rsidR="005E3F5E" w:rsidRPr="0042561C" w:rsidRDefault="008825DC" w:rsidP="0042561C">
      <w:pPr>
        <w:rPr>
          <w:rFonts w:ascii="楷体" w:eastAsia="楷体" w:hAnsi="楷体"/>
          <w:b/>
          <w:sz w:val="24"/>
          <w:szCs w:val="24"/>
        </w:rPr>
      </w:pPr>
      <w:r w:rsidRPr="0042561C">
        <w:rPr>
          <w:rFonts w:ascii="楷体" w:eastAsia="楷体" w:hAnsi="楷体"/>
          <w:b/>
          <w:sz w:val="24"/>
          <w:szCs w:val="24"/>
        </w:rPr>
        <w:t>联系材料</w:t>
      </w:r>
      <w:r w:rsidRPr="0042561C">
        <w:rPr>
          <w:rFonts w:ascii="楷体" w:eastAsia="楷体" w:hAnsi="楷体" w:hint="eastAsia"/>
          <w:b/>
          <w:sz w:val="24"/>
          <w:szCs w:val="24"/>
        </w:rPr>
        <w:t>，</w:t>
      </w:r>
      <w:r w:rsidRPr="0042561C">
        <w:rPr>
          <w:rFonts w:ascii="楷体" w:eastAsia="楷体" w:hAnsi="楷体"/>
          <w:b/>
          <w:sz w:val="24"/>
          <w:szCs w:val="24"/>
        </w:rPr>
        <w:t>运用政治生活知识</w:t>
      </w:r>
      <w:r w:rsidRPr="0042561C">
        <w:rPr>
          <w:rFonts w:ascii="楷体" w:eastAsia="楷体" w:hAnsi="楷体" w:hint="eastAsia"/>
          <w:b/>
          <w:sz w:val="24"/>
          <w:szCs w:val="24"/>
        </w:rPr>
        <w:t>，</w:t>
      </w:r>
      <w:r w:rsidRPr="0042561C">
        <w:rPr>
          <w:rFonts w:ascii="楷体" w:eastAsia="楷体" w:hAnsi="楷体"/>
          <w:b/>
          <w:sz w:val="24"/>
          <w:szCs w:val="24"/>
        </w:rPr>
        <w:t>简要分析雄安新区建设应如何依法推进。</w:t>
      </w:r>
    </w:p>
    <w:p w:rsidR="005E3F5E" w:rsidRPr="0042561C" w:rsidRDefault="008825DC" w:rsidP="0042561C">
      <w:pPr>
        <w:rPr>
          <w:sz w:val="24"/>
          <w:szCs w:val="24"/>
        </w:rPr>
      </w:pPr>
      <w:r w:rsidRPr="0042561C">
        <w:rPr>
          <w:sz w:val="24"/>
          <w:szCs w:val="24"/>
        </w:rPr>
        <w:t>【解析】　本题考查考生对中国共产党、人民代表大会制度、依法行政、科学民主决策、自觉接受监督、公民的政治参与等知识的掌握。要求考生联系材料</w:t>
      </w:r>
      <w:r w:rsidRPr="0042561C">
        <w:rPr>
          <w:rFonts w:hint="eastAsia"/>
          <w:sz w:val="24"/>
          <w:szCs w:val="24"/>
        </w:rPr>
        <w:t>，</w:t>
      </w:r>
      <w:r w:rsidRPr="0042561C">
        <w:rPr>
          <w:sz w:val="24"/>
          <w:szCs w:val="24"/>
        </w:rPr>
        <w:t>运用政治生活知识</w:t>
      </w:r>
      <w:r w:rsidRPr="0042561C">
        <w:rPr>
          <w:rFonts w:hint="eastAsia"/>
          <w:sz w:val="24"/>
          <w:szCs w:val="24"/>
        </w:rPr>
        <w:t>，</w:t>
      </w:r>
      <w:r w:rsidRPr="0042561C">
        <w:rPr>
          <w:sz w:val="24"/>
          <w:szCs w:val="24"/>
        </w:rPr>
        <w:t>简要分析雄安新区建设应如何依法推进</w:t>
      </w:r>
      <w:r w:rsidRPr="0042561C">
        <w:rPr>
          <w:rFonts w:hint="eastAsia"/>
          <w:sz w:val="24"/>
          <w:szCs w:val="24"/>
        </w:rPr>
        <w:t>，</w:t>
      </w:r>
      <w:r w:rsidRPr="0042561C">
        <w:rPr>
          <w:sz w:val="24"/>
          <w:szCs w:val="24"/>
        </w:rPr>
        <w:t>属于措施类的解答题。考生在分析说明时</w:t>
      </w:r>
      <w:r w:rsidRPr="0042561C">
        <w:rPr>
          <w:rFonts w:hint="eastAsia"/>
          <w:sz w:val="24"/>
          <w:szCs w:val="24"/>
        </w:rPr>
        <w:t>，</w:t>
      </w:r>
      <w:r w:rsidRPr="0042561C">
        <w:rPr>
          <w:sz w:val="24"/>
          <w:szCs w:val="24"/>
        </w:rPr>
        <w:t>首先要仔细阅读材料</w:t>
      </w:r>
      <w:r w:rsidRPr="0042561C">
        <w:rPr>
          <w:rFonts w:hint="eastAsia"/>
          <w:sz w:val="24"/>
          <w:szCs w:val="24"/>
        </w:rPr>
        <w:t>，</w:t>
      </w:r>
      <w:r w:rsidRPr="0042561C">
        <w:rPr>
          <w:sz w:val="24"/>
          <w:szCs w:val="24"/>
        </w:rPr>
        <w:t>找出材料涉及的行为主体。通过阅读发现</w:t>
      </w:r>
      <w:r w:rsidRPr="0042561C">
        <w:rPr>
          <w:rFonts w:hint="eastAsia"/>
          <w:sz w:val="24"/>
          <w:szCs w:val="24"/>
        </w:rPr>
        <w:t>，</w:t>
      </w:r>
      <w:r w:rsidRPr="0042561C">
        <w:rPr>
          <w:sz w:val="24"/>
          <w:szCs w:val="24"/>
        </w:rPr>
        <w:t>材料中涉及的主体有</w:t>
      </w:r>
      <w:r w:rsidRPr="0042561C">
        <w:rPr>
          <w:sz w:val="24"/>
          <w:szCs w:val="24"/>
        </w:rPr>
        <w:t>“</w:t>
      </w:r>
      <w:r w:rsidRPr="0042561C">
        <w:rPr>
          <w:sz w:val="24"/>
          <w:szCs w:val="24"/>
        </w:rPr>
        <w:t>中共中央</w:t>
      </w:r>
      <w:r w:rsidRPr="0042561C">
        <w:rPr>
          <w:sz w:val="24"/>
          <w:szCs w:val="24"/>
        </w:rPr>
        <w:t>”</w:t>
      </w:r>
      <w:r w:rsidRPr="0042561C">
        <w:rPr>
          <w:sz w:val="24"/>
          <w:szCs w:val="24"/>
        </w:rPr>
        <w:t>、</w:t>
      </w:r>
      <w:r w:rsidRPr="0042561C">
        <w:rPr>
          <w:sz w:val="24"/>
          <w:szCs w:val="24"/>
        </w:rPr>
        <w:t>“</w:t>
      </w:r>
      <w:r w:rsidRPr="0042561C">
        <w:rPr>
          <w:sz w:val="24"/>
          <w:szCs w:val="24"/>
        </w:rPr>
        <w:t>国务院</w:t>
      </w:r>
      <w:r w:rsidRPr="0042561C">
        <w:rPr>
          <w:sz w:val="24"/>
          <w:szCs w:val="24"/>
        </w:rPr>
        <w:t>”</w:t>
      </w:r>
      <w:r w:rsidRPr="0042561C">
        <w:rPr>
          <w:sz w:val="24"/>
          <w:szCs w:val="24"/>
        </w:rPr>
        <w:t>、</w:t>
      </w:r>
      <w:r w:rsidRPr="0042561C">
        <w:rPr>
          <w:sz w:val="24"/>
          <w:szCs w:val="24"/>
        </w:rPr>
        <w:t>“</w:t>
      </w:r>
      <w:r w:rsidRPr="0042561C">
        <w:rPr>
          <w:sz w:val="24"/>
          <w:szCs w:val="24"/>
        </w:rPr>
        <w:t>全国人大</w:t>
      </w:r>
      <w:r w:rsidRPr="0042561C">
        <w:rPr>
          <w:sz w:val="24"/>
          <w:szCs w:val="24"/>
        </w:rPr>
        <w:t>”</w:t>
      </w:r>
      <w:r w:rsidRPr="0042561C">
        <w:rPr>
          <w:sz w:val="24"/>
          <w:szCs w:val="24"/>
        </w:rPr>
        <w:t>、</w:t>
      </w:r>
      <w:r w:rsidRPr="0042561C">
        <w:rPr>
          <w:sz w:val="24"/>
          <w:szCs w:val="24"/>
        </w:rPr>
        <w:t>“</w:t>
      </w:r>
      <w:r w:rsidRPr="0042561C">
        <w:rPr>
          <w:sz w:val="24"/>
          <w:szCs w:val="24"/>
        </w:rPr>
        <w:t>社会各界</w:t>
      </w:r>
      <w:r w:rsidRPr="0042561C">
        <w:rPr>
          <w:sz w:val="24"/>
          <w:szCs w:val="24"/>
        </w:rPr>
        <w:t>”</w:t>
      </w:r>
      <w:r w:rsidRPr="0042561C">
        <w:rPr>
          <w:rFonts w:hint="eastAsia"/>
          <w:sz w:val="24"/>
          <w:szCs w:val="24"/>
        </w:rPr>
        <w:t>，</w:t>
      </w:r>
      <w:r w:rsidRPr="0042561C">
        <w:rPr>
          <w:sz w:val="24"/>
          <w:szCs w:val="24"/>
        </w:rPr>
        <w:t>然后调动运用中国共产党、政府、人大、公民等</w:t>
      </w:r>
      <w:r w:rsidRPr="0042561C">
        <w:rPr>
          <w:rFonts w:hint="eastAsia"/>
          <w:sz w:val="24"/>
          <w:szCs w:val="24"/>
        </w:rPr>
        <w:t>知识作答即可。</w:t>
      </w:r>
    </w:p>
    <w:p w:rsidR="008825DC" w:rsidRPr="0042561C" w:rsidRDefault="008825DC" w:rsidP="0042561C">
      <w:pPr>
        <w:rPr>
          <w:sz w:val="24"/>
          <w:szCs w:val="24"/>
        </w:rPr>
      </w:pPr>
      <w:r w:rsidRPr="0042561C">
        <w:rPr>
          <w:sz w:val="24"/>
          <w:szCs w:val="24"/>
        </w:rPr>
        <w:lastRenderedPageBreak/>
        <w:t xml:space="preserve">【答案】　</w:t>
      </w:r>
      <w:r w:rsidRPr="0042561C">
        <w:rPr>
          <w:sz w:val="24"/>
          <w:szCs w:val="24"/>
        </w:rPr>
        <w:t>①</w:t>
      </w:r>
      <w:r w:rsidRPr="0042561C">
        <w:rPr>
          <w:sz w:val="24"/>
          <w:szCs w:val="24"/>
        </w:rPr>
        <w:t>中国共产党要充分发挥领导核心作用</w:t>
      </w:r>
      <w:r w:rsidRPr="0042561C">
        <w:rPr>
          <w:rFonts w:hint="eastAsia"/>
          <w:sz w:val="24"/>
          <w:szCs w:val="24"/>
        </w:rPr>
        <w:t>，</w:t>
      </w:r>
      <w:r w:rsidRPr="0042561C">
        <w:rPr>
          <w:sz w:val="24"/>
          <w:szCs w:val="24"/>
        </w:rPr>
        <w:t>坚持依法执政</w:t>
      </w:r>
      <w:r w:rsidRPr="0042561C">
        <w:rPr>
          <w:rFonts w:hint="eastAsia"/>
          <w:sz w:val="24"/>
          <w:szCs w:val="24"/>
        </w:rPr>
        <w:t>，</w:t>
      </w:r>
      <w:r w:rsidRPr="0042561C">
        <w:rPr>
          <w:sz w:val="24"/>
          <w:szCs w:val="24"/>
        </w:rPr>
        <w:t>加强对雄安新区建设的领导。</w:t>
      </w:r>
      <w:r w:rsidRPr="0042561C">
        <w:rPr>
          <w:sz w:val="24"/>
          <w:szCs w:val="24"/>
        </w:rPr>
        <w:t>②</w:t>
      </w:r>
      <w:r w:rsidRPr="0042561C">
        <w:rPr>
          <w:sz w:val="24"/>
          <w:szCs w:val="24"/>
        </w:rPr>
        <w:t>人大要依法行使权力</w:t>
      </w:r>
      <w:r w:rsidRPr="0042561C">
        <w:rPr>
          <w:rFonts w:hint="eastAsia"/>
          <w:sz w:val="24"/>
          <w:szCs w:val="24"/>
        </w:rPr>
        <w:t>，</w:t>
      </w:r>
      <w:r w:rsidRPr="0042561C">
        <w:rPr>
          <w:sz w:val="24"/>
          <w:szCs w:val="24"/>
        </w:rPr>
        <w:t>科学、民主立法</w:t>
      </w:r>
      <w:r w:rsidRPr="0042561C">
        <w:rPr>
          <w:rFonts w:hint="eastAsia"/>
          <w:sz w:val="24"/>
          <w:szCs w:val="24"/>
        </w:rPr>
        <w:t>，</w:t>
      </w:r>
      <w:r w:rsidRPr="0042561C">
        <w:rPr>
          <w:sz w:val="24"/>
          <w:szCs w:val="24"/>
        </w:rPr>
        <w:t>完善新区相关法律</w:t>
      </w:r>
      <w:r w:rsidRPr="0042561C">
        <w:rPr>
          <w:rFonts w:hint="eastAsia"/>
          <w:sz w:val="24"/>
          <w:szCs w:val="24"/>
        </w:rPr>
        <w:t>，</w:t>
      </w:r>
      <w:r w:rsidRPr="0042561C">
        <w:rPr>
          <w:sz w:val="24"/>
          <w:szCs w:val="24"/>
        </w:rPr>
        <w:t>为新区的建设提供法律保障。</w:t>
      </w:r>
      <w:r w:rsidRPr="0042561C">
        <w:rPr>
          <w:sz w:val="24"/>
          <w:szCs w:val="24"/>
        </w:rPr>
        <w:t>③</w:t>
      </w:r>
      <w:r w:rsidRPr="0042561C">
        <w:rPr>
          <w:sz w:val="24"/>
          <w:szCs w:val="24"/>
        </w:rPr>
        <w:t>政府要坚持依法行政</w:t>
      </w:r>
      <w:r w:rsidRPr="0042561C">
        <w:rPr>
          <w:rFonts w:hint="eastAsia"/>
          <w:sz w:val="24"/>
          <w:szCs w:val="24"/>
        </w:rPr>
        <w:t>，</w:t>
      </w:r>
      <w:r w:rsidRPr="0042561C">
        <w:rPr>
          <w:sz w:val="24"/>
          <w:szCs w:val="24"/>
        </w:rPr>
        <w:t>科学决策、民主决策、依法决策</w:t>
      </w:r>
      <w:r w:rsidRPr="0042561C">
        <w:rPr>
          <w:rFonts w:hint="eastAsia"/>
          <w:sz w:val="24"/>
          <w:szCs w:val="24"/>
        </w:rPr>
        <w:t>，</w:t>
      </w:r>
      <w:r w:rsidRPr="0042561C">
        <w:rPr>
          <w:sz w:val="24"/>
          <w:szCs w:val="24"/>
        </w:rPr>
        <w:t>自觉接受监督</w:t>
      </w:r>
      <w:r w:rsidRPr="0042561C">
        <w:rPr>
          <w:rFonts w:hint="eastAsia"/>
          <w:sz w:val="24"/>
          <w:szCs w:val="24"/>
        </w:rPr>
        <w:t>，</w:t>
      </w:r>
      <w:r w:rsidRPr="0042561C">
        <w:rPr>
          <w:sz w:val="24"/>
          <w:szCs w:val="24"/>
        </w:rPr>
        <w:t>依法推进新区建设。</w:t>
      </w:r>
      <w:r w:rsidRPr="0042561C">
        <w:rPr>
          <w:sz w:val="24"/>
          <w:szCs w:val="24"/>
        </w:rPr>
        <w:t>④</w:t>
      </w:r>
      <w:r w:rsidRPr="0042561C">
        <w:rPr>
          <w:sz w:val="24"/>
          <w:szCs w:val="24"/>
        </w:rPr>
        <w:t>公民要依法行使权利</w:t>
      </w:r>
      <w:r w:rsidRPr="0042561C">
        <w:rPr>
          <w:rFonts w:hint="eastAsia"/>
          <w:sz w:val="24"/>
          <w:szCs w:val="24"/>
        </w:rPr>
        <w:t>，</w:t>
      </w:r>
      <w:r w:rsidRPr="0042561C">
        <w:rPr>
          <w:sz w:val="24"/>
          <w:szCs w:val="24"/>
        </w:rPr>
        <w:t>通过各种方式和渠道依法有序参与雄安新区的建设。</w:t>
      </w:r>
    </w:p>
    <w:p w:rsidR="005E3F5E" w:rsidRPr="0042561C" w:rsidRDefault="005B581B" w:rsidP="0042561C">
      <w:pPr>
        <w:rPr>
          <w:rFonts w:ascii="楷体" w:eastAsia="楷体" w:hAnsi="楷体"/>
          <w:b/>
          <w:sz w:val="24"/>
          <w:szCs w:val="24"/>
        </w:rPr>
      </w:pPr>
      <w:r w:rsidRPr="00ED7F21">
        <w:rPr>
          <w:rFonts w:ascii="楷体" w:eastAsia="楷体" w:hAnsi="楷体" w:hint="eastAsia"/>
          <w:b/>
          <w:sz w:val="24"/>
          <w:szCs w:val="24"/>
        </w:rPr>
        <w:t>6</w:t>
      </w:r>
      <w:r w:rsidR="008825DC" w:rsidRPr="00ED7F21">
        <w:rPr>
          <w:rFonts w:ascii="楷体" w:eastAsia="楷体" w:hAnsi="楷体" w:hint="eastAsia"/>
          <w:b/>
          <w:sz w:val="24"/>
          <w:szCs w:val="24"/>
        </w:rPr>
        <w:t>．</w:t>
      </w:r>
      <w:r w:rsidR="008825DC" w:rsidRPr="0042561C">
        <w:rPr>
          <w:rFonts w:ascii="楷体" w:eastAsia="楷体" w:hAnsi="楷体"/>
          <w:b/>
          <w:sz w:val="24"/>
          <w:szCs w:val="24"/>
        </w:rPr>
        <w:t>设立河北雄安新区</w:t>
      </w:r>
      <w:r w:rsidR="008825DC" w:rsidRPr="0042561C">
        <w:rPr>
          <w:rFonts w:ascii="楷体" w:eastAsia="楷体" w:hAnsi="楷体" w:hint="eastAsia"/>
          <w:b/>
          <w:sz w:val="24"/>
          <w:szCs w:val="24"/>
        </w:rPr>
        <w:t>，</w:t>
      </w:r>
      <w:r w:rsidR="008825DC" w:rsidRPr="0042561C">
        <w:rPr>
          <w:rFonts w:ascii="楷体" w:eastAsia="楷体" w:hAnsi="楷体"/>
          <w:b/>
          <w:sz w:val="24"/>
          <w:szCs w:val="24"/>
        </w:rPr>
        <w:t>是继深圳经济特区和上海浦东新区之后又一具有全国意义的新区</w:t>
      </w:r>
      <w:r w:rsidR="008825DC" w:rsidRPr="0042561C">
        <w:rPr>
          <w:rFonts w:ascii="楷体" w:eastAsia="楷体" w:hAnsi="楷体" w:hint="eastAsia"/>
          <w:b/>
          <w:sz w:val="24"/>
          <w:szCs w:val="24"/>
        </w:rPr>
        <w:t>，是千年大计、国家大事。阅读材料，回答问题。</w:t>
      </w:r>
    </w:p>
    <w:p w:rsidR="005E3F5E" w:rsidRPr="0042561C" w:rsidRDefault="008825DC" w:rsidP="0042561C">
      <w:pPr>
        <w:rPr>
          <w:rFonts w:ascii="楷体" w:eastAsia="楷体" w:hAnsi="楷体"/>
          <w:b/>
          <w:sz w:val="24"/>
          <w:szCs w:val="24"/>
        </w:rPr>
      </w:pPr>
      <w:r w:rsidRPr="0042561C">
        <w:rPr>
          <w:rFonts w:ascii="楷体" w:eastAsia="楷体" w:hAnsi="楷体"/>
          <w:b/>
          <w:sz w:val="24"/>
          <w:szCs w:val="24"/>
        </w:rPr>
        <w:t>材料一　雄安新区具有丰富的优秀传统文化资源</w:t>
      </w:r>
      <w:r w:rsidRPr="0042561C">
        <w:rPr>
          <w:rFonts w:ascii="楷体" w:eastAsia="楷体" w:hAnsi="楷体" w:hint="eastAsia"/>
          <w:b/>
          <w:sz w:val="24"/>
          <w:szCs w:val="24"/>
        </w:rPr>
        <w:t>，</w:t>
      </w:r>
      <w:r w:rsidRPr="0042561C">
        <w:rPr>
          <w:rFonts w:ascii="楷体" w:eastAsia="楷体" w:hAnsi="楷体"/>
          <w:b/>
          <w:sz w:val="24"/>
          <w:szCs w:val="24"/>
        </w:rPr>
        <w:t>拥有新石器时代遗址、春秋战国时期遗址、宋辽古战道等丰富地下遗迹</w:t>
      </w:r>
      <w:r w:rsidRPr="0042561C">
        <w:rPr>
          <w:rFonts w:ascii="楷体" w:eastAsia="楷体" w:hAnsi="楷体" w:hint="eastAsia"/>
          <w:b/>
          <w:sz w:val="24"/>
          <w:szCs w:val="24"/>
        </w:rPr>
        <w:t>，</w:t>
      </w:r>
      <w:r w:rsidRPr="0042561C">
        <w:rPr>
          <w:rFonts w:ascii="楷体" w:eastAsia="楷体" w:hAnsi="楷体"/>
          <w:b/>
          <w:sz w:val="24"/>
          <w:szCs w:val="24"/>
        </w:rPr>
        <w:t>历史悠久、文化积淀深厚。雄安新区具有地方特色鲜明的文物建筑</w:t>
      </w:r>
      <w:r w:rsidRPr="0042561C">
        <w:rPr>
          <w:rFonts w:ascii="楷体" w:eastAsia="楷体" w:hAnsi="楷体" w:hint="eastAsia"/>
          <w:b/>
          <w:sz w:val="24"/>
          <w:szCs w:val="24"/>
        </w:rPr>
        <w:t>，</w:t>
      </w:r>
      <w:r w:rsidRPr="0042561C">
        <w:rPr>
          <w:rFonts w:ascii="楷体" w:eastAsia="楷体" w:hAnsi="楷体"/>
          <w:b/>
          <w:sz w:val="24"/>
          <w:szCs w:val="24"/>
        </w:rPr>
        <w:t>拥有安新县的陈调元庄园、明塔</w:t>
      </w:r>
      <w:r w:rsidRPr="0042561C">
        <w:rPr>
          <w:rFonts w:ascii="楷体" w:eastAsia="楷体" w:hAnsi="楷体" w:hint="eastAsia"/>
          <w:b/>
          <w:sz w:val="24"/>
          <w:szCs w:val="24"/>
        </w:rPr>
        <w:t>，</w:t>
      </w:r>
      <w:r w:rsidRPr="0042561C">
        <w:rPr>
          <w:rFonts w:ascii="楷体" w:eastAsia="楷体" w:hAnsi="楷体"/>
          <w:b/>
          <w:sz w:val="24"/>
          <w:szCs w:val="24"/>
        </w:rPr>
        <w:t>雄县清真寺</w:t>
      </w:r>
      <w:r w:rsidRPr="0042561C">
        <w:rPr>
          <w:rFonts w:ascii="楷体" w:eastAsia="楷体" w:hAnsi="楷体" w:hint="eastAsia"/>
          <w:b/>
          <w:sz w:val="24"/>
          <w:szCs w:val="24"/>
        </w:rPr>
        <w:t>，</w:t>
      </w:r>
      <w:r w:rsidRPr="0042561C">
        <w:rPr>
          <w:rFonts w:ascii="楷体" w:eastAsia="楷体" w:hAnsi="楷体"/>
          <w:b/>
          <w:sz w:val="24"/>
          <w:szCs w:val="24"/>
        </w:rPr>
        <w:t>容城县明月祥寺等</w:t>
      </w:r>
      <w:r w:rsidRPr="0042561C">
        <w:rPr>
          <w:rFonts w:ascii="楷体" w:eastAsia="楷体" w:hAnsi="楷体" w:hint="eastAsia"/>
          <w:b/>
          <w:sz w:val="24"/>
          <w:szCs w:val="24"/>
        </w:rPr>
        <w:t>，</w:t>
      </w:r>
      <w:r w:rsidRPr="0042561C">
        <w:rPr>
          <w:rFonts w:ascii="楷体" w:eastAsia="楷体" w:hAnsi="楷体"/>
          <w:b/>
          <w:sz w:val="24"/>
          <w:szCs w:val="24"/>
        </w:rPr>
        <w:t>承载着重要的历史文化价值。雄安新区具有红色气质</w:t>
      </w:r>
      <w:r w:rsidRPr="0042561C">
        <w:rPr>
          <w:rFonts w:ascii="楷体" w:eastAsia="楷体" w:hAnsi="楷体" w:hint="eastAsia"/>
          <w:b/>
          <w:sz w:val="24"/>
          <w:szCs w:val="24"/>
        </w:rPr>
        <w:t>，</w:t>
      </w:r>
      <w:r w:rsidRPr="0042561C">
        <w:rPr>
          <w:rFonts w:ascii="楷体" w:eastAsia="楷体" w:hAnsi="楷体"/>
          <w:b/>
          <w:sz w:val="24"/>
          <w:szCs w:val="24"/>
        </w:rPr>
        <w:t>拥有冀中抗日根据地。《小兵张嘎》《平原枪声》等电影讲的就是这里的故事。不少烈士陵园、烈士塔已成为爱国主义教育基地和少先队实践教育基地。</w:t>
      </w:r>
    </w:p>
    <w:p w:rsidR="005E3F5E" w:rsidRPr="0042561C" w:rsidRDefault="008825DC" w:rsidP="0042561C">
      <w:pPr>
        <w:rPr>
          <w:rFonts w:ascii="楷体" w:eastAsia="楷体" w:hAnsi="楷体"/>
          <w:b/>
          <w:sz w:val="24"/>
          <w:szCs w:val="24"/>
        </w:rPr>
      </w:pPr>
      <w:r w:rsidRPr="0042561C">
        <w:rPr>
          <w:rFonts w:ascii="楷体" w:eastAsia="楷体" w:hAnsi="楷体"/>
          <w:b/>
          <w:sz w:val="24"/>
          <w:szCs w:val="24"/>
        </w:rPr>
        <w:t>材料二　到2030年</w:t>
      </w:r>
      <w:r w:rsidRPr="0042561C">
        <w:rPr>
          <w:rFonts w:ascii="楷体" w:eastAsia="楷体" w:hAnsi="楷体" w:hint="eastAsia"/>
          <w:b/>
          <w:sz w:val="24"/>
          <w:szCs w:val="24"/>
        </w:rPr>
        <w:t>，</w:t>
      </w:r>
      <w:r w:rsidRPr="0042561C">
        <w:rPr>
          <w:rFonts w:ascii="楷体" w:eastAsia="楷体" w:hAnsi="楷体"/>
          <w:b/>
          <w:sz w:val="24"/>
          <w:szCs w:val="24"/>
        </w:rPr>
        <w:t>一座绿色低碳、信息智能、宜居宜业的现代化新城将显露活力</w:t>
      </w:r>
      <w:r w:rsidRPr="0042561C">
        <w:rPr>
          <w:rFonts w:ascii="楷体" w:eastAsia="楷体" w:hAnsi="楷体" w:hint="eastAsia"/>
          <w:b/>
          <w:sz w:val="24"/>
          <w:szCs w:val="24"/>
        </w:rPr>
        <w:t>，</w:t>
      </w:r>
      <w:r w:rsidRPr="0042561C">
        <w:rPr>
          <w:rFonts w:ascii="楷体" w:eastAsia="楷体" w:hAnsi="楷体"/>
          <w:b/>
          <w:sz w:val="24"/>
          <w:szCs w:val="24"/>
        </w:rPr>
        <w:t>雄安新区将建设成为具有较强竞争力和影响力、人与自然和谐共处、闻名遐迩的城市新星。</w:t>
      </w:r>
    </w:p>
    <w:p w:rsidR="005E3F5E" w:rsidRPr="0042561C" w:rsidRDefault="008825DC" w:rsidP="0042561C">
      <w:pPr>
        <w:rPr>
          <w:rFonts w:ascii="楷体" w:eastAsia="楷体" w:hAnsi="楷体"/>
          <w:b/>
          <w:sz w:val="24"/>
          <w:szCs w:val="24"/>
        </w:rPr>
      </w:pPr>
      <w:r w:rsidRPr="0042561C">
        <w:rPr>
          <w:rFonts w:ascii="楷体" w:eastAsia="楷体" w:hAnsi="楷体"/>
          <w:b/>
          <w:sz w:val="24"/>
          <w:szCs w:val="24"/>
        </w:rPr>
        <w:t>(1)结合材料一</w:t>
      </w:r>
      <w:r w:rsidRPr="0042561C">
        <w:rPr>
          <w:rFonts w:ascii="楷体" w:eastAsia="楷体" w:hAnsi="楷体" w:hint="eastAsia"/>
          <w:b/>
          <w:sz w:val="24"/>
          <w:szCs w:val="24"/>
        </w:rPr>
        <w:t>，</w:t>
      </w:r>
      <w:r w:rsidRPr="0042561C">
        <w:rPr>
          <w:rFonts w:ascii="楷体" w:eastAsia="楷体" w:hAnsi="楷体"/>
          <w:b/>
          <w:sz w:val="24"/>
          <w:szCs w:val="24"/>
        </w:rPr>
        <w:t>运用文化生活知识</w:t>
      </w:r>
      <w:r w:rsidRPr="0042561C">
        <w:rPr>
          <w:rFonts w:ascii="楷体" w:eastAsia="楷体" w:hAnsi="楷体" w:hint="eastAsia"/>
          <w:b/>
          <w:sz w:val="24"/>
          <w:szCs w:val="24"/>
        </w:rPr>
        <w:t>，</w:t>
      </w:r>
      <w:r w:rsidRPr="0042561C">
        <w:rPr>
          <w:rFonts w:ascii="楷体" w:eastAsia="楷体" w:hAnsi="楷体"/>
          <w:b/>
          <w:sz w:val="24"/>
          <w:szCs w:val="24"/>
        </w:rPr>
        <w:t>分析雄安新区建设应如何深入挖掘和阐发当地优秀传统文化的时代价值。</w:t>
      </w:r>
    </w:p>
    <w:p w:rsidR="005E3F5E" w:rsidRPr="0042561C" w:rsidRDefault="008825DC" w:rsidP="0042561C">
      <w:pPr>
        <w:rPr>
          <w:sz w:val="24"/>
          <w:szCs w:val="24"/>
        </w:rPr>
      </w:pPr>
      <w:r w:rsidRPr="0042561C">
        <w:rPr>
          <w:rFonts w:ascii="楷体" w:eastAsia="楷体" w:hAnsi="楷体"/>
          <w:b/>
          <w:sz w:val="24"/>
          <w:szCs w:val="24"/>
        </w:rPr>
        <w:t>(2)请你为雄安新区的发展提一个新发展理念建议</w:t>
      </w:r>
      <w:r w:rsidRPr="0042561C">
        <w:rPr>
          <w:rFonts w:ascii="楷体" w:eastAsia="楷体" w:hAnsi="楷体" w:hint="eastAsia"/>
          <w:b/>
          <w:sz w:val="24"/>
          <w:szCs w:val="24"/>
        </w:rPr>
        <w:t>，</w:t>
      </w:r>
      <w:r w:rsidRPr="0042561C">
        <w:rPr>
          <w:rFonts w:ascii="楷体" w:eastAsia="楷体" w:hAnsi="楷体"/>
          <w:b/>
          <w:sz w:val="24"/>
          <w:szCs w:val="24"/>
        </w:rPr>
        <w:t>并指出方法论依据。</w:t>
      </w:r>
    </w:p>
    <w:p w:rsidR="005E3F5E" w:rsidRPr="0042561C" w:rsidRDefault="008825DC" w:rsidP="0042561C">
      <w:pPr>
        <w:rPr>
          <w:sz w:val="24"/>
          <w:szCs w:val="24"/>
        </w:rPr>
      </w:pPr>
      <w:r w:rsidRPr="0042561C">
        <w:rPr>
          <w:sz w:val="24"/>
          <w:szCs w:val="24"/>
        </w:rPr>
        <w:t>【解析】　第</w:t>
      </w:r>
      <w:r w:rsidRPr="0042561C">
        <w:rPr>
          <w:sz w:val="24"/>
          <w:szCs w:val="24"/>
        </w:rPr>
        <w:t>(1)</w:t>
      </w:r>
      <w:r w:rsidRPr="0042561C">
        <w:rPr>
          <w:sz w:val="24"/>
          <w:szCs w:val="24"/>
        </w:rPr>
        <w:t>问</w:t>
      </w:r>
      <w:r w:rsidRPr="0042561C">
        <w:rPr>
          <w:rFonts w:hint="eastAsia"/>
          <w:sz w:val="24"/>
          <w:szCs w:val="24"/>
        </w:rPr>
        <w:t>，</w:t>
      </w:r>
      <w:r w:rsidRPr="0042561C">
        <w:rPr>
          <w:sz w:val="24"/>
          <w:szCs w:val="24"/>
        </w:rPr>
        <w:t>要注意材料一中</w:t>
      </w:r>
      <w:r w:rsidRPr="0042561C">
        <w:rPr>
          <w:sz w:val="24"/>
          <w:szCs w:val="24"/>
        </w:rPr>
        <w:t>“</w:t>
      </w:r>
      <w:r w:rsidRPr="0042561C">
        <w:rPr>
          <w:sz w:val="24"/>
          <w:szCs w:val="24"/>
        </w:rPr>
        <w:t>具有丰富的优秀传统文化资源</w:t>
      </w:r>
      <w:r w:rsidRPr="0042561C">
        <w:rPr>
          <w:sz w:val="24"/>
          <w:szCs w:val="24"/>
        </w:rPr>
        <w:t>”“</w:t>
      </w:r>
      <w:r w:rsidRPr="0042561C">
        <w:rPr>
          <w:sz w:val="24"/>
          <w:szCs w:val="24"/>
        </w:rPr>
        <w:t>具有地方特色鲜明的文物建筑</w:t>
      </w:r>
      <w:r w:rsidRPr="0042561C">
        <w:rPr>
          <w:sz w:val="24"/>
          <w:szCs w:val="24"/>
        </w:rPr>
        <w:t>”“</w:t>
      </w:r>
      <w:r w:rsidRPr="0042561C">
        <w:rPr>
          <w:sz w:val="24"/>
          <w:szCs w:val="24"/>
        </w:rPr>
        <w:t>具有红色气质</w:t>
      </w:r>
      <w:r w:rsidRPr="0042561C">
        <w:rPr>
          <w:sz w:val="24"/>
          <w:szCs w:val="24"/>
        </w:rPr>
        <w:t>”</w:t>
      </w:r>
      <w:r w:rsidRPr="0042561C">
        <w:rPr>
          <w:sz w:val="24"/>
          <w:szCs w:val="24"/>
        </w:rPr>
        <w:t>三点提示。第</w:t>
      </w:r>
      <w:r w:rsidRPr="0042561C">
        <w:rPr>
          <w:sz w:val="24"/>
          <w:szCs w:val="24"/>
        </w:rPr>
        <w:t>(2)</w:t>
      </w:r>
      <w:r w:rsidRPr="0042561C">
        <w:rPr>
          <w:sz w:val="24"/>
          <w:szCs w:val="24"/>
        </w:rPr>
        <w:t>问</w:t>
      </w:r>
      <w:r w:rsidRPr="0042561C">
        <w:rPr>
          <w:rFonts w:hint="eastAsia"/>
          <w:sz w:val="24"/>
          <w:szCs w:val="24"/>
        </w:rPr>
        <w:t>，</w:t>
      </w:r>
      <w:r w:rsidRPr="0042561C">
        <w:rPr>
          <w:sz w:val="24"/>
          <w:szCs w:val="24"/>
        </w:rPr>
        <w:t>属于开放性试题</w:t>
      </w:r>
      <w:r w:rsidRPr="0042561C">
        <w:rPr>
          <w:rFonts w:hint="eastAsia"/>
          <w:sz w:val="24"/>
          <w:szCs w:val="24"/>
        </w:rPr>
        <w:t>，</w:t>
      </w:r>
      <w:r w:rsidRPr="0042561C">
        <w:rPr>
          <w:sz w:val="24"/>
          <w:szCs w:val="24"/>
        </w:rPr>
        <w:t>建议合理</w:t>
      </w:r>
      <w:r w:rsidRPr="0042561C">
        <w:rPr>
          <w:rFonts w:hint="eastAsia"/>
          <w:sz w:val="24"/>
          <w:szCs w:val="24"/>
        </w:rPr>
        <w:t>，</w:t>
      </w:r>
      <w:r w:rsidRPr="0042561C">
        <w:rPr>
          <w:sz w:val="24"/>
          <w:szCs w:val="24"/>
        </w:rPr>
        <w:t>方法论依据正确即可。</w:t>
      </w:r>
    </w:p>
    <w:p w:rsidR="005E3F5E" w:rsidRPr="0042561C" w:rsidRDefault="008825DC" w:rsidP="0042561C">
      <w:pPr>
        <w:rPr>
          <w:sz w:val="24"/>
          <w:szCs w:val="24"/>
        </w:rPr>
      </w:pPr>
      <w:r w:rsidRPr="0042561C">
        <w:rPr>
          <w:sz w:val="24"/>
          <w:szCs w:val="24"/>
        </w:rPr>
        <w:t xml:space="preserve">【答案】　</w:t>
      </w:r>
      <w:r w:rsidRPr="0042561C">
        <w:rPr>
          <w:sz w:val="24"/>
          <w:szCs w:val="24"/>
        </w:rPr>
        <w:t>(1)①</w:t>
      </w:r>
      <w:r w:rsidRPr="0042561C">
        <w:rPr>
          <w:sz w:val="24"/>
          <w:szCs w:val="24"/>
        </w:rPr>
        <w:t>把新区建设与保护优秀传统文化结合起来</w:t>
      </w:r>
      <w:r w:rsidRPr="0042561C">
        <w:rPr>
          <w:rFonts w:hint="eastAsia"/>
          <w:sz w:val="24"/>
          <w:szCs w:val="24"/>
        </w:rPr>
        <w:t>，</w:t>
      </w:r>
      <w:r w:rsidRPr="0042561C">
        <w:rPr>
          <w:sz w:val="24"/>
          <w:szCs w:val="24"/>
        </w:rPr>
        <w:t>在继承的基础上发展中华优秀传统文化</w:t>
      </w:r>
      <w:r w:rsidRPr="0042561C">
        <w:rPr>
          <w:rFonts w:hint="eastAsia"/>
          <w:sz w:val="24"/>
          <w:szCs w:val="24"/>
        </w:rPr>
        <w:t>，</w:t>
      </w:r>
      <w:r w:rsidRPr="0042561C">
        <w:rPr>
          <w:sz w:val="24"/>
          <w:szCs w:val="24"/>
        </w:rPr>
        <w:t>提</w:t>
      </w:r>
      <w:r w:rsidRPr="0042561C">
        <w:rPr>
          <w:rFonts w:hint="eastAsia"/>
          <w:sz w:val="24"/>
          <w:szCs w:val="24"/>
        </w:rPr>
        <w:t>升雄安新区的文化品位。②把新区建设与突出当地特色文化结合起来，发掘其特色文化价值，丰富雄安新区的文化内涵。③把新区建设与弘扬中华民族精神结合起来，发展具有爱国主义性质的文化产业和文化事业，打造雄安新区优秀文化品牌。</w:t>
      </w:r>
    </w:p>
    <w:p w:rsidR="00217A65" w:rsidRPr="0042561C" w:rsidRDefault="008825DC" w:rsidP="0042561C">
      <w:pPr>
        <w:rPr>
          <w:sz w:val="24"/>
          <w:szCs w:val="24"/>
        </w:rPr>
      </w:pPr>
      <w:r w:rsidRPr="0042561C">
        <w:rPr>
          <w:rFonts w:hint="eastAsia"/>
          <w:sz w:val="24"/>
          <w:szCs w:val="24"/>
        </w:rPr>
        <w:t>(</w:t>
      </w:r>
      <w:r w:rsidRPr="0042561C">
        <w:rPr>
          <w:sz w:val="24"/>
          <w:szCs w:val="24"/>
        </w:rPr>
        <w:t>2)</w:t>
      </w:r>
      <w:r w:rsidRPr="0042561C">
        <w:rPr>
          <w:sz w:val="24"/>
          <w:szCs w:val="24"/>
        </w:rPr>
        <w:t>答案示例：创新发展</w:t>
      </w:r>
      <w:r w:rsidRPr="0042561C">
        <w:rPr>
          <w:rFonts w:hint="eastAsia"/>
          <w:sz w:val="24"/>
          <w:szCs w:val="24"/>
        </w:rPr>
        <w:t>，</w:t>
      </w:r>
      <w:r w:rsidRPr="0042561C">
        <w:rPr>
          <w:sz w:val="24"/>
          <w:szCs w:val="24"/>
        </w:rPr>
        <w:t>用发展的观点看问题。</w:t>
      </w:r>
      <w:r w:rsidRPr="0042561C">
        <w:rPr>
          <w:sz w:val="24"/>
          <w:szCs w:val="24"/>
        </w:rPr>
        <w:t>(</w:t>
      </w:r>
      <w:r w:rsidRPr="0042561C">
        <w:rPr>
          <w:sz w:val="24"/>
          <w:szCs w:val="24"/>
        </w:rPr>
        <w:t>新发展理念包括</w:t>
      </w:r>
      <w:r w:rsidRPr="0042561C">
        <w:rPr>
          <w:sz w:val="24"/>
          <w:szCs w:val="24"/>
        </w:rPr>
        <w:t>“</w:t>
      </w:r>
      <w:r w:rsidRPr="0042561C">
        <w:rPr>
          <w:sz w:val="24"/>
          <w:szCs w:val="24"/>
        </w:rPr>
        <w:t>创新、协调、绿色、开放、共享</w:t>
      </w:r>
      <w:r w:rsidRPr="0042561C">
        <w:rPr>
          <w:sz w:val="24"/>
          <w:szCs w:val="24"/>
        </w:rPr>
        <w:t>”</w:t>
      </w:r>
      <w:r w:rsidRPr="0042561C">
        <w:rPr>
          <w:rFonts w:hint="eastAsia"/>
          <w:sz w:val="24"/>
          <w:szCs w:val="24"/>
        </w:rPr>
        <w:t>，</w:t>
      </w:r>
      <w:r w:rsidRPr="0042561C">
        <w:rPr>
          <w:sz w:val="24"/>
          <w:szCs w:val="24"/>
        </w:rPr>
        <w:t>考生只要提出一个新发展理念</w:t>
      </w:r>
      <w:r w:rsidRPr="0042561C">
        <w:rPr>
          <w:rFonts w:hint="eastAsia"/>
          <w:sz w:val="24"/>
          <w:szCs w:val="24"/>
        </w:rPr>
        <w:t>，</w:t>
      </w:r>
      <w:r w:rsidRPr="0042561C">
        <w:rPr>
          <w:sz w:val="24"/>
          <w:szCs w:val="24"/>
        </w:rPr>
        <w:t>并说出恰当的哲学方法论即可。</w:t>
      </w:r>
      <w:r w:rsidRPr="0042561C">
        <w:rPr>
          <w:sz w:val="24"/>
          <w:szCs w:val="24"/>
        </w:rPr>
        <w:t>)</w:t>
      </w:r>
    </w:p>
    <w:p w:rsidR="00217A65" w:rsidRPr="0042561C" w:rsidRDefault="00217A65" w:rsidP="0042561C">
      <w:pPr>
        <w:rPr>
          <w:sz w:val="24"/>
          <w:szCs w:val="24"/>
        </w:rPr>
      </w:pPr>
    </w:p>
    <w:p w:rsidR="00676D19" w:rsidRPr="005E3F5E" w:rsidRDefault="00676D19" w:rsidP="00676D19">
      <w:pPr>
        <w:rPr>
          <w:rFonts w:ascii="宋体" w:eastAsia="宋体" w:hAnsi="宋体"/>
          <w:b/>
          <w:sz w:val="24"/>
          <w:szCs w:val="24"/>
        </w:rPr>
      </w:pPr>
      <w:r w:rsidRPr="005E3F5E">
        <w:rPr>
          <w:rFonts w:ascii="宋体" w:eastAsia="宋体" w:hAnsi="宋体" w:hint="eastAsia"/>
          <w:b/>
          <w:sz w:val="24"/>
          <w:szCs w:val="24"/>
        </w:rPr>
        <w:t>【巩固练习】</w:t>
      </w:r>
    </w:p>
    <w:p w:rsidR="00676D19" w:rsidRPr="00342966" w:rsidRDefault="00676D19" w:rsidP="00676D19">
      <w:pPr>
        <w:rPr>
          <w:rFonts w:ascii="楷体" w:eastAsia="楷体" w:hAnsi="楷体"/>
          <w:b/>
          <w:sz w:val="24"/>
          <w:szCs w:val="24"/>
        </w:rPr>
      </w:pPr>
      <w:r w:rsidRPr="00342966">
        <w:rPr>
          <w:rFonts w:ascii="楷体" w:eastAsia="楷体" w:hAnsi="楷体" w:hint="eastAsia"/>
          <w:b/>
          <w:sz w:val="24"/>
          <w:szCs w:val="24"/>
        </w:rPr>
        <w:t>1</w:t>
      </w:r>
      <w:r w:rsidRPr="00342966">
        <w:rPr>
          <w:rFonts w:ascii="楷体" w:eastAsia="楷体" w:hAnsi="楷体"/>
          <w:b/>
          <w:sz w:val="24"/>
          <w:szCs w:val="24"/>
        </w:rPr>
        <w:t>．目前我国粮食等主要农产品供给数量极其充裕，甚至可以说是阶段性相对过剩。2017年“中央一号文件”指出，推进农业供给侧结构性改革，要在确保国家粮食安全的基础上，紧紧围绕市场需求变化，以增加农民收入、保障有效供给为主要目标，以提高农业供给质量为主攻方向。国家推进农业供给侧结构性改革的传导路径是(　　)</w:t>
      </w:r>
    </w:p>
    <w:p w:rsidR="00676D19" w:rsidRPr="00342966" w:rsidRDefault="00676D19" w:rsidP="00676D19">
      <w:pPr>
        <w:rPr>
          <w:rFonts w:ascii="楷体" w:eastAsia="楷体" w:hAnsi="楷体"/>
          <w:b/>
          <w:sz w:val="24"/>
          <w:szCs w:val="24"/>
        </w:rPr>
      </w:pPr>
      <w:r w:rsidRPr="00342966">
        <w:rPr>
          <w:rFonts w:ascii="楷体" w:eastAsia="楷体" w:hAnsi="楷体"/>
          <w:b/>
          <w:sz w:val="24"/>
          <w:szCs w:val="24"/>
        </w:rPr>
        <w:t>①农业产能过剩，农业效益下滑</w:t>
      </w:r>
      <w:r w:rsidRPr="00342966">
        <w:rPr>
          <w:rFonts w:ascii="楷体" w:eastAsia="楷体" w:hAnsi="楷体" w:hint="eastAsia"/>
          <w:b/>
          <w:sz w:val="24"/>
          <w:szCs w:val="24"/>
        </w:rPr>
        <w:t xml:space="preserve">               </w:t>
      </w:r>
      <w:r w:rsidRPr="00342966">
        <w:rPr>
          <w:rFonts w:ascii="楷体" w:eastAsia="楷体" w:hAnsi="楷体"/>
          <w:b/>
          <w:sz w:val="24"/>
          <w:szCs w:val="24"/>
        </w:rPr>
        <w:t>②调整农业产业结构，农业效益提高</w:t>
      </w:r>
    </w:p>
    <w:p w:rsidR="00676D19" w:rsidRPr="00342966" w:rsidRDefault="00676D19" w:rsidP="00676D19">
      <w:pPr>
        <w:rPr>
          <w:rFonts w:ascii="楷体" w:eastAsia="楷体" w:hAnsi="楷体"/>
          <w:b/>
          <w:sz w:val="24"/>
          <w:szCs w:val="24"/>
        </w:rPr>
      </w:pPr>
      <w:r w:rsidRPr="00342966">
        <w:rPr>
          <w:rFonts w:ascii="楷体" w:eastAsia="楷体" w:hAnsi="楷体"/>
          <w:b/>
          <w:sz w:val="24"/>
          <w:szCs w:val="24"/>
        </w:rPr>
        <w:t>③农民生产积极性上升，国家经济安全加强</w:t>
      </w:r>
      <w:r w:rsidRPr="00342966">
        <w:rPr>
          <w:rFonts w:ascii="楷体" w:eastAsia="楷体" w:hAnsi="楷体" w:hint="eastAsia"/>
          <w:b/>
          <w:sz w:val="24"/>
          <w:szCs w:val="24"/>
        </w:rPr>
        <w:t xml:space="preserve">     </w:t>
      </w:r>
      <w:r w:rsidRPr="00342966">
        <w:rPr>
          <w:rFonts w:ascii="楷体" w:eastAsia="楷体" w:hAnsi="楷体"/>
          <w:b/>
          <w:sz w:val="24"/>
          <w:szCs w:val="24"/>
        </w:rPr>
        <w:t>④农业投资萎缩，土地撂荒现象严重</w:t>
      </w:r>
    </w:p>
    <w:p w:rsidR="00676D19" w:rsidRPr="00342966" w:rsidRDefault="00676D19" w:rsidP="00676D19">
      <w:pPr>
        <w:rPr>
          <w:rFonts w:ascii="楷体" w:eastAsia="楷体" w:hAnsi="楷体"/>
          <w:b/>
          <w:sz w:val="24"/>
          <w:szCs w:val="24"/>
        </w:rPr>
      </w:pPr>
      <w:r w:rsidRPr="00342966">
        <w:rPr>
          <w:rFonts w:ascii="楷体" w:eastAsia="楷体" w:hAnsi="楷体"/>
          <w:b/>
          <w:sz w:val="24"/>
          <w:szCs w:val="24"/>
        </w:rPr>
        <w:t>A．①→④→②→③</w:t>
      </w:r>
      <w:r w:rsidRPr="00342966">
        <w:rPr>
          <w:rFonts w:ascii="楷体" w:eastAsia="楷体" w:hAnsi="楷体"/>
          <w:b/>
          <w:sz w:val="24"/>
          <w:szCs w:val="24"/>
        </w:rPr>
        <w:tab/>
        <w:t xml:space="preserve">  B．④→①→③→②</w:t>
      </w:r>
    </w:p>
    <w:p w:rsidR="00676D19" w:rsidRPr="00342966" w:rsidRDefault="00676D19" w:rsidP="00676D19">
      <w:pPr>
        <w:rPr>
          <w:rFonts w:ascii="楷体" w:eastAsia="楷体" w:hAnsi="楷体"/>
          <w:b/>
          <w:sz w:val="24"/>
          <w:szCs w:val="24"/>
        </w:rPr>
      </w:pPr>
      <w:r w:rsidRPr="00342966">
        <w:rPr>
          <w:rFonts w:ascii="楷体" w:eastAsia="楷体" w:hAnsi="楷体"/>
          <w:b/>
          <w:sz w:val="24"/>
          <w:szCs w:val="24"/>
        </w:rPr>
        <w:t>C．①→③→④→②</w:t>
      </w:r>
      <w:r w:rsidRPr="00342966">
        <w:rPr>
          <w:rFonts w:ascii="楷体" w:eastAsia="楷体" w:hAnsi="楷体"/>
          <w:b/>
          <w:sz w:val="24"/>
          <w:szCs w:val="24"/>
        </w:rPr>
        <w:tab/>
        <w:t xml:space="preserve">  D．④→②→①→③</w:t>
      </w:r>
    </w:p>
    <w:p w:rsidR="00676D19" w:rsidRPr="005E3F5E" w:rsidRDefault="00676D19" w:rsidP="00676D19">
      <w:pPr>
        <w:rPr>
          <w:sz w:val="24"/>
          <w:szCs w:val="24"/>
        </w:rPr>
      </w:pPr>
      <w:r w:rsidRPr="005E3F5E">
        <w:rPr>
          <w:sz w:val="24"/>
          <w:szCs w:val="24"/>
        </w:rPr>
        <w:t>解析：选</w:t>
      </w:r>
      <w:r w:rsidRPr="005E3F5E">
        <w:rPr>
          <w:sz w:val="24"/>
          <w:szCs w:val="24"/>
        </w:rPr>
        <w:t>A</w:t>
      </w:r>
      <w:r w:rsidRPr="005E3F5E">
        <w:rPr>
          <w:sz w:val="24"/>
          <w:szCs w:val="24"/>
        </w:rPr>
        <w:t xml:space="preserve">　国家推进农业供给侧结构性改革是因为目前农业产能过剩，农产品供过于求，农业效益下降导致农业投资萎缩，土地撂荒现象严重。解决这一问题必须调整农业产业结构，提高农业效益，这样才能增加农民收入，激发农民生产积极性，从而保障国家经济安全，故正确答案为</w:t>
      </w:r>
      <w:r w:rsidRPr="005E3F5E">
        <w:rPr>
          <w:sz w:val="24"/>
          <w:szCs w:val="24"/>
        </w:rPr>
        <w:t>A</w:t>
      </w:r>
      <w:r w:rsidRPr="005E3F5E">
        <w:rPr>
          <w:sz w:val="24"/>
          <w:szCs w:val="24"/>
        </w:rPr>
        <w:t>项。</w:t>
      </w:r>
      <w:r w:rsidRPr="005E3F5E">
        <w:rPr>
          <w:sz w:val="24"/>
          <w:szCs w:val="24"/>
        </w:rPr>
        <w:t>B</w:t>
      </w:r>
      <w:r w:rsidRPr="005E3F5E">
        <w:rPr>
          <w:sz w:val="24"/>
          <w:szCs w:val="24"/>
        </w:rPr>
        <w:t>、</w:t>
      </w:r>
      <w:r w:rsidRPr="005E3F5E">
        <w:rPr>
          <w:sz w:val="24"/>
          <w:szCs w:val="24"/>
        </w:rPr>
        <w:t>C</w:t>
      </w:r>
      <w:r w:rsidRPr="005E3F5E">
        <w:rPr>
          <w:sz w:val="24"/>
          <w:szCs w:val="24"/>
        </w:rPr>
        <w:t>、</w:t>
      </w:r>
      <w:r w:rsidRPr="005E3F5E">
        <w:rPr>
          <w:sz w:val="24"/>
          <w:szCs w:val="24"/>
        </w:rPr>
        <w:t>D</w:t>
      </w:r>
      <w:r w:rsidRPr="005E3F5E">
        <w:rPr>
          <w:sz w:val="24"/>
          <w:szCs w:val="24"/>
        </w:rPr>
        <w:t>三项逻辑关系均错误，故应排除。</w:t>
      </w:r>
    </w:p>
    <w:p w:rsidR="00676D19" w:rsidRPr="00342966" w:rsidRDefault="00676D19" w:rsidP="00676D19">
      <w:pPr>
        <w:rPr>
          <w:rFonts w:ascii="楷体" w:eastAsia="楷体" w:hAnsi="楷体"/>
          <w:b/>
          <w:sz w:val="24"/>
          <w:szCs w:val="24"/>
        </w:rPr>
      </w:pPr>
      <w:r w:rsidRPr="00342966">
        <w:rPr>
          <w:rFonts w:ascii="楷体" w:eastAsia="楷体" w:hAnsi="楷体" w:hint="eastAsia"/>
          <w:b/>
          <w:sz w:val="24"/>
          <w:szCs w:val="24"/>
        </w:rPr>
        <w:t>2</w:t>
      </w:r>
      <w:r w:rsidRPr="00342966">
        <w:rPr>
          <w:rFonts w:ascii="楷体" w:eastAsia="楷体" w:hAnsi="楷体"/>
          <w:b/>
          <w:sz w:val="24"/>
          <w:szCs w:val="24"/>
        </w:rPr>
        <w:t>．英国脱欧、美国大选等事件，无不反映出逆全球化思潮的正在涌动，曾经的“地球村”观念在一些国家正在被贸易保护等思潮掩盖。李克强总理在2017年的政府工作报告中指出，要“推进一带一路建设，与沿线国家加强战略对接、务实合作”，“一带一路”是中国对“逆全球化”倾向开出的一剂良方。对此的正确理解是(　　)</w:t>
      </w:r>
    </w:p>
    <w:p w:rsidR="00676D19" w:rsidRPr="00342966" w:rsidRDefault="00676D19" w:rsidP="00676D19">
      <w:pPr>
        <w:rPr>
          <w:rFonts w:ascii="楷体" w:eastAsia="楷体" w:hAnsi="楷体"/>
          <w:b/>
          <w:sz w:val="24"/>
          <w:szCs w:val="24"/>
        </w:rPr>
      </w:pPr>
      <w:r w:rsidRPr="00342966">
        <w:rPr>
          <w:rFonts w:ascii="楷体" w:eastAsia="楷体" w:hAnsi="楷体"/>
          <w:b/>
          <w:sz w:val="24"/>
          <w:szCs w:val="24"/>
        </w:rPr>
        <w:t>①经济全球化对英美等发达国家不利</w:t>
      </w:r>
      <w:r w:rsidRPr="00342966">
        <w:rPr>
          <w:rFonts w:ascii="楷体" w:eastAsia="楷体" w:hAnsi="楷体" w:hint="eastAsia"/>
          <w:b/>
          <w:sz w:val="24"/>
          <w:szCs w:val="24"/>
        </w:rPr>
        <w:t xml:space="preserve">      </w:t>
      </w:r>
      <w:r w:rsidRPr="00342966">
        <w:rPr>
          <w:rFonts w:ascii="楷体" w:eastAsia="楷体" w:hAnsi="楷体"/>
          <w:b/>
          <w:sz w:val="24"/>
          <w:szCs w:val="24"/>
        </w:rPr>
        <w:t>②经济全球化正面临新的威胁和挑战</w:t>
      </w:r>
    </w:p>
    <w:p w:rsidR="00676D19" w:rsidRPr="00342966" w:rsidRDefault="00676D19" w:rsidP="00676D19">
      <w:pPr>
        <w:rPr>
          <w:rFonts w:ascii="楷体" w:eastAsia="楷体" w:hAnsi="楷体"/>
          <w:b/>
          <w:sz w:val="24"/>
          <w:szCs w:val="24"/>
        </w:rPr>
      </w:pPr>
      <w:r w:rsidRPr="00342966">
        <w:rPr>
          <w:rFonts w:ascii="楷体" w:eastAsia="楷体" w:hAnsi="楷体"/>
          <w:b/>
          <w:sz w:val="24"/>
          <w:szCs w:val="24"/>
        </w:rPr>
        <w:lastRenderedPageBreak/>
        <w:t>③中国主张并推动共赢普惠的全球化</w:t>
      </w:r>
      <w:r w:rsidRPr="00342966">
        <w:rPr>
          <w:rFonts w:ascii="楷体" w:eastAsia="楷体" w:hAnsi="楷体" w:hint="eastAsia"/>
          <w:b/>
          <w:sz w:val="24"/>
          <w:szCs w:val="24"/>
        </w:rPr>
        <w:t xml:space="preserve">      </w:t>
      </w:r>
      <w:r w:rsidRPr="00342966">
        <w:rPr>
          <w:rFonts w:ascii="楷体" w:eastAsia="楷体" w:hAnsi="楷体"/>
          <w:b/>
          <w:sz w:val="24"/>
          <w:szCs w:val="24"/>
        </w:rPr>
        <w:t>④中国已占据了经济全球化的制高点</w:t>
      </w:r>
    </w:p>
    <w:p w:rsidR="00676D19" w:rsidRPr="00342966" w:rsidRDefault="00676D19" w:rsidP="00676D19">
      <w:pPr>
        <w:rPr>
          <w:rFonts w:ascii="楷体" w:eastAsia="楷体" w:hAnsi="楷体"/>
          <w:b/>
          <w:sz w:val="24"/>
          <w:szCs w:val="24"/>
        </w:rPr>
      </w:pPr>
      <w:r w:rsidRPr="00342966">
        <w:rPr>
          <w:rFonts w:ascii="楷体" w:eastAsia="楷体" w:hAnsi="楷体"/>
          <w:b/>
          <w:sz w:val="24"/>
          <w:szCs w:val="24"/>
        </w:rPr>
        <w:t>A．①②</w:t>
      </w:r>
      <w:r w:rsidRPr="00342966">
        <w:rPr>
          <w:rFonts w:ascii="楷体" w:eastAsia="楷体" w:hAnsi="楷体" w:hint="eastAsia"/>
          <w:b/>
          <w:sz w:val="24"/>
          <w:szCs w:val="24"/>
        </w:rPr>
        <w:t xml:space="preserve">      </w:t>
      </w:r>
      <w:r w:rsidRPr="00342966">
        <w:rPr>
          <w:rFonts w:ascii="楷体" w:eastAsia="楷体" w:hAnsi="楷体"/>
          <w:b/>
          <w:sz w:val="24"/>
          <w:szCs w:val="24"/>
        </w:rPr>
        <w:t>B．②③</w:t>
      </w:r>
      <w:r w:rsidRPr="00342966">
        <w:rPr>
          <w:rFonts w:ascii="楷体" w:eastAsia="楷体" w:hAnsi="楷体" w:hint="eastAsia"/>
          <w:b/>
          <w:sz w:val="24"/>
          <w:szCs w:val="24"/>
        </w:rPr>
        <w:t xml:space="preserve">      </w:t>
      </w:r>
      <w:r w:rsidRPr="00342966">
        <w:rPr>
          <w:rFonts w:ascii="楷体" w:eastAsia="楷体" w:hAnsi="楷体"/>
          <w:b/>
          <w:sz w:val="24"/>
          <w:szCs w:val="24"/>
        </w:rPr>
        <w:t>C．①④</w:t>
      </w:r>
      <w:r w:rsidRPr="00342966">
        <w:rPr>
          <w:rFonts w:ascii="楷体" w:eastAsia="楷体" w:hAnsi="楷体" w:hint="eastAsia"/>
          <w:b/>
          <w:sz w:val="24"/>
          <w:szCs w:val="24"/>
        </w:rPr>
        <w:t xml:space="preserve">      </w:t>
      </w:r>
      <w:r w:rsidRPr="00342966">
        <w:rPr>
          <w:rFonts w:ascii="楷体" w:eastAsia="楷体" w:hAnsi="楷体"/>
          <w:b/>
          <w:sz w:val="24"/>
          <w:szCs w:val="24"/>
        </w:rPr>
        <w:t>D．③④</w:t>
      </w:r>
    </w:p>
    <w:p w:rsidR="00676D19" w:rsidRPr="005E3F5E" w:rsidRDefault="00676D19" w:rsidP="00676D19">
      <w:pPr>
        <w:rPr>
          <w:sz w:val="24"/>
          <w:szCs w:val="24"/>
        </w:rPr>
      </w:pPr>
      <w:r w:rsidRPr="005E3F5E">
        <w:rPr>
          <w:sz w:val="24"/>
          <w:szCs w:val="24"/>
        </w:rPr>
        <w:t>解析：选</w:t>
      </w:r>
      <w:r w:rsidRPr="005E3F5E">
        <w:rPr>
          <w:sz w:val="24"/>
          <w:szCs w:val="24"/>
        </w:rPr>
        <w:t>B</w:t>
      </w:r>
      <w:r w:rsidRPr="005E3F5E">
        <w:rPr>
          <w:sz w:val="24"/>
          <w:szCs w:val="24"/>
        </w:rPr>
        <w:t xml:space="preserve">　要</w:t>
      </w:r>
      <w:r w:rsidRPr="005E3F5E">
        <w:rPr>
          <w:sz w:val="24"/>
          <w:szCs w:val="24"/>
        </w:rPr>
        <w:t>“</w:t>
      </w:r>
      <w:r w:rsidRPr="005E3F5E">
        <w:rPr>
          <w:sz w:val="24"/>
          <w:szCs w:val="24"/>
        </w:rPr>
        <w:t>推进一带一路建设，与沿线国家加强战略对接、务实合作</w:t>
      </w:r>
      <w:r w:rsidRPr="005E3F5E">
        <w:rPr>
          <w:sz w:val="24"/>
          <w:szCs w:val="24"/>
        </w:rPr>
        <w:t>”</w:t>
      </w:r>
      <w:r w:rsidRPr="005E3F5E">
        <w:rPr>
          <w:sz w:val="24"/>
          <w:szCs w:val="24"/>
        </w:rPr>
        <w:t>，表明中国主张并推动共赢普惠的全球化，</w:t>
      </w:r>
      <w:r w:rsidRPr="005E3F5E">
        <w:rPr>
          <w:sz w:val="24"/>
          <w:szCs w:val="24"/>
        </w:rPr>
        <w:t>③</w:t>
      </w:r>
      <w:r w:rsidRPr="005E3F5E">
        <w:rPr>
          <w:sz w:val="24"/>
          <w:szCs w:val="24"/>
        </w:rPr>
        <w:t>正确且符合题意；</w:t>
      </w:r>
      <w:r w:rsidRPr="005E3F5E">
        <w:rPr>
          <w:sz w:val="24"/>
          <w:szCs w:val="24"/>
        </w:rPr>
        <w:t>“</w:t>
      </w:r>
      <w:r w:rsidRPr="005E3F5E">
        <w:rPr>
          <w:sz w:val="24"/>
          <w:szCs w:val="24"/>
        </w:rPr>
        <w:t>一带一路</w:t>
      </w:r>
      <w:r w:rsidRPr="005E3F5E">
        <w:rPr>
          <w:sz w:val="24"/>
          <w:szCs w:val="24"/>
        </w:rPr>
        <w:t>”</w:t>
      </w:r>
      <w:r w:rsidRPr="005E3F5E">
        <w:rPr>
          <w:sz w:val="24"/>
          <w:szCs w:val="24"/>
        </w:rPr>
        <w:t>是中国对</w:t>
      </w:r>
      <w:r w:rsidRPr="005E3F5E">
        <w:rPr>
          <w:sz w:val="24"/>
          <w:szCs w:val="24"/>
        </w:rPr>
        <w:t>“</w:t>
      </w:r>
      <w:r w:rsidRPr="005E3F5E">
        <w:rPr>
          <w:sz w:val="24"/>
          <w:szCs w:val="24"/>
        </w:rPr>
        <w:t>逆全球化</w:t>
      </w:r>
      <w:r w:rsidRPr="005E3F5E">
        <w:rPr>
          <w:sz w:val="24"/>
          <w:szCs w:val="24"/>
        </w:rPr>
        <w:t>”</w:t>
      </w:r>
      <w:r w:rsidRPr="005E3F5E">
        <w:rPr>
          <w:sz w:val="24"/>
          <w:szCs w:val="24"/>
        </w:rPr>
        <w:t>倾向开出的一剂良方，表明经济全球化正面临新的威胁和挑战，</w:t>
      </w:r>
      <w:r w:rsidRPr="005E3F5E">
        <w:rPr>
          <w:sz w:val="24"/>
          <w:szCs w:val="24"/>
        </w:rPr>
        <w:t>②</w:t>
      </w:r>
      <w:r w:rsidRPr="005E3F5E">
        <w:rPr>
          <w:sz w:val="24"/>
          <w:szCs w:val="24"/>
        </w:rPr>
        <w:t>正确且符合题意；经济全球化对英美等发达国家是有利的，</w:t>
      </w:r>
      <w:r w:rsidRPr="005E3F5E">
        <w:rPr>
          <w:sz w:val="24"/>
          <w:szCs w:val="24"/>
        </w:rPr>
        <w:t>①</w:t>
      </w:r>
      <w:r w:rsidRPr="005E3F5E">
        <w:rPr>
          <w:sz w:val="24"/>
          <w:szCs w:val="24"/>
        </w:rPr>
        <w:t>说法错误；中国并未占据经济全球化的制高点，</w:t>
      </w:r>
      <w:r w:rsidRPr="005E3F5E">
        <w:rPr>
          <w:sz w:val="24"/>
          <w:szCs w:val="24"/>
        </w:rPr>
        <w:t>④</w:t>
      </w:r>
      <w:r w:rsidRPr="005E3F5E">
        <w:rPr>
          <w:sz w:val="24"/>
          <w:szCs w:val="24"/>
        </w:rPr>
        <w:t>说法错误。故选</w:t>
      </w:r>
      <w:r w:rsidRPr="005E3F5E">
        <w:rPr>
          <w:sz w:val="24"/>
          <w:szCs w:val="24"/>
        </w:rPr>
        <w:t>B</w:t>
      </w:r>
      <w:r w:rsidRPr="005E3F5E">
        <w:rPr>
          <w:sz w:val="24"/>
          <w:szCs w:val="24"/>
        </w:rPr>
        <w:t>项。</w:t>
      </w:r>
    </w:p>
    <w:p w:rsidR="00676D19" w:rsidRPr="006B5549" w:rsidRDefault="00676D19" w:rsidP="00676D19">
      <w:pPr>
        <w:rPr>
          <w:rFonts w:ascii="楷体" w:eastAsia="楷体" w:hAnsi="楷体"/>
          <w:b/>
          <w:sz w:val="24"/>
          <w:szCs w:val="24"/>
        </w:rPr>
      </w:pPr>
      <w:r w:rsidRPr="006B5549">
        <w:rPr>
          <w:rFonts w:ascii="楷体" w:eastAsia="楷体" w:hAnsi="楷体" w:hint="eastAsia"/>
          <w:b/>
          <w:sz w:val="24"/>
          <w:szCs w:val="24"/>
        </w:rPr>
        <w:t>3</w:t>
      </w:r>
      <w:r w:rsidRPr="006B5549">
        <w:rPr>
          <w:rFonts w:ascii="楷体" w:eastAsia="楷体" w:hAnsi="楷体"/>
          <w:b/>
          <w:sz w:val="24"/>
          <w:szCs w:val="24"/>
        </w:rPr>
        <w:t>．2017年3月，博鳌亚洲论坛发布了促进经济全球化宣言：在逆全球化和贸易保护主义言行抬头的情况下，亚洲各国应坚持推进市场开放、包容性增长和经济合作，以确保本地区共同繁荣和可持续增长。为此，各国应(　　)</w:t>
      </w:r>
    </w:p>
    <w:p w:rsidR="00676D19" w:rsidRPr="006B5549" w:rsidRDefault="00676D19" w:rsidP="00676D19">
      <w:pPr>
        <w:rPr>
          <w:rFonts w:ascii="楷体" w:eastAsia="楷体" w:hAnsi="楷体"/>
          <w:b/>
          <w:sz w:val="24"/>
          <w:szCs w:val="24"/>
        </w:rPr>
      </w:pPr>
      <w:r w:rsidRPr="006B5549">
        <w:rPr>
          <w:rFonts w:ascii="楷体" w:eastAsia="楷体" w:hAnsi="楷体"/>
          <w:b/>
          <w:sz w:val="24"/>
          <w:szCs w:val="24"/>
        </w:rPr>
        <w:t>①主动顺应经济全球化，改革全球治理体系</w:t>
      </w:r>
    </w:p>
    <w:p w:rsidR="00676D19" w:rsidRPr="006B5549" w:rsidRDefault="00676D19" w:rsidP="00676D19">
      <w:pPr>
        <w:rPr>
          <w:rFonts w:ascii="楷体" w:eastAsia="楷体" w:hAnsi="楷体"/>
          <w:b/>
          <w:sz w:val="24"/>
          <w:szCs w:val="24"/>
        </w:rPr>
      </w:pPr>
      <w:r w:rsidRPr="006B5549">
        <w:rPr>
          <w:rFonts w:ascii="楷体" w:eastAsia="楷体" w:hAnsi="楷体"/>
          <w:b/>
          <w:sz w:val="24"/>
          <w:szCs w:val="24"/>
        </w:rPr>
        <w:t>②先从本国利益出发，确保本国的经济发展</w:t>
      </w:r>
    </w:p>
    <w:p w:rsidR="00676D19" w:rsidRPr="006B5549" w:rsidRDefault="00676D19" w:rsidP="00676D19">
      <w:pPr>
        <w:rPr>
          <w:rFonts w:ascii="楷体" w:eastAsia="楷体" w:hAnsi="楷体"/>
          <w:b/>
          <w:sz w:val="24"/>
          <w:szCs w:val="24"/>
        </w:rPr>
      </w:pPr>
      <w:r w:rsidRPr="006B5549">
        <w:rPr>
          <w:rFonts w:ascii="楷体" w:eastAsia="楷体" w:hAnsi="楷体"/>
          <w:b/>
          <w:sz w:val="24"/>
          <w:szCs w:val="24"/>
        </w:rPr>
        <w:t>③支持和建立开放的多边合作机制，共同促进发展</w:t>
      </w:r>
    </w:p>
    <w:p w:rsidR="00676D19" w:rsidRPr="006B5549" w:rsidRDefault="00676D19" w:rsidP="00676D19">
      <w:pPr>
        <w:rPr>
          <w:rFonts w:ascii="楷体" w:eastAsia="楷体" w:hAnsi="楷体"/>
          <w:b/>
          <w:sz w:val="24"/>
          <w:szCs w:val="24"/>
        </w:rPr>
      </w:pPr>
      <w:r w:rsidRPr="006B5549">
        <w:rPr>
          <w:rFonts w:ascii="楷体" w:eastAsia="楷体" w:hAnsi="楷体"/>
          <w:b/>
          <w:sz w:val="24"/>
          <w:szCs w:val="24"/>
        </w:rPr>
        <w:t>④降低进口税负，提升进口商品的市场占有率和效益</w:t>
      </w:r>
    </w:p>
    <w:p w:rsidR="00676D19" w:rsidRPr="006B5549" w:rsidRDefault="00676D19" w:rsidP="00676D19">
      <w:pPr>
        <w:rPr>
          <w:rFonts w:ascii="楷体" w:eastAsia="楷体" w:hAnsi="楷体"/>
          <w:b/>
          <w:sz w:val="24"/>
          <w:szCs w:val="24"/>
        </w:rPr>
      </w:pPr>
      <w:r w:rsidRPr="006B5549">
        <w:rPr>
          <w:rFonts w:ascii="楷体" w:eastAsia="楷体" w:hAnsi="楷体"/>
          <w:b/>
          <w:sz w:val="24"/>
          <w:szCs w:val="24"/>
        </w:rPr>
        <w:t>A．①②</w:t>
      </w:r>
      <w:r w:rsidRPr="006B5549">
        <w:rPr>
          <w:rFonts w:ascii="楷体" w:eastAsia="楷体" w:hAnsi="楷体" w:hint="eastAsia"/>
          <w:b/>
          <w:sz w:val="24"/>
          <w:szCs w:val="24"/>
        </w:rPr>
        <w:t xml:space="preserve">      </w:t>
      </w:r>
      <w:r w:rsidRPr="006B5549">
        <w:rPr>
          <w:rFonts w:ascii="楷体" w:eastAsia="楷体" w:hAnsi="楷体"/>
          <w:b/>
          <w:sz w:val="24"/>
          <w:szCs w:val="24"/>
        </w:rPr>
        <w:t>B．①③</w:t>
      </w:r>
      <w:r w:rsidRPr="006B5549">
        <w:rPr>
          <w:rFonts w:ascii="楷体" w:eastAsia="楷体" w:hAnsi="楷体" w:hint="eastAsia"/>
          <w:b/>
          <w:sz w:val="24"/>
          <w:szCs w:val="24"/>
        </w:rPr>
        <w:t xml:space="preserve">      </w:t>
      </w:r>
      <w:r w:rsidRPr="006B5549">
        <w:rPr>
          <w:rFonts w:ascii="楷体" w:eastAsia="楷体" w:hAnsi="楷体"/>
          <w:b/>
          <w:sz w:val="24"/>
          <w:szCs w:val="24"/>
        </w:rPr>
        <w:t>C．②④</w:t>
      </w:r>
      <w:r w:rsidRPr="006B5549">
        <w:rPr>
          <w:rFonts w:ascii="楷体" w:eastAsia="楷体" w:hAnsi="楷体" w:hint="eastAsia"/>
          <w:b/>
          <w:sz w:val="24"/>
          <w:szCs w:val="24"/>
        </w:rPr>
        <w:t xml:space="preserve">      </w:t>
      </w:r>
      <w:r w:rsidRPr="006B5549">
        <w:rPr>
          <w:rFonts w:ascii="楷体" w:eastAsia="楷体" w:hAnsi="楷体"/>
          <w:b/>
          <w:sz w:val="24"/>
          <w:szCs w:val="24"/>
        </w:rPr>
        <w:t>D．③④</w:t>
      </w:r>
    </w:p>
    <w:p w:rsidR="00676D19" w:rsidRPr="005E3F5E" w:rsidRDefault="00676D19" w:rsidP="00676D19">
      <w:pPr>
        <w:rPr>
          <w:sz w:val="24"/>
          <w:szCs w:val="24"/>
        </w:rPr>
      </w:pPr>
      <w:r w:rsidRPr="005E3F5E">
        <w:rPr>
          <w:sz w:val="24"/>
          <w:szCs w:val="24"/>
        </w:rPr>
        <w:t>解析：选</w:t>
      </w:r>
      <w:r w:rsidRPr="005E3F5E">
        <w:rPr>
          <w:sz w:val="24"/>
          <w:szCs w:val="24"/>
        </w:rPr>
        <w:t>B</w:t>
      </w:r>
      <w:r w:rsidRPr="005E3F5E">
        <w:rPr>
          <w:sz w:val="24"/>
          <w:szCs w:val="24"/>
        </w:rPr>
        <w:t xml:space="preserve">　</w:t>
      </w:r>
      <w:r w:rsidRPr="005E3F5E">
        <w:rPr>
          <w:sz w:val="24"/>
          <w:szCs w:val="24"/>
        </w:rPr>
        <w:t>②</w:t>
      </w:r>
      <w:r w:rsidRPr="005E3F5E">
        <w:rPr>
          <w:sz w:val="24"/>
          <w:szCs w:val="24"/>
        </w:rPr>
        <w:t>中</w:t>
      </w:r>
      <w:r w:rsidRPr="005E3F5E">
        <w:rPr>
          <w:sz w:val="24"/>
          <w:szCs w:val="24"/>
        </w:rPr>
        <w:t>“</w:t>
      </w:r>
      <w:r w:rsidRPr="005E3F5E">
        <w:rPr>
          <w:sz w:val="24"/>
          <w:szCs w:val="24"/>
        </w:rPr>
        <w:t>确保本国的经济发展</w:t>
      </w:r>
      <w:r w:rsidRPr="005E3F5E">
        <w:rPr>
          <w:sz w:val="24"/>
          <w:szCs w:val="24"/>
        </w:rPr>
        <w:t>”</w:t>
      </w:r>
      <w:r w:rsidRPr="005E3F5E">
        <w:rPr>
          <w:sz w:val="24"/>
          <w:szCs w:val="24"/>
        </w:rPr>
        <w:t>的表述不恰当。</w:t>
      </w:r>
      <w:r w:rsidRPr="005E3F5E">
        <w:rPr>
          <w:sz w:val="24"/>
          <w:szCs w:val="24"/>
        </w:rPr>
        <w:t>④</w:t>
      </w:r>
      <w:r w:rsidRPr="005E3F5E">
        <w:rPr>
          <w:sz w:val="24"/>
          <w:szCs w:val="24"/>
        </w:rPr>
        <w:t>的做法不符合世界贸易规则。在逆全球化和贸易保护主义言行抬头的情况下，各国应主动顺应经济全球化，改革全球治理体系，支持和建立开放的多边合作机制，共同促进发展。</w:t>
      </w:r>
      <w:r w:rsidRPr="005E3F5E">
        <w:rPr>
          <w:sz w:val="24"/>
          <w:szCs w:val="24"/>
        </w:rPr>
        <w:t>①③</w:t>
      </w:r>
      <w:r w:rsidRPr="005E3F5E">
        <w:rPr>
          <w:sz w:val="24"/>
          <w:szCs w:val="24"/>
        </w:rPr>
        <w:t>入选，故选</w:t>
      </w:r>
      <w:r w:rsidRPr="005E3F5E">
        <w:rPr>
          <w:sz w:val="24"/>
          <w:szCs w:val="24"/>
        </w:rPr>
        <w:t>B</w:t>
      </w:r>
      <w:r w:rsidRPr="005E3F5E">
        <w:rPr>
          <w:sz w:val="24"/>
          <w:szCs w:val="24"/>
        </w:rPr>
        <w:t>项。</w:t>
      </w:r>
    </w:p>
    <w:p w:rsidR="00676D19" w:rsidRPr="006B5549" w:rsidRDefault="00676D19" w:rsidP="00676D19">
      <w:pPr>
        <w:rPr>
          <w:rFonts w:ascii="楷体" w:eastAsia="楷体" w:hAnsi="楷体"/>
          <w:b/>
          <w:sz w:val="24"/>
          <w:szCs w:val="24"/>
        </w:rPr>
      </w:pPr>
      <w:r w:rsidRPr="006B5549">
        <w:rPr>
          <w:rFonts w:ascii="楷体" w:eastAsia="楷体" w:hAnsi="楷体" w:hint="eastAsia"/>
          <w:b/>
          <w:sz w:val="24"/>
          <w:szCs w:val="24"/>
        </w:rPr>
        <w:t>4</w:t>
      </w:r>
      <w:r w:rsidRPr="006B5549">
        <w:rPr>
          <w:rFonts w:ascii="楷体" w:eastAsia="楷体" w:hAnsi="楷体"/>
          <w:b/>
          <w:sz w:val="24"/>
          <w:szCs w:val="24"/>
        </w:rPr>
        <w:t>．国务院发布的《关于推进价格机制改革的若干意见》指出，进一步完善药品采购机制，发挥医保控费作用，药品实际交易价格主要由市场竞争形成。推行这一改革旨在(　　)</w:t>
      </w:r>
    </w:p>
    <w:p w:rsidR="00676D19" w:rsidRPr="006B5549" w:rsidRDefault="00676D19" w:rsidP="00676D19">
      <w:pPr>
        <w:rPr>
          <w:rFonts w:ascii="楷体" w:eastAsia="楷体" w:hAnsi="楷体"/>
          <w:b/>
          <w:sz w:val="24"/>
          <w:szCs w:val="24"/>
        </w:rPr>
      </w:pPr>
      <w:r w:rsidRPr="006B5549">
        <w:rPr>
          <w:rFonts w:ascii="楷体" w:eastAsia="楷体" w:hAnsi="楷体"/>
          <w:b/>
          <w:sz w:val="24"/>
          <w:szCs w:val="24"/>
        </w:rPr>
        <w:t>①减轻群众用药负担，促进药品消费的合理增长</w:t>
      </w:r>
    </w:p>
    <w:p w:rsidR="00676D19" w:rsidRPr="006B5549" w:rsidRDefault="00676D19" w:rsidP="00676D19">
      <w:pPr>
        <w:rPr>
          <w:rFonts w:ascii="楷体" w:eastAsia="楷体" w:hAnsi="楷体"/>
          <w:b/>
          <w:sz w:val="24"/>
          <w:szCs w:val="24"/>
        </w:rPr>
      </w:pPr>
      <w:r w:rsidRPr="006B5549">
        <w:rPr>
          <w:rFonts w:ascii="楷体" w:eastAsia="楷体" w:hAnsi="楷体"/>
          <w:b/>
          <w:sz w:val="24"/>
          <w:szCs w:val="24"/>
        </w:rPr>
        <w:t>②充分发挥价格机制的作用，实现资源合理配置</w:t>
      </w:r>
    </w:p>
    <w:p w:rsidR="00676D19" w:rsidRPr="006B5549" w:rsidRDefault="00676D19" w:rsidP="00676D19">
      <w:pPr>
        <w:rPr>
          <w:rFonts w:ascii="楷体" w:eastAsia="楷体" w:hAnsi="楷体"/>
          <w:b/>
          <w:sz w:val="24"/>
          <w:szCs w:val="24"/>
        </w:rPr>
      </w:pPr>
      <w:r w:rsidRPr="006B5549">
        <w:rPr>
          <w:rFonts w:ascii="楷体" w:eastAsia="楷体" w:hAnsi="楷体"/>
          <w:b/>
          <w:sz w:val="24"/>
          <w:szCs w:val="24"/>
        </w:rPr>
        <w:t>③促进药品价格保持合理水平，缓解群众看病贵的难题</w:t>
      </w:r>
    </w:p>
    <w:p w:rsidR="00676D19" w:rsidRPr="006B5549" w:rsidRDefault="00676D19" w:rsidP="00676D19">
      <w:pPr>
        <w:rPr>
          <w:rFonts w:ascii="楷体" w:eastAsia="楷体" w:hAnsi="楷体"/>
          <w:b/>
          <w:sz w:val="24"/>
          <w:szCs w:val="24"/>
        </w:rPr>
      </w:pPr>
      <w:r w:rsidRPr="006B5549">
        <w:rPr>
          <w:rFonts w:ascii="楷体" w:eastAsia="楷体" w:hAnsi="楷体"/>
          <w:b/>
          <w:sz w:val="24"/>
          <w:szCs w:val="24"/>
        </w:rPr>
        <w:t>④药品市场的良性发展，建立政府主导下的药品价格形成机制</w:t>
      </w:r>
    </w:p>
    <w:p w:rsidR="00676D19" w:rsidRPr="006B5549" w:rsidRDefault="00676D19" w:rsidP="00676D19">
      <w:pPr>
        <w:rPr>
          <w:rFonts w:ascii="楷体" w:eastAsia="楷体" w:hAnsi="楷体"/>
          <w:b/>
          <w:sz w:val="24"/>
          <w:szCs w:val="24"/>
        </w:rPr>
      </w:pPr>
      <w:r w:rsidRPr="006B5549">
        <w:rPr>
          <w:rFonts w:ascii="楷体" w:eastAsia="楷体" w:hAnsi="楷体"/>
          <w:b/>
          <w:sz w:val="24"/>
          <w:szCs w:val="24"/>
        </w:rPr>
        <w:t>A．①②</w:t>
      </w:r>
      <w:r w:rsidRPr="006B5549">
        <w:rPr>
          <w:rFonts w:ascii="楷体" w:eastAsia="楷体" w:hAnsi="楷体" w:hint="eastAsia"/>
          <w:b/>
          <w:sz w:val="24"/>
          <w:szCs w:val="24"/>
        </w:rPr>
        <w:t xml:space="preserve">      </w:t>
      </w:r>
      <w:r w:rsidRPr="006B5549">
        <w:rPr>
          <w:rFonts w:ascii="楷体" w:eastAsia="楷体" w:hAnsi="楷体"/>
          <w:b/>
          <w:sz w:val="24"/>
          <w:szCs w:val="24"/>
        </w:rPr>
        <w:t>B．②③</w:t>
      </w:r>
      <w:r w:rsidRPr="006B5549">
        <w:rPr>
          <w:rFonts w:ascii="楷体" w:eastAsia="楷体" w:hAnsi="楷体" w:hint="eastAsia"/>
          <w:b/>
          <w:sz w:val="24"/>
          <w:szCs w:val="24"/>
        </w:rPr>
        <w:t xml:space="preserve">      </w:t>
      </w:r>
      <w:r w:rsidRPr="006B5549">
        <w:rPr>
          <w:rFonts w:ascii="楷体" w:eastAsia="楷体" w:hAnsi="楷体"/>
          <w:b/>
          <w:sz w:val="24"/>
          <w:szCs w:val="24"/>
        </w:rPr>
        <w:t>C．①③</w:t>
      </w:r>
      <w:r w:rsidRPr="006B5549">
        <w:rPr>
          <w:rFonts w:ascii="楷体" w:eastAsia="楷体" w:hAnsi="楷体" w:hint="eastAsia"/>
          <w:b/>
          <w:sz w:val="24"/>
          <w:szCs w:val="24"/>
        </w:rPr>
        <w:t xml:space="preserve">      </w:t>
      </w:r>
      <w:r w:rsidRPr="006B5549">
        <w:rPr>
          <w:rFonts w:ascii="楷体" w:eastAsia="楷体" w:hAnsi="楷体"/>
          <w:b/>
          <w:sz w:val="24"/>
          <w:szCs w:val="24"/>
        </w:rPr>
        <w:t>D．③④</w:t>
      </w:r>
    </w:p>
    <w:p w:rsidR="00676D19" w:rsidRPr="005E3F5E" w:rsidRDefault="00676D19" w:rsidP="00676D19">
      <w:pPr>
        <w:rPr>
          <w:sz w:val="24"/>
          <w:szCs w:val="24"/>
        </w:rPr>
      </w:pPr>
      <w:r w:rsidRPr="005E3F5E">
        <w:rPr>
          <w:sz w:val="24"/>
          <w:szCs w:val="24"/>
        </w:rPr>
        <w:t>解析：选</w:t>
      </w:r>
      <w:r w:rsidRPr="005E3F5E">
        <w:rPr>
          <w:sz w:val="24"/>
          <w:szCs w:val="24"/>
        </w:rPr>
        <w:t>B</w:t>
      </w:r>
      <w:r w:rsidRPr="005E3F5E">
        <w:rPr>
          <w:sz w:val="24"/>
          <w:szCs w:val="24"/>
        </w:rPr>
        <w:t xml:space="preserve">　进一步完善药品采购机制，发挥医保控费作用，药品实际交易价格主要由市场竞争形成。推行这一改革旨在充分发挥价格机制的作用，实现资源合理配置，进一步促进药品价格保持合理水平，缓解群众看病贵的难题。</w:t>
      </w:r>
      <w:r w:rsidRPr="005E3F5E">
        <w:rPr>
          <w:sz w:val="24"/>
          <w:szCs w:val="24"/>
        </w:rPr>
        <w:t>②③</w:t>
      </w:r>
      <w:r w:rsidRPr="005E3F5E">
        <w:rPr>
          <w:sz w:val="24"/>
          <w:szCs w:val="24"/>
        </w:rPr>
        <w:t>符合题意；市场机制下价格可能上涨，也可能下降，这一改革的目的是控制价格上涨，故</w:t>
      </w:r>
      <w:r w:rsidRPr="005E3F5E">
        <w:rPr>
          <w:sz w:val="24"/>
          <w:szCs w:val="24"/>
        </w:rPr>
        <w:t>①</w:t>
      </w:r>
      <w:r w:rsidRPr="005E3F5E">
        <w:rPr>
          <w:sz w:val="24"/>
          <w:szCs w:val="24"/>
        </w:rPr>
        <w:t>错误；改革后，药品价格由市场形成，不是由政府主导，</w:t>
      </w:r>
      <w:r w:rsidRPr="005E3F5E">
        <w:rPr>
          <w:sz w:val="24"/>
          <w:szCs w:val="24"/>
        </w:rPr>
        <w:t>④</w:t>
      </w:r>
      <w:r w:rsidRPr="005E3F5E">
        <w:rPr>
          <w:sz w:val="24"/>
          <w:szCs w:val="24"/>
        </w:rPr>
        <w:t>错误。故选</w:t>
      </w:r>
      <w:r w:rsidRPr="005E3F5E">
        <w:rPr>
          <w:sz w:val="24"/>
          <w:szCs w:val="24"/>
        </w:rPr>
        <w:t>B</w:t>
      </w:r>
      <w:r w:rsidRPr="005E3F5E">
        <w:rPr>
          <w:sz w:val="24"/>
          <w:szCs w:val="24"/>
        </w:rPr>
        <w:t>项。</w:t>
      </w:r>
    </w:p>
    <w:p w:rsidR="00676D19" w:rsidRPr="001320D1" w:rsidRDefault="00676D19" w:rsidP="00676D19">
      <w:pPr>
        <w:rPr>
          <w:rFonts w:ascii="楷体" w:eastAsia="楷体" w:hAnsi="楷体"/>
          <w:b/>
          <w:sz w:val="24"/>
          <w:szCs w:val="24"/>
        </w:rPr>
      </w:pPr>
      <w:r w:rsidRPr="001320D1">
        <w:rPr>
          <w:rFonts w:ascii="楷体" w:eastAsia="楷体" w:hAnsi="楷体" w:hint="eastAsia"/>
          <w:b/>
          <w:sz w:val="24"/>
          <w:szCs w:val="24"/>
        </w:rPr>
        <w:t>5</w:t>
      </w:r>
      <w:r w:rsidRPr="001320D1">
        <w:rPr>
          <w:rFonts w:ascii="楷体" w:eastAsia="楷体" w:hAnsi="楷体"/>
          <w:b/>
          <w:sz w:val="24"/>
          <w:szCs w:val="24"/>
        </w:rPr>
        <w:t>．中国人民银行征信中心发布公告，个人可以通过互联网查询本人信用报告，包括个人信用卡、住房贷款等信息，还包括欠税、民事判决、电信欠费等记录。此举有助于提高个人信用，规范市场秩序，这是因为(　　)</w:t>
      </w:r>
    </w:p>
    <w:p w:rsidR="00676D19" w:rsidRPr="001320D1" w:rsidRDefault="00676D19" w:rsidP="00676D19">
      <w:pPr>
        <w:rPr>
          <w:rFonts w:ascii="楷体" w:eastAsia="楷体" w:hAnsi="楷体"/>
          <w:b/>
          <w:sz w:val="24"/>
          <w:szCs w:val="24"/>
        </w:rPr>
      </w:pPr>
      <w:r w:rsidRPr="001320D1">
        <w:rPr>
          <w:rFonts w:ascii="楷体" w:eastAsia="楷体" w:hAnsi="楷体"/>
          <w:b/>
          <w:sz w:val="24"/>
          <w:szCs w:val="24"/>
        </w:rPr>
        <w:t>①良好的市场秩序依赖市场规则来维护</w:t>
      </w:r>
    </w:p>
    <w:p w:rsidR="00676D19" w:rsidRPr="001320D1" w:rsidRDefault="00676D19" w:rsidP="00676D19">
      <w:pPr>
        <w:rPr>
          <w:rFonts w:ascii="楷体" w:eastAsia="楷体" w:hAnsi="楷体"/>
          <w:b/>
          <w:sz w:val="24"/>
          <w:szCs w:val="24"/>
        </w:rPr>
      </w:pPr>
      <w:r w:rsidRPr="001320D1">
        <w:rPr>
          <w:rFonts w:ascii="楷体" w:eastAsia="楷体" w:hAnsi="楷体"/>
          <w:b/>
          <w:sz w:val="24"/>
          <w:szCs w:val="24"/>
        </w:rPr>
        <w:t>②行政手段是国家宏观调控的主要手段</w:t>
      </w:r>
    </w:p>
    <w:p w:rsidR="00676D19" w:rsidRPr="001320D1" w:rsidRDefault="00676D19" w:rsidP="00676D19">
      <w:pPr>
        <w:rPr>
          <w:rFonts w:ascii="楷体" w:eastAsia="楷体" w:hAnsi="楷体"/>
          <w:b/>
          <w:sz w:val="24"/>
          <w:szCs w:val="24"/>
        </w:rPr>
      </w:pPr>
      <w:r w:rsidRPr="001320D1">
        <w:rPr>
          <w:rFonts w:ascii="楷体" w:eastAsia="楷体" w:hAnsi="楷体"/>
          <w:b/>
          <w:sz w:val="24"/>
          <w:szCs w:val="24"/>
        </w:rPr>
        <w:t>③社会信用制度是规范市场秩序的治本之策</w:t>
      </w:r>
    </w:p>
    <w:p w:rsidR="00676D19" w:rsidRPr="001320D1" w:rsidRDefault="00676D19" w:rsidP="00676D19">
      <w:pPr>
        <w:rPr>
          <w:rFonts w:ascii="楷体" w:eastAsia="楷体" w:hAnsi="楷体"/>
          <w:b/>
          <w:sz w:val="24"/>
          <w:szCs w:val="24"/>
        </w:rPr>
      </w:pPr>
      <w:r w:rsidRPr="001320D1">
        <w:rPr>
          <w:rFonts w:ascii="楷体" w:eastAsia="楷体" w:hAnsi="楷体"/>
          <w:b/>
          <w:sz w:val="24"/>
          <w:szCs w:val="24"/>
        </w:rPr>
        <w:t>④市场经济发展需要发挥市场的决定性作用</w:t>
      </w:r>
    </w:p>
    <w:p w:rsidR="00676D19" w:rsidRPr="001320D1" w:rsidRDefault="00676D19" w:rsidP="00676D19">
      <w:pPr>
        <w:rPr>
          <w:rFonts w:ascii="楷体" w:eastAsia="楷体" w:hAnsi="楷体"/>
          <w:b/>
          <w:sz w:val="24"/>
          <w:szCs w:val="24"/>
        </w:rPr>
      </w:pPr>
      <w:r w:rsidRPr="001320D1">
        <w:rPr>
          <w:rFonts w:ascii="楷体" w:eastAsia="楷体" w:hAnsi="楷体"/>
          <w:b/>
          <w:sz w:val="24"/>
          <w:szCs w:val="24"/>
        </w:rPr>
        <w:t>A．①②</w:t>
      </w:r>
      <w:r w:rsidRPr="001320D1">
        <w:rPr>
          <w:rFonts w:ascii="楷体" w:eastAsia="楷体" w:hAnsi="楷体" w:hint="eastAsia"/>
          <w:b/>
          <w:sz w:val="24"/>
          <w:szCs w:val="24"/>
        </w:rPr>
        <w:t xml:space="preserve">      </w:t>
      </w:r>
      <w:r w:rsidRPr="001320D1">
        <w:rPr>
          <w:rFonts w:ascii="楷体" w:eastAsia="楷体" w:hAnsi="楷体"/>
          <w:b/>
          <w:sz w:val="24"/>
          <w:szCs w:val="24"/>
        </w:rPr>
        <w:t>B．①③</w:t>
      </w:r>
      <w:r w:rsidRPr="001320D1">
        <w:rPr>
          <w:rFonts w:ascii="楷体" w:eastAsia="楷体" w:hAnsi="楷体" w:hint="eastAsia"/>
          <w:b/>
          <w:sz w:val="24"/>
          <w:szCs w:val="24"/>
        </w:rPr>
        <w:t xml:space="preserve">      </w:t>
      </w:r>
      <w:r w:rsidRPr="001320D1">
        <w:rPr>
          <w:rFonts w:ascii="楷体" w:eastAsia="楷体" w:hAnsi="楷体"/>
          <w:b/>
          <w:sz w:val="24"/>
          <w:szCs w:val="24"/>
        </w:rPr>
        <w:t>C．②④</w:t>
      </w:r>
      <w:r w:rsidRPr="001320D1">
        <w:rPr>
          <w:rFonts w:ascii="楷体" w:eastAsia="楷体" w:hAnsi="楷体" w:hint="eastAsia"/>
          <w:b/>
          <w:sz w:val="24"/>
          <w:szCs w:val="24"/>
        </w:rPr>
        <w:t xml:space="preserve">      </w:t>
      </w:r>
      <w:r w:rsidRPr="001320D1">
        <w:rPr>
          <w:rFonts w:ascii="楷体" w:eastAsia="楷体" w:hAnsi="楷体"/>
          <w:b/>
          <w:sz w:val="24"/>
          <w:szCs w:val="24"/>
        </w:rPr>
        <w:t>D．③④</w:t>
      </w:r>
    </w:p>
    <w:p w:rsidR="00676D19" w:rsidRPr="005E3F5E" w:rsidRDefault="00676D19" w:rsidP="00676D19">
      <w:pPr>
        <w:rPr>
          <w:sz w:val="24"/>
          <w:szCs w:val="24"/>
        </w:rPr>
      </w:pPr>
      <w:r w:rsidRPr="005E3F5E">
        <w:rPr>
          <w:sz w:val="24"/>
          <w:szCs w:val="24"/>
        </w:rPr>
        <w:t>解析：选</w:t>
      </w:r>
      <w:r w:rsidRPr="005E3F5E">
        <w:rPr>
          <w:sz w:val="24"/>
          <w:szCs w:val="24"/>
        </w:rPr>
        <w:t>B</w:t>
      </w:r>
      <w:r w:rsidRPr="005E3F5E">
        <w:rPr>
          <w:sz w:val="24"/>
          <w:szCs w:val="24"/>
        </w:rPr>
        <w:t xml:space="preserve">　经济手段和法律手段是国家宏观调控的主要手段，</w:t>
      </w:r>
      <w:r w:rsidRPr="005E3F5E">
        <w:rPr>
          <w:sz w:val="24"/>
          <w:szCs w:val="24"/>
        </w:rPr>
        <w:t>②</w:t>
      </w:r>
      <w:r w:rsidRPr="005E3F5E">
        <w:rPr>
          <w:sz w:val="24"/>
          <w:szCs w:val="24"/>
        </w:rPr>
        <w:t>错误；</w:t>
      </w:r>
      <w:r w:rsidRPr="005E3F5E">
        <w:rPr>
          <w:sz w:val="24"/>
          <w:szCs w:val="24"/>
        </w:rPr>
        <w:t>④</w:t>
      </w:r>
      <w:r w:rsidRPr="005E3F5E">
        <w:rPr>
          <w:sz w:val="24"/>
          <w:szCs w:val="24"/>
        </w:rPr>
        <w:t>不是原因，排除；</w:t>
      </w:r>
      <w:r w:rsidRPr="005E3F5E">
        <w:rPr>
          <w:sz w:val="24"/>
          <w:szCs w:val="24"/>
        </w:rPr>
        <w:t>①③</w:t>
      </w:r>
      <w:r w:rsidRPr="005E3F5E">
        <w:rPr>
          <w:sz w:val="24"/>
          <w:szCs w:val="24"/>
        </w:rPr>
        <w:t>符合题意，正确选项为</w:t>
      </w:r>
      <w:r w:rsidRPr="005E3F5E">
        <w:rPr>
          <w:sz w:val="24"/>
          <w:szCs w:val="24"/>
        </w:rPr>
        <w:t>B</w:t>
      </w:r>
      <w:r w:rsidRPr="005E3F5E">
        <w:rPr>
          <w:sz w:val="24"/>
          <w:szCs w:val="24"/>
        </w:rPr>
        <w:t>项。</w:t>
      </w:r>
    </w:p>
    <w:p w:rsidR="00676D19" w:rsidRPr="001320D1" w:rsidRDefault="00676D19" w:rsidP="00676D19">
      <w:pPr>
        <w:rPr>
          <w:rFonts w:ascii="楷体" w:eastAsia="楷体" w:hAnsi="楷体"/>
          <w:b/>
          <w:sz w:val="24"/>
          <w:szCs w:val="24"/>
        </w:rPr>
      </w:pPr>
      <w:r w:rsidRPr="001320D1">
        <w:rPr>
          <w:rFonts w:ascii="楷体" w:eastAsia="楷体" w:hAnsi="楷体" w:hint="eastAsia"/>
          <w:b/>
          <w:sz w:val="24"/>
          <w:szCs w:val="24"/>
        </w:rPr>
        <w:t>6</w:t>
      </w:r>
      <w:r w:rsidRPr="001320D1">
        <w:rPr>
          <w:rFonts w:ascii="楷体" w:eastAsia="楷体" w:hAnsi="楷体"/>
          <w:b/>
          <w:sz w:val="24"/>
          <w:szCs w:val="24"/>
        </w:rPr>
        <w:t>．2017年财政政策要更加积极有效，促进经济运行保持在合理区间。为此，下列传导路径正确的有(　　)</w:t>
      </w:r>
    </w:p>
    <w:p w:rsidR="00676D19" w:rsidRPr="001320D1" w:rsidRDefault="00676D19" w:rsidP="00676D19">
      <w:pPr>
        <w:rPr>
          <w:rFonts w:ascii="楷体" w:eastAsia="楷体" w:hAnsi="楷体"/>
          <w:b/>
          <w:sz w:val="24"/>
          <w:szCs w:val="24"/>
        </w:rPr>
      </w:pPr>
      <w:r w:rsidRPr="001320D1">
        <w:rPr>
          <w:rFonts w:ascii="楷体" w:eastAsia="楷体" w:hAnsi="楷体"/>
          <w:b/>
          <w:sz w:val="24"/>
          <w:szCs w:val="24"/>
        </w:rPr>
        <w:t>①实施积极财政政策→增加社会保障投入→投资增加→刺激经济增长</w:t>
      </w:r>
    </w:p>
    <w:p w:rsidR="00676D19" w:rsidRPr="001320D1" w:rsidRDefault="00676D19" w:rsidP="00676D19">
      <w:pPr>
        <w:rPr>
          <w:rFonts w:ascii="楷体" w:eastAsia="楷体" w:hAnsi="楷体"/>
          <w:b/>
          <w:sz w:val="24"/>
          <w:szCs w:val="24"/>
        </w:rPr>
      </w:pPr>
      <w:r w:rsidRPr="001320D1">
        <w:rPr>
          <w:rFonts w:ascii="楷体" w:eastAsia="楷体" w:hAnsi="楷体"/>
          <w:b/>
          <w:sz w:val="24"/>
          <w:szCs w:val="24"/>
        </w:rPr>
        <w:t>②继续推进营改增政策→减轻企业的税负→生产扩大→促进经济发展</w:t>
      </w:r>
    </w:p>
    <w:p w:rsidR="00676D19" w:rsidRPr="001320D1" w:rsidRDefault="00676D19" w:rsidP="00676D19">
      <w:pPr>
        <w:rPr>
          <w:rFonts w:ascii="楷体" w:eastAsia="楷体" w:hAnsi="楷体"/>
          <w:b/>
          <w:sz w:val="24"/>
          <w:szCs w:val="24"/>
        </w:rPr>
      </w:pPr>
      <w:r w:rsidRPr="001320D1">
        <w:rPr>
          <w:rFonts w:ascii="楷体" w:eastAsia="楷体" w:hAnsi="楷体"/>
          <w:b/>
          <w:sz w:val="24"/>
          <w:szCs w:val="24"/>
        </w:rPr>
        <w:t>③降低存款基准利率→增加流通中货币量→消费扩大→助力经济增长</w:t>
      </w:r>
    </w:p>
    <w:p w:rsidR="00676D19" w:rsidRPr="001320D1" w:rsidRDefault="00676D19" w:rsidP="00676D19">
      <w:pPr>
        <w:rPr>
          <w:rFonts w:ascii="楷体" w:eastAsia="楷体" w:hAnsi="楷体"/>
          <w:b/>
          <w:sz w:val="24"/>
          <w:szCs w:val="24"/>
        </w:rPr>
      </w:pPr>
      <w:r w:rsidRPr="001320D1">
        <w:rPr>
          <w:rFonts w:ascii="楷体" w:eastAsia="楷体" w:hAnsi="楷体"/>
          <w:b/>
          <w:sz w:val="24"/>
          <w:szCs w:val="24"/>
        </w:rPr>
        <w:lastRenderedPageBreak/>
        <w:t>④适度提高财政赤字→加大公共财政支出→扩大内需→拉动经济增长</w:t>
      </w:r>
    </w:p>
    <w:p w:rsidR="00676D19" w:rsidRPr="001320D1" w:rsidRDefault="00676D19" w:rsidP="00676D19">
      <w:pPr>
        <w:rPr>
          <w:rFonts w:ascii="楷体" w:eastAsia="楷体" w:hAnsi="楷体"/>
          <w:b/>
          <w:sz w:val="24"/>
          <w:szCs w:val="24"/>
        </w:rPr>
      </w:pPr>
      <w:r w:rsidRPr="001320D1">
        <w:rPr>
          <w:rFonts w:ascii="楷体" w:eastAsia="楷体" w:hAnsi="楷体"/>
          <w:b/>
          <w:sz w:val="24"/>
          <w:szCs w:val="24"/>
        </w:rPr>
        <w:t>A．①②</w:t>
      </w:r>
      <w:r w:rsidRPr="001320D1">
        <w:rPr>
          <w:rFonts w:ascii="楷体" w:eastAsia="楷体" w:hAnsi="楷体" w:hint="eastAsia"/>
          <w:b/>
          <w:sz w:val="24"/>
          <w:szCs w:val="24"/>
        </w:rPr>
        <w:t xml:space="preserve">      </w:t>
      </w:r>
      <w:r w:rsidRPr="001320D1">
        <w:rPr>
          <w:rFonts w:ascii="楷体" w:eastAsia="楷体" w:hAnsi="楷体"/>
          <w:b/>
          <w:sz w:val="24"/>
          <w:szCs w:val="24"/>
        </w:rPr>
        <w:t>B．③④</w:t>
      </w:r>
      <w:r w:rsidRPr="001320D1">
        <w:rPr>
          <w:rFonts w:ascii="楷体" w:eastAsia="楷体" w:hAnsi="楷体" w:hint="eastAsia"/>
          <w:b/>
          <w:sz w:val="24"/>
          <w:szCs w:val="24"/>
        </w:rPr>
        <w:t xml:space="preserve">      </w:t>
      </w:r>
      <w:r w:rsidRPr="001320D1">
        <w:rPr>
          <w:rFonts w:ascii="楷体" w:eastAsia="楷体" w:hAnsi="楷体"/>
          <w:b/>
          <w:sz w:val="24"/>
          <w:szCs w:val="24"/>
        </w:rPr>
        <w:t>C．①③</w:t>
      </w:r>
      <w:r w:rsidRPr="001320D1">
        <w:rPr>
          <w:rFonts w:ascii="楷体" w:eastAsia="楷体" w:hAnsi="楷体" w:hint="eastAsia"/>
          <w:b/>
          <w:sz w:val="24"/>
          <w:szCs w:val="24"/>
        </w:rPr>
        <w:t xml:space="preserve">      </w:t>
      </w:r>
      <w:r w:rsidRPr="001320D1">
        <w:rPr>
          <w:rFonts w:ascii="楷体" w:eastAsia="楷体" w:hAnsi="楷体"/>
          <w:b/>
          <w:sz w:val="24"/>
          <w:szCs w:val="24"/>
        </w:rPr>
        <w:t>D．②④</w:t>
      </w:r>
    </w:p>
    <w:p w:rsidR="00676D19" w:rsidRPr="005E3F5E" w:rsidRDefault="00676D19" w:rsidP="00676D19">
      <w:pPr>
        <w:rPr>
          <w:sz w:val="24"/>
          <w:szCs w:val="24"/>
        </w:rPr>
      </w:pPr>
      <w:r w:rsidRPr="005E3F5E">
        <w:rPr>
          <w:sz w:val="24"/>
          <w:szCs w:val="24"/>
        </w:rPr>
        <w:t>解析：选</w:t>
      </w:r>
      <w:r w:rsidRPr="005E3F5E">
        <w:rPr>
          <w:sz w:val="24"/>
          <w:szCs w:val="24"/>
        </w:rPr>
        <w:t>D</w:t>
      </w:r>
      <w:r w:rsidRPr="005E3F5E">
        <w:rPr>
          <w:sz w:val="24"/>
          <w:szCs w:val="24"/>
        </w:rPr>
        <w:t xml:space="preserve">　增加社会保障投入与投资增加之间不是必然联系，</w:t>
      </w:r>
      <w:r w:rsidRPr="005E3F5E">
        <w:rPr>
          <w:sz w:val="24"/>
          <w:szCs w:val="24"/>
        </w:rPr>
        <w:t>①</w:t>
      </w:r>
      <w:r w:rsidRPr="005E3F5E">
        <w:rPr>
          <w:sz w:val="24"/>
          <w:szCs w:val="24"/>
        </w:rPr>
        <w:t>不选；降低存款基准利率，属于货币政策，</w:t>
      </w:r>
      <w:r w:rsidRPr="005E3F5E">
        <w:rPr>
          <w:sz w:val="24"/>
          <w:szCs w:val="24"/>
        </w:rPr>
        <w:t>③</w:t>
      </w:r>
      <w:r w:rsidRPr="005E3F5E">
        <w:rPr>
          <w:sz w:val="24"/>
          <w:szCs w:val="24"/>
        </w:rPr>
        <w:t>不选；</w:t>
      </w:r>
      <w:r w:rsidRPr="005E3F5E">
        <w:rPr>
          <w:sz w:val="24"/>
          <w:szCs w:val="24"/>
        </w:rPr>
        <w:t>②④</w:t>
      </w:r>
      <w:r w:rsidRPr="005E3F5E">
        <w:rPr>
          <w:sz w:val="24"/>
          <w:szCs w:val="24"/>
        </w:rPr>
        <w:t>传导路径是正确的，故答案选</w:t>
      </w:r>
      <w:r w:rsidRPr="005E3F5E">
        <w:rPr>
          <w:sz w:val="24"/>
          <w:szCs w:val="24"/>
        </w:rPr>
        <w:t>D</w:t>
      </w:r>
      <w:r w:rsidRPr="005E3F5E">
        <w:rPr>
          <w:sz w:val="24"/>
          <w:szCs w:val="24"/>
        </w:rPr>
        <w:t>项。</w:t>
      </w:r>
    </w:p>
    <w:p w:rsidR="00676D19" w:rsidRPr="006579D1" w:rsidRDefault="00676D19" w:rsidP="00676D19">
      <w:pPr>
        <w:rPr>
          <w:rFonts w:ascii="楷体" w:eastAsia="楷体" w:hAnsi="楷体"/>
          <w:b/>
          <w:sz w:val="24"/>
          <w:szCs w:val="24"/>
        </w:rPr>
      </w:pPr>
      <w:r w:rsidRPr="006579D1">
        <w:rPr>
          <w:rFonts w:ascii="楷体" w:eastAsia="楷体" w:hAnsi="楷体" w:hint="eastAsia"/>
          <w:b/>
          <w:sz w:val="24"/>
          <w:szCs w:val="24"/>
        </w:rPr>
        <w:t>7</w:t>
      </w:r>
      <w:r w:rsidRPr="006579D1">
        <w:rPr>
          <w:rFonts w:ascii="楷体" w:eastAsia="楷体" w:hAnsi="楷体"/>
          <w:b/>
          <w:sz w:val="24"/>
          <w:szCs w:val="24"/>
        </w:rPr>
        <w:t>．“房子是用来住的，不是用来炒的”。一句通俗的表述清晰定位了中国的房地产业，要回归住房居住属性，整顿规范楼市秩序。若不考虑其他因素，下列调控政策可能引发的传导路径正确的是(　　)</w:t>
      </w:r>
    </w:p>
    <w:p w:rsidR="00676D19" w:rsidRPr="006579D1" w:rsidRDefault="00676D19" w:rsidP="00676D19">
      <w:pPr>
        <w:rPr>
          <w:rFonts w:ascii="楷体" w:eastAsia="楷体" w:hAnsi="楷体"/>
          <w:b/>
          <w:sz w:val="24"/>
          <w:szCs w:val="24"/>
        </w:rPr>
      </w:pPr>
      <w:r w:rsidRPr="006579D1">
        <w:rPr>
          <w:rFonts w:ascii="楷体" w:eastAsia="楷体" w:hAnsi="楷体"/>
          <w:b/>
          <w:sz w:val="24"/>
          <w:szCs w:val="24"/>
        </w:rPr>
        <w:t>①出台限购政策→抑制投机炒房→购房需求量下降→房价下跌</w:t>
      </w:r>
    </w:p>
    <w:p w:rsidR="00676D19" w:rsidRPr="006579D1" w:rsidRDefault="00676D19" w:rsidP="00676D19">
      <w:pPr>
        <w:rPr>
          <w:rFonts w:ascii="楷体" w:eastAsia="楷体" w:hAnsi="楷体"/>
          <w:b/>
          <w:sz w:val="24"/>
          <w:szCs w:val="24"/>
        </w:rPr>
      </w:pPr>
      <w:r w:rsidRPr="006579D1">
        <w:rPr>
          <w:rFonts w:ascii="楷体" w:eastAsia="楷体" w:hAnsi="楷体"/>
          <w:b/>
          <w:sz w:val="24"/>
          <w:szCs w:val="24"/>
        </w:rPr>
        <w:t>②央行上调存贷款利率→贷款购房成本提高→购房需求量下降→房价下跌</w:t>
      </w:r>
    </w:p>
    <w:p w:rsidR="00676D19" w:rsidRPr="006579D1" w:rsidRDefault="00676D19" w:rsidP="00676D19">
      <w:pPr>
        <w:rPr>
          <w:rFonts w:ascii="楷体" w:eastAsia="楷体" w:hAnsi="楷体"/>
          <w:b/>
          <w:sz w:val="24"/>
          <w:szCs w:val="24"/>
        </w:rPr>
      </w:pPr>
      <w:r w:rsidRPr="006579D1">
        <w:rPr>
          <w:rFonts w:ascii="楷体" w:eastAsia="楷体" w:hAnsi="楷体"/>
          <w:b/>
          <w:sz w:val="24"/>
          <w:szCs w:val="24"/>
        </w:rPr>
        <w:t>③大力加强保障性住房建设力度→增加商品房有效供给→供过于求→房价下跌</w:t>
      </w:r>
    </w:p>
    <w:p w:rsidR="00676D19" w:rsidRPr="006579D1" w:rsidRDefault="00676D19" w:rsidP="00676D19">
      <w:pPr>
        <w:rPr>
          <w:rFonts w:ascii="楷体" w:eastAsia="楷体" w:hAnsi="楷体"/>
          <w:b/>
          <w:sz w:val="24"/>
          <w:szCs w:val="24"/>
        </w:rPr>
      </w:pPr>
      <w:r w:rsidRPr="006579D1">
        <w:rPr>
          <w:rFonts w:ascii="楷体" w:eastAsia="楷体" w:hAnsi="楷体"/>
          <w:b/>
          <w:sz w:val="24"/>
          <w:szCs w:val="24"/>
        </w:rPr>
        <w:t>④提高房贷的二套房首付比例→购房总成本上升→购房需求量下降→房价下跌</w:t>
      </w:r>
    </w:p>
    <w:p w:rsidR="00676D19" w:rsidRPr="006579D1" w:rsidRDefault="00676D19" w:rsidP="00676D19">
      <w:pPr>
        <w:rPr>
          <w:rFonts w:ascii="楷体" w:eastAsia="楷体" w:hAnsi="楷体"/>
          <w:b/>
          <w:sz w:val="24"/>
          <w:szCs w:val="24"/>
        </w:rPr>
      </w:pPr>
      <w:r w:rsidRPr="006579D1">
        <w:rPr>
          <w:rFonts w:ascii="楷体" w:eastAsia="楷体" w:hAnsi="楷体"/>
          <w:b/>
          <w:sz w:val="24"/>
          <w:szCs w:val="24"/>
        </w:rPr>
        <w:t>A．①②</w:t>
      </w:r>
      <w:r w:rsidRPr="006579D1">
        <w:rPr>
          <w:rFonts w:ascii="楷体" w:eastAsia="楷体" w:hAnsi="楷体" w:hint="eastAsia"/>
          <w:b/>
          <w:sz w:val="24"/>
          <w:szCs w:val="24"/>
        </w:rPr>
        <w:t xml:space="preserve">      </w:t>
      </w:r>
      <w:r w:rsidRPr="006579D1">
        <w:rPr>
          <w:rFonts w:ascii="楷体" w:eastAsia="楷体" w:hAnsi="楷体"/>
          <w:b/>
          <w:sz w:val="24"/>
          <w:szCs w:val="24"/>
        </w:rPr>
        <w:t>B．①③</w:t>
      </w:r>
      <w:r w:rsidRPr="006579D1">
        <w:rPr>
          <w:rFonts w:ascii="楷体" w:eastAsia="楷体" w:hAnsi="楷体" w:hint="eastAsia"/>
          <w:b/>
          <w:sz w:val="24"/>
          <w:szCs w:val="24"/>
        </w:rPr>
        <w:t xml:space="preserve">      </w:t>
      </w:r>
      <w:r w:rsidRPr="006579D1">
        <w:rPr>
          <w:rFonts w:ascii="楷体" w:eastAsia="楷体" w:hAnsi="楷体"/>
          <w:b/>
          <w:sz w:val="24"/>
          <w:szCs w:val="24"/>
        </w:rPr>
        <w:t>C．②④</w:t>
      </w:r>
      <w:r w:rsidRPr="006579D1">
        <w:rPr>
          <w:rFonts w:ascii="楷体" w:eastAsia="楷体" w:hAnsi="楷体" w:hint="eastAsia"/>
          <w:b/>
          <w:sz w:val="24"/>
          <w:szCs w:val="24"/>
        </w:rPr>
        <w:t xml:space="preserve">      </w:t>
      </w:r>
      <w:r w:rsidRPr="006579D1">
        <w:rPr>
          <w:rFonts w:ascii="楷体" w:eastAsia="楷体" w:hAnsi="楷体"/>
          <w:b/>
          <w:sz w:val="24"/>
          <w:szCs w:val="24"/>
        </w:rPr>
        <w:t>D．③④</w:t>
      </w:r>
    </w:p>
    <w:p w:rsidR="00676D19" w:rsidRPr="005E3F5E" w:rsidRDefault="00676D19" w:rsidP="00676D19">
      <w:pPr>
        <w:rPr>
          <w:sz w:val="24"/>
          <w:szCs w:val="24"/>
        </w:rPr>
      </w:pPr>
      <w:r w:rsidRPr="005E3F5E">
        <w:rPr>
          <w:sz w:val="24"/>
          <w:szCs w:val="24"/>
        </w:rPr>
        <w:t>解析：选</w:t>
      </w:r>
      <w:r w:rsidRPr="005E3F5E">
        <w:rPr>
          <w:sz w:val="24"/>
          <w:szCs w:val="24"/>
        </w:rPr>
        <w:t>A</w:t>
      </w:r>
      <w:r w:rsidRPr="005E3F5E">
        <w:rPr>
          <w:sz w:val="24"/>
          <w:szCs w:val="24"/>
        </w:rPr>
        <w:t xml:space="preserve">　</w:t>
      </w:r>
      <w:r w:rsidRPr="005E3F5E">
        <w:rPr>
          <w:sz w:val="24"/>
          <w:szCs w:val="24"/>
        </w:rPr>
        <w:t>③</w:t>
      </w:r>
      <w:r w:rsidRPr="005E3F5E">
        <w:rPr>
          <w:sz w:val="24"/>
          <w:szCs w:val="24"/>
        </w:rPr>
        <w:t>错误，大力加强保障性住房建设力度，商品房有效供给会减少而不是增加；提高房贷的二套房首付比例，购房的首付款提高了，但总成本并没有上升，</w:t>
      </w:r>
      <w:r w:rsidRPr="005E3F5E">
        <w:rPr>
          <w:sz w:val="24"/>
          <w:szCs w:val="24"/>
        </w:rPr>
        <w:t>④</w:t>
      </w:r>
      <w:r w:rsidRPr="005E3F5E">
        <w:rPr>
          <w:sz w:val="24"/>
          <w:szCs w:val="24"/>
        </w:rPr>
        <w:t>错误；</w:t>
      </w:r>
      <w:r w:rsidRPr="005E3F5E">
        <w:rPr>
          <w:sz w:val="24"/>
          <w:szCs w:val="24"/>
        </w:rPr>
        <w:t>①②</w:t>
      </w:r>
      <w:r w:rsidRPr="005E3F5E">
        <w:rPr>
          <w:sz w:val="24"/>
          <w:szCs w:val="24"/>
        </w:rPr>
        <w:t>传导路径正确，正确选项为</w:t>
      </w:r>
      <w:r w:rsidRPr="005E3F5E">
        <w:rPr>
          <w:sz w:val="24"/>
          <w:szCs w:val="24"/>
        </w:rPr>
        <w:t>A</w:t>
      </w:r>
      <w:r w:rsidRPr="005E3F5E">
        <w:rPr>
          <w:sz w:val="24"/>
          <w:szCs w:val="24"/>
        </w:rPr>
        <w:t>项。</w:t>
      </w:r>
    </w:p>
    <w:p w:rsidR="00676D19" w:rsidRPr="006579D1" w:rsidRDefault="00676D19" w:rsidP="00676D19">
      <w:pPr>
        <w:rPr>
          <w:rFonts w:ascii="楷体" w:eastAsia="楷体" w:hAnsi="楷体"/>
          <w:b/>
          <w:sz w:val="24"/>
          <w:szCs w:val="24"/>
        </w:rPr>
      </w:pPr>
      <w:r w:rsidRPr="006579D1">
        <w:rPr>
          <w:rFonts w:ascii="楷体" w:eastAsia="楷体" w:hAnsi="楷体" w:hint="eastAsia"/>
          <w:b/>
          <w:sz w:val="24"/>
          <w:szCs w:val="24"/>
        </w:rPr>
        <w:t>8</w:t>
      </w:r>
      <w:r w:rsidRPr="006579D1">
        <w:rPr>
          <w:rFonts w:ascii="楷体" w:eastAsia="楷体" w:hAnsi="楷体"/>
          <w:b/>
          <w:sz w:val="24"/>
          <w:szCs w:val="24"/>
        </w:rPr>
        <w:t>．《“十三五”国家战略性新兴产业发展规划》提出到2020年，战略性新兴产业增加值占国内生产总值比重达到15%，形成新一代信息技术、高端制造、生物、绿色低碳、数字创意等5个产值规模10万亿元级的新支柱，形成全球产业发展新高地。发展战略性新兴产业可以(　　)</w:t>
      </w:r>
    </w:p>
    <w:p w:rsidR="00676D19" w:rsidRPr="006579D1" w:rsidRDefault="00676D19" w:rsidP="00676D19">
      <w:pPr>
        <w:rPr>
          <w:rFonts w:ascii="楷体" w:eastAsia="楷体" w:hAnsi="楷体"/>
          <w:b/>
          <w:sz w:val="24"/>
          <w:szCs w:val="24"/>
        </w:rPr>
      </w:pPr>
      <w:r w:rsidRPr="006579D1">
        <w:rPr>
          <w:rFonts w:ascii="楷体" w:eastAsia="楷体" w:hAnsi="楷体"/>
          <w:b/>
          <w:sz w:val="24"/>
          <w:szCs w:val="24"/>
        </w:rPr>
        <w:t>①增加有效供给，统筹经济社会发展</w:t>
      </w:r>
      <w:r w:rsidRPr="006579D1">
        <w:rPr>
          <w:rFonts w:ascii="楷体" w:eastAsia="楷体" w:hAnsi="楷体" w:hint="eastAsia"/>
          <w:b/>
          <w:sz w:val="24"/>
          <w:szCs w:val="24"/>
        </w:rPr>
        <w:t xml:space="preserve">       </w:t>
      </w:r>
      <w:r w:rsidRPr="006579D1">
        <w:rPr>
          <w:rFonts w:ascii="楷体" w:eastAsia="楷体" w:hAnsi="楷体"/>
          <w:b/>
          <w:sz w:val="24"/>
          <w:szCs w:val="24"/>
        </w:rPr>
        <w:t>②优化产业结构，转变发展方式</w:t>
      </w:r>
    </w:p>
    <w:p w:rsidR="00676D19" w:rsidRPr="006579D1" w:rsidRDefault="00676D19" w:rsidP="00676D19">
      <w:pPr>
        <w:rPr>
          <w:rFonts w:ascii="楷体" w:eastAsia="楷体" w:hAnsi="楷体"/>
          <w:b/>
          <w:sz w:val="24"/>
          <w:szCs w:val="24"/>
        </w:rPr>
      </w:pPr>
      <w:r w:rsidRPr="006579D1">
        <w:rPr>
          <w:rFonts w:ascii="楷体" w:eastAsia="楷体" w:hAnsi="楷体"/>
          <w:b/>
          <w:sz w:val="24"/>
          <w:szCs w:val="24"/>
        </w:rPr>
        <w:t>③转变劳动者就业观念，提高劳动技能</w:t>
      </w:r>
      <w:r w:rsidRPr="006579D1">
        <w:rPr>
          <w:rFonts w:ascii="楷体" w:eastAsia="楷体" w:hAnsi="楷体" w:hint="eastAsia"/>
          <w:b/>
          <w:sz w:val="24"/>
          <w:szCs w:val="24"/>
        </w:rPr>
        <w:t xml:space="preserve">     </w:t>
      </w:r>
      <w:r w:rsidRPr="006579D1">
        <w:rPr>
          <w:rFonts w:ascii="楷体" w:eastAsia="楷体" w:hAnsi="楷体"/>
          <w:b/>
          <w:sz w:val="24"/>
          <w:szCs w:val="24"/>
        </w:rPr>
        <w:t>④增强自主创新能力，提高国家核心竞争力</w:t>
      </w:r>
    </w:p>
    <w:p w:rsidR="00676D19" w:rsidRPr="006579D1" w:rsidRDefault="00676D19" w:rsidP="00676D19">
      <w:pPr>
        <w:rPr>
          <w:rFonts w:ascii="楷体" w:eastAsia="楷体" w:hAnsi="楷体"/>
          <w:b/>
          <w:sz w:val="24"/>
          <w:szCs w:val="24"/>
        </w:rPr>
      </w:pPr>
      <w:r w:rsidRPr="006579D1">
        <w:rPr>
          <w:rFonts w:ascii="楷体" w:eastAsia="楷体" w:hAnsi="楷体"/>
          <w:b/>
          <w:sz w:val="24"/>
          <w:szCs w:val="24"/>
        </w:rPr>
        <w:t>A．①②</w:t>
      </w:r>
      <w:r w:rsidRPr="006579D1">
        <w:rPr>
          <w:rFonts w:ascii="楷体" w:eastAsia="楷体" w:hAnsi="楷体" w:hint="eastAsia"/>
          <w:b/>
          <w:sz w:val="24"/>
          <w:szCs w:val="24"/>
        </w:rPr>
        <w:t xml:space="preserve">      </w:t>
      </w:r>
      <w:r w:rsidRPr="006579D1">
        <w:rPr>
          <w:rFonts w:ascii="楷体" w:eastAsia="楷体" w:hAnsi="楷体"/>
          <w:b/>
          <w:sz w:val="24"/>
          <w:szCs w:val="24"/>
        </w:rPr>
        <w:t>B．①③</w:t>
      </w:r>
      <w:r w:rsidRPr="006579D1">
        <w:rPr>
          <w:rFonts w:ascii="楷体" w:eastAsia="楷体" w:hAnsi="楷体" w:hint="eastAsia"/>
          <w:b/>
          <w:sz w:val="24"/>
          <w:szCs w:val="24"/>
        </w:rPr>
        <w:t xml:space="preserve">      </w:t>
      </w:r>
      <w:r w:rsidRPr="006579D1">
        <w:rPr>
          <w:rFonts w:ascii="楷体" w:eastAsia="楷体" w:hAnsi="楷体"/>
          <w:b/>
          <w:sz w:val="24"/>
          <w:szCs w:val="24"/>
        </w:rPr>
        <w:t>C．②④</w:t>
      </w:r>
      <w:r w:rsidRPr="006579D1">
        <w:rPr>
          <w:rFonts w:ascii="楷体" w:eastAsia="楷体" w:hAnsi="楷体" w:hint="eastAsia"/>
          <w:b/>
          <w:sz w:val="24"/>
          <w:szCs w:val="24"/>
        </w:rPr>
        <w:t xml:space="preserve">      </w:t>
      </w:r>
      <w:r w:rsidRPr="006579D1">
        <w:rPr>
          <w:rFonts w:ascii="楷体" w:eastAsia="楷体" w:hAnsi="楷体"/>
          <w:b/>
          <w:sz w:val="24"/>
          <w:szCs w:val="24"/>
        </w:rPr>
        <w:t>D．③④</w:t>
      </w:r>
    </w:p>
    <w:p w:rsidR="00676D19" w:rsidRPr="005E3F5E" w:rsidRDefault="00676D19" w:rsidP="00676D19">
      <w:pPr>
        <w:rPr>
          <w:sz w:val="24"/>
          <w:szCs w:val="24"/>
        </w:rPr>
      </w:pPr>
      <w:r w:rsidRPr="005E3F5E">
        <w:rPr>
          <w:sz w:val="24"/>
          <w:szCs w:val="24"/>
        </w:rPr>
        <w:t>解析：选</w:t>
      </w:r>
      <w:r w:rsidRPr="005E3F5E">
        <w:rPr>
          <w:sz w:val="24"/>
          <w:szCs w:val="24"/>
        </w:rPr>
        <w:t>C</w:t>
      </w:r>
      <w:r w:rsidRPr="005E3F5E">
        <w:rPr>
          <w:sz w:val="24"/>
          <w:szCs w:val="24"/>
        </w:rPr>
        <w:t xml:space="preserve">　发展战略性新兴产业，用相关先进技术改造提升传统产业，能够有效地促进产业结构优化升级，加快经济发展方式的转变，</w:t>
      </w:r>
      <w:r w:rsidRPr="005E3F5E">
        <w:rPr>
          <w:sz w:val="24"/>
          <w:szCs w:val="24"/>
        </w:rPr>
        <w:t>②</w:t>
      </w:r>
      <w:r w:rsidRPr="005E3F5E">
        <w:rPr>
          <w:sz w:val="24"/>
          <w:szCs w:val="24"/>
        </w:rPr>
        <w:t>正确；发展信息技术、数字创意等有利于增强自主创新能力，提高国家核心竞争力，</w:t>
      </w:r>
      <w:r w:rsidRPr="005E3F5E">
        <w:rPr>
          <w:sz w:val="24"/>
          <w:szCs w:val="24"/>
        </w:rPr>
        <w:t>④</w:t>
      </w:r>
      <w:r w:rsidRPr="005E3F5E">
        <w:rPr>
          <w:sz w:val="24"/>
          <w:szCs w:val="24"/>
        </w:rPr>
        <w:t>正确；材料未涉及统筹经济社会发展和转变劳动者就业观念，</w:t>
      </w:r>
      <w:r w:rsidRPr="005E3F5E">
        <w:rPr>
          <w:sz w:val="24"/>
          <w:szCs w:val="24"/>
        </w:rPr>
        <w:t>①③</w:t>
      </w:r>
      <w:r w:rsidRPr="005E3F5E">
        <w:rPr>
          <w:sz w:val="24"/>
          <w:szCs w:val="24"/>
        </w:rPr>
        <w:t>排除，故答案选</w:t>
      </w:r>
      <w:r w:rsidRPr="005E3F5E">
        <w:rPr>
          <w:sz w:val="24"/>
          <w:szCs w:val="24"/>
        </w:rPr>
        <w:t>C</w:t>
      </w:r>
      <w:r w:rsidRPr="005E3F5E">
        <w:rPr>
          <w:sz w:val="24"/>
          <w:szCs w:val="24"/>
        </w:rPr>
        <w:t>项。</w:t>
      </w:r>
    </w:p>
    <w:p w:rsidR="00676D19" w:rsidRPr="00ED7F21" w:rsidRDefault="00676D19" w:rsidP="00676D19">
      <w:pPr>
        <w:rPr>
          <w:rFonts w:ascii="楷体" w:eastAsia="楷体" w:hAnsi="楷体"/>
          <w:b/>
          <w:sz w:val="24"/>
          <w:szCs w:val="24"/>
        </w:rPr>
      </w:pPr>
      <w:r w:rsidRPr="00ED7F21">
        <w:rPr>
          <w:rFonts w:ascii="楷体" w:eastAsia="楷体" w:hAnsi="楷体" w:hint="eastAsia"/>
          <w:b/>
          <w:sz w:val="24"/>
          <w:szCs w:val="24"/>
        </w:rPr>
        <w:t>9</w:t>
      </w:r>
      <w:r w:rsidRPr="00ED7F21">
        <w:rPr>
          <w:rFonts w:ascii="楷体" w:eastAsia="楷体" w:hAnsi="楷体"/>
          <w:b/>
          <w:sz w:val="24"/>
          <w:szCs w:val="24"/>
        </w:rPr>
        <w:t>．国务院9部委联合印发《关于加强资源环境生态红线管控的指导意见》，设定资源消耗上限，划定生态保护红线，强化资源环境生态红线指标约束，将各类经济社会活动限定在红线管控范围以内。既要经济发展、群众生活水平提高，又不突破红线，我们必须(　　)</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①加快转变经济发展方式，推动产业调整升级</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②推动绿色发展、低碳发展、循环发展，增强可持续发展能力</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③更加重视发挥行政手段对资源配置的决定性作用</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④把可持续发展作为贯彻落实科学发展观的第一要义</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A．①②</w:t>
      </w:r>
      <w:r w:rsidRPr="00ED7F21">
        <w:rPr>
          <w:rFonts w:ascii="楷体" w:eastAsia="楷体" w:hAnsi="楷体" w:hint="eastAsia"/>
          <w:b/>
          <w:sz w:val="24"/>
          <w:szCs w:val="24"/>
        </w:rPr>
        <w:t xml:space="preserve">      </w:t>
      </w:r>
      <w:r w:rsidRPr="00ED7F21">
        <w:rPr>
          <w:rFonts w:ascii="楷体" w:eastAsia="楷体" w:hAnsi="楷体"/>
          <w:b/>
          <w:sz w:val="24"/>
          <w:szCs w:val="24"/>
        </w:rPr>
        <w:t>B．①③</w:t>
      </w:r>
      <w:r w:rsidRPr="00ED7F21">
        <w:rPr>
          <w:rFonts w:ascii="楷体" w:eastAsia="楷体" w:hAnsi="楷体" w:hint="eastAsia"/>
          <w:b/>
          <w:sz w:val="24"/>
          <w:szCs w:val="24"/>
        </w:rPr>
        <w:t xml:space="preserve">      </w:t>
      </w:r>
      <w:r w:rsidRPr="00ED7F21">
        <w:rPr>
          <w:rFonts w:ascii="楷体" w:eastAsia="楷体" w:hAnsi="楷体"/>
          <w:b/>
          <w:sz w:val="24"/>
          <w:szCs w:val="24"/>
        </w:rPr>
        <w:t>C．②④</w:t>
      </w:r>
      <w:r w:rsidRPr="00ED7F21">
        <w:rPr>
          <w:rFonts w:ascii="楷体" w:eastAsia="楷体" w:hAnsi="楷体" w:hint="eastAsia"/>
          <w:b/>
          <w:sz w:val="24"/>
          <w:szCs w:val="24"/>
        </w:rPr>
        <w:t xml:space="preserve">      </w:t>
      </w:r>
      <w:r w:rsidRPr="00ED7F21">
        <w:rPr>
          <w:rFonts w:ascii="楷体" w:eastAsia="楷体" w:hAnsi="楷体"/>
          <w:b/>
          <w:sz w:val="24"/>
          <w:szCs w:val="24"/>
        </w:rPr>
        <w:t>D．③④</w:t>
      </w:r>
    </w:p>
    <w:p w:rsidR="00676D19" w:rsidRPr="005E3F5E" w:rsidRDefault="00676D19" w:rsidP="00676D19">
      <w:pPr>
        <w:rPr>
          <w:sz w:val="24"/>
          <w:szCs w:val="24"/>
        </w:rPr>
      </w:pPr>
      <w:r w:rsidRPr="005E3F5E">
        <w:rPr>
          <w:sz w:val="24"/>
          <w:szCs w:val="24"/>
        </w:rPr>
        <w:t>解析：选</w:t>
      </w:r>
      <w:r w:rsidRPr="005E3F5E">
        <w:rPr>
          <w:sz w:val="24"/>
          <w:szCs w:val="24"/>
        </w:rPr>
        <w:t>A</w:t>
      </w:r>
      <w:r w:rsidRPr="005E3F5E">
        <w:rPr>
          <w:sz w:val="24"/>
          <w:szCs w:val="24"/>
        </w:rPr>
        <w:t xml:space="preserve">　三条红线都强调保护环境、可持续发展。产业结构的调整升级，转变经济发展方式，绿色、低碳、循环发展，都有利于实现上述目标。</w:t>
      </w:r>
      <w:r w:rsidRPr="005E3F5E">
        <w:rPr>
          <w:sz w:val="24"/>
          <w:szCs w:val="24"/>
        </w:rPr>
        <w:t>①②</w:t>
      </w:r>
      <w:r w:rsidRPr="005E3F5E">
        <w:rPr>
          <w:sz w:val="24"/>
          <w:szCs w:val="24"/>
        </w:rPr>
        <w:t>正确且符合题意；</w:t>
      </w:r>
      <w:r w:rsidRPr="005E3F5E">
        <w:rPr>
          <w:sz w:val="24"/>
          <w:szCs w:val="24"/>
        </w:rPr>
        <w:t>③</w:t>
      </w:r>
      <w:r w:rsidRPr="005E3F5E">
        <w:rPr>
          <w:sz w:val="24"/>
          <w:szCs w:val="24"/>
        </w:rPr>
        <w:t>错误，市场经济条件下，市场对资源配置起决定性作用；</w:t>
      </w:r>
      <w:r w:rsidRPr="005E3F5E">
        <w:rPr>
          <w:sz w:val="24"/>
          <w:szCs w:val="24"/>
        </w:rPr>
        <w:t>④</w:t>
      </w:r>
      <w:r w:rsidRPr="005E3F5E">
        <w:rPr>
          <w:sz w:val="24"/>
          <w:szCs w:val="24"/>
        </w:rPr>
        <w:t>错误，深入贯彻落实科学发展观的第一要义是推动经济社会发展。</w:t>
      </w:r>
    </w:p>
    <w:p w:rsidR="00676D19" w:rsidRPr="005E3F5E" w:rsidRDefault="00676D19" w:rsidP="00676D19">
      <w:pPr>
        <w:rPr>
          <w:sz w:val="24"/>
          <w:szCs w:val="24"/>
        </w:rPr>
      </w:pPr>
      <w:r w:rsidRPr="005E3F5E">
        <w:rPr>
          <w:sz w:val="24"/>
          <w:szCs w:val="24"/>
        </w:rPr>
        <w:t>解析：选</w:t>
      </w:r>
      <w:r w:rsidRPr="005E3F5E">
        <w:rPr>
          <w:sz w:val="24"/>
          <w:szCs w:val="24"/>
        </w:rPr>
        <w:t>C</w:t>
      </w:r>
      <w:r w:rsidRPr="005E3F5E">
        <w:rPr>
          <w:sz w:val="24"/>
          <w:szCs w:val="24"/>
        </w:rPr>
        <w:t xml:space="preserve">　本题考查我国打造全面开放新格局的意义，有利于实现我国与世界经济的互利共赢，</w:t>
      </w:r>
      <w:r w:rsidRPr="005E3F5E">
        <w:rPr>
          <w:sz w:val="24"/>
          <w:szCs w:val="24"/>
        </w:rPr>
        <w:t>C</w:t>
      </w:r>
      <w:r w:rsidRPr="005E3F5E">
        <w:rPr>
          <w:sz w:val="24"/>
          <w:szCs w:val="24"/>
        </w:rPr>
        <w:t>项正确；</w:t>
      </w:r>
      <w:r w:rsidRPr="005E3F5E">
        <w:rPr>
          <w:sz w:val="24"/>
          <w:szCs w:val="24"/>
        </w:rPr>
        <w:t>A</w:t>
      </w:r>
      <w:r w:rsidRPr="005E3F5E">
        <w:rPr>
          <w:sz w:val="24"/>
          <w:szCs w:val="24"/>
        </w:rPr>
        <w:t>、</w:t>
      </w:r>
      <w:r w:rsidRPr="005E3F5E">
        <w:rPr>
          <w:sz w:val="24"/>
          <w:szCs w:val="24"/>
        </w:rPr>
        <w:t>B</w:t>
      </w:r>
      <w:r w:rsidRPr="005E3F5E">
        <w:rPr>
          <w:sz w:val="24"/>
          <w:szCs w:val="24"/>
        </w:rPr>
        <w:t>、</w:t>
      </w:r>
      <w:r w:rsidRPr="005E3F5E">
        <w:rPr>
          <w:sz w:val="24"/>
          <w:szCs w:val="24"/>
        </w:rPr>
        <w:t>D</w:t>
      </w:r>
      <w:r w:rsidRPr="005E3F5E">
        <w:rPr>
          <w:sz w:val="24"/>
          <w:szCs w:val="24"/>
        </w:rPr>
        <w:t>三项说法错误。</w:t>
      </w:r>
    </w:p>
    <w:p w:rsidR="00676D19" w:rsidRPr="00ED7F21" w:rsidRDefault="00676D19" w:rsidP="00676D19">
      <w:pPr>
        <w:rPr>
          <w:rFonts w:ascii="楷体" w:eastAsia="楷体" w:hAnsi="楷体"/>
          <w:b/>
          <w:sz w:val="24"/>
          <w:szCs w:val="24"/>
        </w:rPr>
      </w:pPr>
      <w:r w:rsidRPr="00ED7F21">
        <w:rPr>
          <w:rFonts w:ascii="楷体" w:eastAsia="楷体" w:hAnsi="楷体" w:hint="eastAsia"/>
          <w:b/>
          <w:sz w:val="24"/>
          <w:szCs w:val="24"/>
        </w:rPr>
        <w:t>10</w:t>
      </w:r>
      <w:r w:rsidRPr="00ED7F21">
        <w:rPr>
          <w:rFonts w:ascii="楷体" w:eastAsia="楷体" w:hAnsi="楷体"/>
          <w:b/>
          <w:sz w:val="24"/>
          <w:szCs w:val="24"/>
        </w:rPr>
        <w:t>．欧洲投资银行和亚投行于2016年5月30日签署合作框架文件，一致同意拓宽合作，支持对具有战略性重要意义的项目进行投资，寻求联合融资项目，并在双方机构均有项目的国家加强合作。据统计，到2020年亚洲地区的基础设施投资额将高达8万亿美元，远远超过现有国际多边金融机构的资金能力。亚投行的建立(　　)</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①是我国实施走出去战略、优化资源配置的重大举措</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lastRenderedPageBreak/>
        <w:t>②有利于巩固我国在国际金融领域的主导地位</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③旨在从根本上帮助亚洲国家和地区摆脱贫困</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④将促进国际资本进入亚洲市场，推动亚洲地区的发展</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A．①③</w:t>
      </w:r>
      <w:r w:rsidRPr="00ED7F21">
        <w:rPr>
          <w:rFonts w:ascii="楷体" w:eastAsia="楷体" w:hAnsi="楷体" w:hint="eastAsia"/>
          <w:b/>
          <w:sz w:val="24"/>
          <w:szCs w:val="24"/>
        </w:rPr>
        <w:t xml:space="preserve">      </w:t>
      </w:r>
      <w:r w:rsidRPr="00ED7F21">
        <w:rPr>
          <w:rFonts w:ascii="楷体" w:eastAsia="楷体" w:hAnsi="楷体"/>
          <w:b/>
          <w:sz w:val="24"/>
          <w:szCs w:val="24"/>
        </w:rPr>
        <w:t>B．②③</w:t>
      </w:r>
      <w:r w:rsidRPr="00ED7F21">
        <w:rPr>
          <w:rFonts w:ascii="楷体" w:eastAsia="楷体" w:hAnsi="楷体" w:hint="eastAsia"/>
          <w:b/>
          <w:sz w:val="24"/>
          <w:szCs w:val="24"/>
        </w:rPr>
        <w:t xml:space="preserve">      </w:t>
      </w:r>
      <w:r w:rsidRPr="00ED7F21">
        <w:rPr>
          <w:rFonts w:ascii="楷体" w:eastAsia="楷体" w:hAnsi="楷体"/>
          <w:b/>
          <w:sz w:val="24"/>
          <w:szCs w:val="24"/>
        </w:rPr>
        <w:t>C．①④</w:t>
      </w:r>
      <w:r w:rsidRPr="00ED7F21">
        <w:rPr>
          <w:rFonts w:ascii="楷体" w:eastAsia="楷体" w:hAnsi="楷体" w:hint="eastAsia"/>
          <w:b/>
          <w:sz w:val="24"/>
          <w:szCs w:val="24"/>
        </w:rPr>
        <w:t xml:space="preserve">      </w:t>
      </w:r>
      <w:r w:rsidRPr="00ED7F21">
        <w:rPr>
          <w:rFonts w:ascii="楷体" w:eastAsia="楷体" w:hAnsi="楷体"/>
          <w:b/>
          <w:sz w:val="24"/>
          <w:szCs w:val="24"/>
        </w:rPr>
        <w:t>D．②④</w:t>
      </w:r>
    </w:p>
    <w:p w:rsidR="00676D19" w:rsidRPr="005E3F5E" w:rsidRDefault="00676D19" w:rsidP="00676D19">
      <w:pPr>
        <w:rPr>
          <w:sz w:val="24"/>
          <w:szCs w:val="24"/>
        </w:rPr>
      </w:pPr>
      <w:r w:rsidRPr="005E3F5E">
        <w:rPr>
          <w:sz w:val="24"/>
          <w:szCs w:val="24"/>
        </w:rPr>
        <w:t>解析：选</w:t>
      </w:r>
      <w:r w:rsidRPr="005E3F5E">
        <w:rPr>
          <w:sz w:val="24"/>
          <w:szCs w:val="24"/>
        </w:rPr>
        <w:t>C</w:t>
      </w:r>
      <w:r w:rsidRPr="005E3F5E">
        <w:rPr>
          <w:sz w:val="24"/>
          <w:szCs w:val="24"/>
        </w:rPr>
        <w:t xml:space="preserve">　亚投行为亚洲基础设施融资，体现了资源优化配置，</w:t>
      </w:r>
      <w:r w:rsidRPr="005E3F5E">
        <w:rPr>
          <w:sz w:val="24"/>
          <w:szCs w:val="24"/>
        </w:rPr>
        <w:t>①</w:t>
      </w:r>
      <w:r w:rsidRPr="005E3F5E">
        <w:rPr>
          <w:sz w:val="24"/>
          <w:szCs w:val="24"/>
        </w:rPr>
        <w:t>入选；加强亚洲基础设施建设，将推动亚洲地区的发展，</w:t>
      </w:r>
      <w:r w:rsidRPr="005E3F5E">
        <w:rPr>
          <w:sz w:val="24"/>
          <w:szCs w:val="24"/>
        </w:rPr>
        <w:t>④</w:t>
      </w:r>
      <w:r w:rsidRPr="005E3F5E">
        <w:rPr>
          <w:sz w:val="24"/>
          <w:szCs w:val="24"/>
        </w:rPr>
        <w:t>入选。</w:t>
      </w:r>
      <w:r w:rsidRPr="005E3F5E">
        <w:rPr>
          <w:sz w:val="24"/>
          <w:szCs w:val="24"/>
        </w:rPr>
        <w:t>②</w:t>
      </w:r>
      <w:r w:rsidRPr="005E3F5E">
        <w:rPr>
          <w:sz w:val="24"/>
          <w:szCs w:val="24"/>
        </w:rPr>
        <w:t>中</w:t>
      </w:r>
      <w:r w:rsidRPr="005E3F5E">
        <w:rPr>
          <w:sz w:val="24"/>
          <w:szCs w:val="24"/>
        </w:rPr>
        <w:t>“</w:t>
      </w:r>
      <w:r w:rsidRPr="005E3F5E">
        <w:rPr>
          <w:sz w:val="24"/>
          <w:szCs w:val="24"/>
        </w:rPr>
        <w:t>我国在国际金融领域的主导地位</w:t>
      </w:r>
      <w:r w:rsidRPr="005E3F5E">
        <w:rPr>
          <w:sz w:val="24"/>
          <w:szCs w:val="24"/>
        </w:rPr>
        <w:t>”</w:t>
      </w:r>
      <w:r w:rsidRPr="005E3F5E">
        <w:rPr>
          <w:sz w:val="24"/>
          <w:szCs w:val="24"/>
        </w:rPr>
        <w:t>说法错误，</w:t>
      </w:r>
      <w:r w:rsidRPr="005E3F5E">
        <w:rPr>
          <w:sz w:val="24"/>
          <w:szCs w:val="24"/>
        </w:rPr>
        <w:t>③</w:t>
      </w:r>
      <w:r w:rsidRPr="005E3F5E">
        <w:rPr>
          <w:sz w:val="24"/>
          <w:szCs w:val="24"/>
        </w:rPr>
        <w:t>中</w:t>
      </w:r>
      <w:r w:rsidRPr="005E3F5E">
        <w:rPr>
          <w:sz w:val="24"/>
          <w:szCs w:val="24"/>
        </w:rPr>
        <w:t>“</w:t>
      </w:r>
      <w:r w:rsidRPr="005E3F5E">
        <w:rPr>
          <w:sz w:val="24"/>
          <w:szCs w:val="24"/>
        </w:rPr>
        <w:t>旨在从根本上帮助亚洲国家和地区摆脱贫困</w:t>
      </w:r>
      <w:r w:rsidRPr="005E3F5E">
        <w:rPr>
          <w:sz w:val="24"/>
          <w:szCs w:val="24"/>
        </w:rPr>
        <w:t>”</w:t>
      </w:r>
      <w:r w:rsidRPr="005E3F5E">
        <w:rPr>
          <w:sz w:val="24"/>
          <w:szCs w:val="24"/>
        </w:rPr>
        <w:t>说法错误。故答案选</w:t>
      </w:r>
      <w:r w:rsidRPr="005E3F5E">
        <w:rPr>
          <w:sz w:val="24"/>
          <w:szCs w:val="24"/>
        </w:rPr>
        <w:t>C</w:t>
      </w:r>
      <w:r w:rsidRPr="005E3F5E">
        <w:rPr>
          <w:sz w:val="24"/>
          <w:szCs w:val="24"/>
        </w:rPr>
        <w:t>项。</w:t>
      </w:r>
    </w:p>
    <w:p w:rsidR="00676D19" w:rsidRPr="00ED7F21" w:rsidRDefault="00676D19" w:rsidP="00676D19">
      <w:pPr>
        <w:rPr>
          <w:rFonts w:ascii="楷体" w:eastAsia="楷体" w:hAnsi="楷体"/>
          <w:b/>
          <w:sz w:val="24"/>
          <w:szCs w:val="24"/>
        </w:rPr>
      </w:pPr>
      <w:r w:rsidRPr="00ED7F21">
        <w:rPr>
          <w:rFonts w:ascii="楷体" w:eastAsia="楷体" w:hAnsi="楷体" w:hint="eastAsia"/>
          <w:b/>
          <w:sz w:val="24"/>
          <w:szCs w:val="24"/>
        </w:rPr>
        <w:t>11</w:t>
      </w:r>
      <w:r w:rsidRPr="00ED7F21">
        <w:rPr>
          <w:rFonts w:ascii="楷体" w:eastAsia="楷体" w:hAnsi="楷体"/>
          <w:b/>
          <w:sz w:val="24"/>
          <w:szCs w:val="24"/>
        </w:rPr>
        <w:t>．2017年3·15的主题是“网络诚信，消费无忧”。随着网络购物的普及，网络购物投诉问题总量大、增速快。整个电商行业投诉主要集中在产品质量问题、虚假宣传、退货难等方面，这成为网购业健康发展的重要障碍。为此国家应(　　)</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①加快建立信用监督体系和失信惩戒制度　②诚信经营，自觉维护消费者合法权益　③增强维权意识，提高辨别网购陷阱的能力　④加快电子商务立法，完善对网店监管的法律体系</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A．①②</w:t>
      </w:r>
      <w:r w:rsidRPr="00ED7F21">
        <w:rPr>
          <w:rFonts w:ascii="楷体" w:eastAsia="楷体" w:hAnsi="楷体" w:hint="eastAsia"/>
          <w:b/>
          <w:sz w:val="24"/>
          <w:szCs w:val="24"/>
        </w:rPr>
        <w:t xml:space="preserve">      </w:t>
      </w:r>
      <w:r w:rsidRPr="00ED7F21">
        <w:rPr>
          <w:rFonts w:ascii="楷体" w:eastAsia="楷体" w:hAnsi="楷体"/>
          <w:b/>
          <w:sz w:val="24"/>
          <w:szCs w:val="24"/>
        </w:rPr>
        <w:t>B．②③</w:t>
      </w:r>
      <w:r w:rsidRPr="00ED7F21">
        <w:rPr>
          <w:rFonts w:ascii="楷体" w:eastAsia="楷体" w:hAnsi="楷体" w:hint="eastAsia"/>
          <w:b/>
          <w:sz w:val="24"/>
          <w:szCs w:val="24"/>
        </w:rPr>
        <w:t xml:space="preserve">      </w:t>
      </w:r>
      <w:r w:rsidRPr="00ED7F21">
        <w:rPr>
          <w:rFonts w:ascii="楷体" w:eastAsia="楷体" w:hAnsi="楷体"/>
          <w:b/>
          <w:sz w:val="24"/>
          <w:szCs w:val="24"/>
        </w:rPr>
        <w:t>C．①④</w:t>
      </w:r>
      <w:r w:rsidRPr="00ED7F21">
        <w:rPr>
          <w:rFonts w:ascii="楷体" w:eastAsia="楷体" w:hAnsi="楷体" w:hint="eastAsia"/>
          <w:b/>
          <w:sz w:val="24"/>
          <w:szCs w:val="24"/>
        </w:rPr>
        <w:t xml:space="preserve">      </w:t>
      </w:r>
      <w:r w:rsidRPr="00ED7F21">
        <w:rPr>
          <w:rFonts w:ascii="楷体" w:eastAsia="楷体" w:hAnsi="楷体"/>
          <w:b/>
          <w:sz w:val="24"/>
          <w:szCs w:val="24"/>
        </w:rPr>
        <w:t>D．③④</w:t>
      </w:r>
    </w:p>
    <w:p w:rsidR="00676D19" w:rsidRPr="005E3F5E" w:rsidRDefault="00676D19" w:rsidP="00676D19">
      <w:pPr>
        <w:rPr>
          <w:sz w:val="24"/>
          <w:szCs w:val="24"/>
        </w:rPr>
      </w:pPr>
      <w:r w:rsidRPr="005E3F5E">
        <w:rPr>
          <w:sz w:val="24"/>
          <w:szCs w:val="24"/>
        </w:rPr>
        <w:t>解析：选</w:t>
      </w:r>
      <w:r w:rsidRPr="005E3F5E">
        <w:rPr>
          <w:sz w:val="24"/>
          <w:szCs w:val="24"/>
        </w:rPr>
        <w:t>C</w:t>
      </w:r>
      <w:r w:rsidRPr="005E3F5E">
        <w:rPr>
          <w:sz w:val="24"/>
          <w:szCs w:val="24"/>
        </w:rPr>
        <w:t xml:space="preserve">　设问主体是国家，诚信经营，自觉维护消费者合法权益是企业的做法，</w:t>
      </w:r>
      <w:r w:rsidRPr="005E3F5E">
        <w:rPr>
          <w:sz w:val="24"/>
          <w:szCs w:val="24"/>
        </w:rPr>
        <w:t>②</w:t>
      </w:r>
      <w:r w:rsidRPr="005E3F5E">
        <w:rPr>
          <w:sz w:val="24"/>
          <w:szCs w:val="24"/>
        </w:rPr>
        <w:t>排除；增强维权意识，提高辨别网购陷阱的能力是消费者的做法，</w:t>
      </w:r>
      <w:r w:rsidRPr="005E3F5E">
        <w:rPr>
          <w:sz w:val="24"/>
          <w:szCs w:val="24"/>
        </w:rPr>
        <w:t>③</w:t>
      </w:r>
      <w:r w:rsidRPr="005E3F5E">
        <w:rPr>
          <w:sz w:val="24"/>
          <w:szCs w:val="24"/>
        </w:rPr>
        <w:t>排除；</w:t>
      </w:r>
      <w:r w:rsidRPr="005E3F5E">
        <w:rPr>
          <w:sz w:val="24"/>
          <w:szCs w:val="24"/>
        </w:rPr>
        <w:t>①④</w:t>
      </w:r>
      <w:r w:rsidRPr="005E3F5E">
        <w:rPr>
          <w:sz w:val="24"/>
          <w:szCs w:val="24"/>
        </w:rPr>
        <w:t>正确，故本题选</w:t>
      </w:r>
      <w:r w:rsidRPr="005E3F5E">
        <w:rPr>
          <w:sz w:val="24"/>
          <w:szCs w:val="24"/>
        </w:rPr>
        <w:t>C</w:t>
      </w:r>
      <w:r w:rsidRPr="005E3F5E">
        <w:rPr>
          <w:sz w:val="24"/>
          <w:szCs w:val="24"/>
        </w:rPr>
        <w:t>项。</w:t>
      </w:r>
    </w:p>
    <w:p w:rsidR="00676D19" w:rsidRPr="00ED7F21" w:rsidRDefault="00676D19" w:rsidP="00676D19">
      <w:pPr>
        <w:rPr>
          <w:rFonts w:ascii="楷体" w:eastAsia="楷体" w:hAnsi="楷体"/>
          <w:b/>
          <w:sz w:val="24"/>
          <w:szCs w:val="24"/>
        </w:rPr>
      </w:pPr>
      <w:r w:rsidRPr="00ED7F21">
        <w:rPr>
          <w:rFonts w:ascii="楷体" w:eastAsia="楷体" w:hAnsi="楷体" w:hint="eastAsia"/>
          <w:b/>
          <w:sz w:val="24"/>
          <w:szCs w:val="24"/>
        </w:rPr>
        <w:t>12</w:t>
      </w:r>
      <w:r w:rsidRPr="00ED7F21">
        <w:rPr>
          <w:rFonts w:ascii="楷体" w:eastAsia="楷体" w:hAnsi="楷体"/>
          <w:b/>
          <w:sz w:val="24"/>
          <w:szCs w:val="24"/>
        </w:rPr>
        <w:t>．2017年1月22日，中央决定设立军民融合发展委员会，由习近平任主任。未来军民融合将深度发展，在航天、航空、船舶、核能、电子信息等领域将进一步加强军工技术成果向民用转化，促进产业化发展。这有利于(　　)</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 xml:space="preserve">①促进资源优化配置　②建立创新驱动机制　</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③带动居民消费升级　④发挥国企主导作用</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A．①②</w:t>
      </w:r>
      <w:r w:rsidRPr="00ED7F21">
        <w:rPr>
          <w:rFonts w:ascii="楷体" w:eastAsia="楷体" w:hAnsi="楷体" w:hint="eastAsia"/>
          <w:b/>
          <w:sz w:val="24"/>
          <w:szCs w:val="24"/>
        </w:rPr>
        <w:t xml:space="preserve">      </w:t>
      </w:r>
      <w:r w:rsidRPr="00ED7F21">
        <w:rPr>
          <w:rFonts w:ascii="楷体" w:eastAsia="楷体" w:hAnsi="楷体"/>
          <w:b/>
          <w:sz w:val="24"/>
          <w:szCs w:val="24"/>
        </w:rPr>
        <w:t>B．②④</w:t>
      </w:r>
      <w:r w:rsidRPr="00ED7F21">
        <w:rPr>
          <w:rFonts w:ascii="楷体" w:eastAsia="楷体" w:hAnsi="楷体" w:hint="eastAsia"/>
          <w:b/>
          <w:sz w:val="24"/>
          <w:szCs w:val="24"/>
        </w:rPr>
        <w:t xml:space="preserve">      </w:t>
      </w:r>
      <w:r w:rsidRPr="00ED7F21">
        <w:rPr>
          <w:rFonts w:ascii="楷体" w:eastAsia="楷体" w:hAnsi="楷体"/>
          <w:b/>
          <w:sz w:val="24"/>
          <w:szCs w:val="24"/>
        </w:rPr>
        <w:t>C．①③</w:t>
      </w:r>
      <w:r w:rsidRPr="00ED7F21">
        <w:rPr>
          <w:rFonts w:ascii="楷体" w:eastAsia="楷体" w:hAnsi="楷体" w:hint="eastAsia"/>
          <w:b/>
          <w:sz w:val="24"/>
          <w:szCs w:val="24"/>
        </w:rPr>
        <w:t xml:space="preserve">      </w:t>
      </w:r>
      <w:r w:rsidRPr="00ED7F21">
        <w:rPr>
          <w:rFonts w:ascii="楷体" w:eastAsia="楷体" w:hAnsi="楷体"/>
          <w:b/>
          <w:sz w:val="24"/>
          <w:szCs w:val="24"/>
        </w:rPr>
        <w:t>D．③④</w:t>
      </w:r>
    </w:p>
    <w:p w:rsidR="00676D19" w:rsidRPr="005E3F5E" w:rsidRDefault="00676D19" w:rsidP="00676D19">
      <w:pPr>
        <w:rPr>
          <w:sz w:val="24"/>
          <w:szCs w:val="24"/>
        </w:rPr>
      </w:pPr>
      <w:r w:rsidRPr="005E3F5E">
        <w:rPr>
          <w:sz w:val="24"/>
          <w:szCs w:val="24"/>
        </w:rPr>
        <w:t>解析：选</w:t>
      </w:r>
      <w:r w:rsidRPr="005E3F5E">
        <w:rPr>
          <w:sz w:val="24"/>
          <w:szCs w:val="24"/>
        </w:rPr>
        <w:t>C</w:t>
      </w:r>
      <w:r w:rsidRPr="005E3F5E">
        <w:rPr>
          <w:sz w:val="24"/>
          <w:szCs w:val="24"/>
        </w:rPr>
        <w:t xml:space="preserve">　加强军工技术成果向民用转化，是资源的一种重新配置，有利于实现资源的优化配置，</w:t>
      </w:r>
      <w:r w:rsidRPr="005E3F5E">
        <w:rPr>
          <w:sz w:val="24"/>
          <w:szCs w:val="24"/>
        </w:rPr>
        <w:t>①</w:t>
      </w:r>
      <w:r w:rsidRPr="005E3F5E">
        <w:rPr>
          <w:sz w:val="24"/>
          <w:szCs w:val="24"/>
        </w:rPr>
        <w:t>正确；并不是因为设立军民融合发展委员会，才实施了创新驱动发展战略，</w:t>
      </w:r>
      <w:r w:rsidRPr="005E3F5E">
        <w:rPr>
          <w:sz w:val="24"/>
          <w:szCs w:val="24"/>
        </w:rPr>
        <w:t>②</w:t>
      </w:r>
      <w:r w:rsidRPr="005E3F5E">
        <w:rPr>
          <w:sz w:val="24"/>
          <w:szCs w:val="24"/>
        </w:rPr>
        <w:t>不是意义；军工技术成果向民用转化，促进产业化发展，有利于提供科技产品，提升人民消费水平，</w:t>
      </w:r>
      <w:r w:rsidRPr="005E3F5E">
        <w:rPr>
          <w:sz w:val="24"/>
          <w:szCs w:val="24"/>
        </w:rPr>
        <w:t>③</w:t>
      </w:r>
      <w:r w:rsidRPr="005E3F5E">
        <w:rPr>
          <w:sz w:val="24"/>
          <w:szCs w:val="24"/>
        </w:rPr>
        <w:t>正确；军工技术成果向民用转化与国企没有直接关系，</w:t>
      </w:r>
      <w:r w:rsidRPr="005E3F5E">
        <w:rPr>
          <w:sz w:val="24"/>
          <w:szCs w:val="24"/>
        </w:rPr>
        <w:t>④</w:t>
      </w:r>
      <w:r w:rsidRPr="005E3F5E">
        <w:rPr>
          <w:sz w:val="24"/>
          <w:szCs w:val="24"/>
        </w:rPr>
        <w:t>不正确。</w:t>
      </w:r>
    </w:p>
    <w:p w:rsidR="00676D19" w:rsidRPr="00ED7F21" w:rsidRDefault="00676D19" w:rsidP="00676D19">
      <w:pPr>
        <w:rPr>
          <w:rFonts w:ascii="楷体" w:eastAsia="楷体" w:hAnsi="楷体"/>
          <w:b/>
          <w:sz w:val="24"/>
          <w:szCs w:val="24"/>
        </w:rPr>
      </w:pPr>
      <w:r w:rsidRPr="00ED7F21">
        <w:rPr>
          <w:rFonts w:ascii="楷体" w:eastAsia="楷体" w:hAnsi="楷体" w:hint="eastAsia"/>
          <w:b/>
          <w:sz w:val="24"/>
          <w:szCs w:val="24"/>
        </w:rPr>
        <w:t>13</w:t>
      </w:r>
      <w:r w:rsidRPr="00ED7F21">
        <w:rPr>
          <w:rFonts w:ascii="楷体" w:eastAsia="楷体" w:hAnsi="楷体"/>
          <w:b/>
          <w:sz w:val="24"/>
          <w:szCs w:val="24"/>
        </w:rPr>
        <w:t>．国家发改委公布了新的《中央定价目录》，新目录大幅缩减定价范围，只保留了天然气、水利工程供水、电力、重要交通运输服务、特殊药品及血液等7种(类)，保留项不到3%。之所以保留极少数政府定价项目，是因为(　　)</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①价格能够灵敏地反映供求并引导资源配置　②市场决定资源配置是市场经济的一般规律　③在公用事业和公益性服务等供给方面存在市场失灵　④定向精准调控有利于引导市场行为和社会心理预期</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A．①②</w:t>
      </w:r>
      <w:r w:rsidRPr="00ED7F21">
        <w:rPr>
          <w:rFonts w:ascii="楷体" w:eastAsia="楷体" w:hAnsi="楷体" w:hint="eastAsia"/>
          <w:b/>
          <w:sz w:val="24"/>
          <w:szCs w:val="24"/>
        </w:rPr>
        <w:t xml:space="preserve">      </w:t>
      </w:r>
      <w:r w:rsidRPr="00ED7F21">
        <w:rPr>
          <w:rFonts w:ascii="楷体" w:eastAsia="楷体" w:hAnsi="楷体"/>
          <w:b/>
          <w:sz w:val="24"/>
          <w:szCs w:val="24"/>
        </w:rPr>
        <w:t>B．②③</w:t>
      </w:r>
      <w:r w:rsidRPr="00ED7F21">
        <w:rPr>
          <w:rFonts w:ascii="楷体" w:eastAsia="楷体" w:hAnsi="楷体" w:hint="eastAsia"/>
          <w:b/>
          <w:sz w:val="24"/>
          <w:szCs w:val="24"/>
        </w:rPr>
        <w:t xml:space="preserve">      </w:t>
      </w:r>
      <w:r w:rsidRPr="00ED7F21">
        <w:rPr>
          <w:rFonts w:ascii="楷体" w:eastAsia="楷体" w:hAnsi="楷体"/>
          <w:b/>
          <w:sz w:val="24"/>
          <w:szCs w:val="24"/>
        </w:rPr>
        <w:t>C．①④</w:t>
      </w:r>
      <w:r w:rsidRPr="00ED7F21">
        <w:rPr>
          <w:rFonts w:ascii="楷体" w:eastAsia="楷体" w:hAnsi="楷体" w:hint="eastAsia"/>
          <w:b/>
          <w:sz w:val="24"/>
          <w:szCs w:val="24"/>
        </w:rPr>
        <w:t xml:space="preserve">      </w:t>
      </w:r>
      <w:r w:rsidRPr="00ED7F21">
        <w:rPr>
          <w:rFonts w:ascii="楷体" w:eastAsia="楷体" w:hAnsi="楷体"/>
          <w:b/>
          <w:sz w:val="24"/>
          <w:szCs w:val="24"/>
        </w:rPr>
        <w:t>D．③④</w:t>
      </w:r>
    </w:p>
    <w:p w:rsidR="00676D19" w:rsidRPr="005E3F5E" w:rsidRDefault="00676D19" w:rsidP="00676D19">
      <w:pPr>
        <w:rPr>
          <w:sz w:val="24"/>
          <w:szCs w:val="24"/>
        </w:rPr>
      </w:pPr>
      <w:r w:rsidRPr="005E3F5E">
        <w:rPr>
          <w:sz w:val="24"/>
          <w:szCs w:val="24"/>
        </w:rPr>
        <w:t>解析：选</w:t>
      </w:r>
      <w:r w:rsidRPr="005E3F5E">
        <w:rPr>
          <w:sz w:val="24"/>
          <w:szCs w:val="24"/>
        </w:rPr>
        <w:t>D</w:t>
      </w:r>
      <w:r w:rsidRPr="005E3F5E">
        <w:rPr>
          <w:sz w:val="24"/>
          <w:szCs w:val="24"/>
        </w:rPr>
        <w:t xml:space="preserve">　保留极少数政府定价项目，是为了凸显政府在资源配置中的作用。市场经济的一般规律是市场决定资源配置，市场能够通过价格涨落比较及时、准确、灵敏地反映供求关系变化，传递供求信息，实现资源配置，故</w:t>
      </w:r>
      <w:r w:rsidRPr="005E3F5E">
        <w:rPr>
          <w:sz w:val="24"/>
          <w:szCs w:val="24"/>
        </w:rPr>
        <w:t>①②</w:t>
      </w:r>
      <w:r w:rsidRPr="005E3F5E">
        <w:rPr>
          <w:sz w:val="24"/>
          <w:szCs w:val="24"/>
        </w:rPr>
        <w:t>表述符合对市场作用的描述，与设问保留政府定价项目不符；</w:t>
      </w:r>
      <w:r w:rsidRPr="005E3F5E">
        <w:rPr>
          <w:sz w:val="24"/>
          <w:szCs w:val="24"/>
        </w:rPr>
        <w:t>③④</w:t>
      </w:r>
      <w:r w:rsidRPr="005E3F5E">
        <w:rPr>
          <w:sz w:val="24"/>
          <w:szCs w:val="24"/>
        </w:rPr>
        <w:t>表述突出了政府的作用，应选。</w:t>
      </w:r>
    </w:p>
    <w:p w:rsidR="00676D19" w:rsidRPr="00ED7F21" w:rsidRDefault="00676D19" w:rsidP="00676D19">
      <w:pPr>
        <w:rPr>
          <w:rFonts w:ascii="楷体" w:eastAsia="楷体" w:hAnsi="楷体"/>
          <w:b/>
          <w:sz w:val="24"/>
          <w:szCs w:val="24"/>
        </w:rPr>
      </w:pPr>
      <w:r w:rsidRPr="00ED7F21">
        <w:rPr>
          <w:rFonts w:ascii="楷体" w:eastAsia="楷体" w:hAnsi="楷体" w:hint="eastAsia"/>
          <w:b/>
          <w:sz w:val="24"/>
          <w:szCs w:val="24"/>
        </w:rPr>
        <w:t>14</w:t>
      </w:r>
      <w:r w:rsidRPr="00ED7F21">
        <w:rPr>
          <w:rFonts w:ascii="楷体" w:eastAsia="楷体" w:hAnsi="楷体"/>
          <w:b/>
          <w:sz w:val="24"/>
          <w:szCs w:val="24"/>
        </w:rPr>
        <w:t>．2017年推进农业供给侧结构性改革要实现两个重要转变：一是农业农村的发展战略和思路要由过度依赖资源消耗向追求绿色、生态、可持续转变；二是要由主要满足“量”的需求向更加注重满足“质”的需求转变。实现以上两个重要转变，深化农业农村改革，关键在于理顺政府和市场的关系。因此(　　)</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①涉农企业应加快转变经济发展方式，推动绿色农业的发展　②政府应提供高质量的农产品，以满足消费需求的转变　③农户应借深化农业农村改革的东风，以市场为导向发展规模化生态产业　④国家应在充分发挥市场对资源配置决定性作用的同时，实施科学的宏观调控</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A．①②</w:t>
      </w:r>
      <w:r w:rsidRPr="00ED7F21">
        <w:rPr>
          <w:rFonts w:ascii="楷体" w:eastAsia="楷体" w:hAnsi="楷体" w:hint="eastAsia"/>
          <w:b/>
          <w:sz w:val="24"/>
          <w:szCs w:val="24"/>
        </w:rPr>
        <w:t xml:space="preserve">      </w:t>
      </w:r>
      <w:r w:rsidRPr="00ED7F21">
        <w:rPr>
          <w:rFonts w:ascii="楷体" w:eastAsia="楷体" w:hAnsi="楷体"/>
          <w:b/>
          <w:sz w:val="24"/>
          <w:szCs w:val="24"/>
        </w:rPr>
        <w:t>B．①④</w:t>
      </w:r>
      <w:r w:rsidRPr="00ED7F21">
        <w:rPr>
          <w:rFonts w:ascii="楷体" w:eastAsia="楷体" w:hAnsi="楷体" w:hint="eastAsia"/>
          <w:b/>
          <w:sz w:val="24"/>
          <w:szCs w:val="24"/>
        </w:rPr>
        <w:t xml:space="preserve">      </w:t>
      </w:r>
      <w:r w:rsidRPr="00ED7F21">
        <w:rPr>
          <w:rFonts w:ascii="楷体" w:eastAsia="楷体" w:hAnsi="楷体"/>
          <w:b/>
          <w:sz w:val="24"/>
          <w:szCs w:val="24"/>
        </w:rPr>
        <w:t>C．②③</w:t>
      </w:r>
      <w:r w:rsidRPr="00ED7F21">
        <w:rPr>
          <w:rFonts w:ascii="楷体" w:eastAsia="楷体" w:hAnsi="楷体" w:hint="eastAsia"/>
          <w:b/>
          <w:sz w:val="24"/>
          <w:szCs w:val="24"/>
        </w:rPr>
        <w:t xml:space="preserve">      </w:t>
      </w:r>
      <w:r w:rsidRPr="00ED7F21">
        <w:rPr>
          <w:rFonts w:ascii="楷体" w:eastAsia="楷体" w:hAnsi="楷体"/>
          <w:b/>
          <w:sz w:val="24"/>
          <w:szCs w:val="24"/>
        </w:rPr>
        <w:t>D．③④</w:t>
      </w:r>
    </w:p>
    <w:p w:rsidR="00676D19" w:rsidRPr="005E3F5E" w:rsidRDefault="00676D19" w:rsidP="00676D19">
      <w:pPr>
        <w:rPr>
          <w:sz w:val="24"/>
          <w:szCs w:val="24"/>
        </w:rPr>
      </w:pPr>
      <w:r w:rsidRPr="005E3F5E">
        <w:rPr>
          <w:sz w:val="24"/>
          <w:szCs w:val="24"/>
        </w:rPr>
        <w:lastRenderedPageBreak/>
        <w:t>解析：选</w:t>
      </w:r>
      <w:r w:rsidRPr="005E3F5E">
        <w:rPr>
          <w:sz w:val="24"/>
          <w:szCs w:val="24"/>
        </w:rPr>
        <w:t>B</w:t>
      </w:r>
      <w:r w:rsidRPr="005E3F5E">
        <w:rPr>
          <w:sz w:val="24"/>
          <w:szCs w:val="24"/>
        </w:rPr>
        <w:t xml:space="preserve">　根据材料中</w:t>
      </w:r>
      <w:r w:rsidRPr="005E3F5E">
        <w:rPr>
          <w:sz w:val="24"/>
          <w:szCs w:val="24"/>
        </w:rPr>
        <w:t>“</w:t>
      </w:r>
      <w:r w:rsidRPr="005E3F5E">
        <w:rPr>
          <w:sz w:val="24"/>
          <w:szCs w:val="24"/>
        </w:rPr>
        <w:t>要由过度依赖资源消耗向追求绿色、生态、可持续转变</w:t>
      </w:r>
      <w:r w:rsidRPr="005E3F5E">
        <w:rPr>
          <w:sz w:val="24"/>
          <w:szCs w:val="24"/>
        </w:rPr>
        <w:t>”</w:t>
      </w:r>
      <w:r w:rsidRPr="005E3F5E">
        <w:rPr>
          <w:sz w:val="24"/>
          <w:szCs w:val="24"/>
        </w:rPr>
        <w:t>，可知</w:t>
      </w:r>
      <w:r w:rsidRPr="005E3F5E">
        <w:rPr>
          <w:sz w:val="24"/>
          <w:szCs w:val="24"/>
        </w:rPr>
        <w:t>①</w:t>
      </w:r>
      <w:r w:rsidRPr="005E3F5E">
        <w:rPr>
          <w:sz w:val="24"/>
          <w:szCs w:val="24"/>
        </w:rPr>
        <w:t>正确；</w:t>
      </w:r>
      <w:r w:rsidRPr="005E3F5E">
        <w:rPr>
          <w:sz w:val="24"/>
          <w:szCs w:val="24"/>
        </w:rPr>
        <w:t>②</w:t>
      </w:r>
      <w:r w:rsidRPr="005E3F5E">
        <w:rPr>
          <w:sz w:val="24"/>
          <w:szCs w:val="24"/>
        </w:rPr>
        <w:t>中</w:t>
      </w:r>
      <w:r w:rsidRPr="005E3F5E">
        <w:rPr>
          <w:sz w:val="24"/>
          <w:szCs w:val="24"/>
        </w:rPr>
        <w:t>“</w:t>
      </w:r>
      <w:r w:rsidRPr="005E3F5E">
        <w:rPr>
          <w:sz w:val="24"/>
          <w:szCs w:val="24"/>
        </w:rPr>
        <w:t>政府提供农产品</w:t>
      </w:r>
      <w:r w:rsidRPr="005E3F5E">
        <w:rPr>
          <w:sz w:val="24"/>
          <w:szCs w:val="24"/>
        </w:rPr>
        <w:t>”</w:t>
      </w:r>
      <w:r w:rsidRPr="005E3F5E">
        <w:rPr>
          <w:sz w:val="24"/>
          <w:szCs w:val="24"/>
        </w:rPr>
        <w:t>是错误的，因为政府不直接从事生产活动；</w:t>
      </w:r>
      <w:r w:rsidRPr="005E3F5E">
        <w:rPr>
          <w:sz w:val="24"/>
          <w:szCs w:val="24"/>
        </w:rPr>
        <w:t>③</w:t>
      </w:r>
      <w:r w:rsidRPr="005E3F5E">
        <w:rPr>
          <w:sz w:val="24"/>
          <w:szCs w:val="24"/>
        </w:rPr>
        <w:t>错误之处在于把农户作为发展产业的主体，应为国家或政府发展某产业；从材料中</w:t>
      </w:r>
      <w:r w:rsidRPr="005E3F5E">
        <w:rPr>
          <w:sz w:val="24"/>
          <w:szCs w:val="24"/>
        </w:rPr>
        <w:t>“</w:t>
      </w:r>
      <w:r w:rsidRPr="005E3F5E">
        <w:rPr>
          <w:sz w:val="24"/>
          <w:szCs w:val="24"/>
        </w:rPr>
        <w:t>理顺政府和市场的关系</w:t>
      </w:r>
      <w:r w:rsidRPr="005E3F5E">
        <w:rPr>
          <w:sz w:val="24"/>
          <w:szCs w:val="24"/>
        </w:rPr>
        <w:t>”</w:t>
      </w:r>
      <w:r w:rsidRPr="005E3F5E">
        <w:rPr>
          <w:sz w:val="24"/>
          <w:szCs w:val="24"/>
        </w:rPr>
        <w:t>可判断</w:t>
      </w:r>
      <w:r w:rsidRPr="005E3F5E">
        <w:rPr>
          <w:sz w:val="24"/>
          <w:szCs w:val="24"/>
        </w:rPr>
        <w:t>④</w:t>
      </w:r>
      <w:r w:rsidRPr="005E3F5E">
        <w:rPr>
          <w:sz w:val="24"/>
          <w:szCs w:val="24"/>
        </w:rPr>
        <w:t>正确。故答案选</w:t>
      </w:r>
      <w:r w:rsidRPr="005E3F5E">
        <w:rPr>
          <w:sz w:val="24"/>
          <w:szCs w:val="24"/>
        </w:rPr>
        <w:t>B</w:t>
      </w:r>
      <w:r w:rsidRPr="005E3F5E">
        <w:rPr>
          <w:sz w:val="24"/>
          <w:szCs w:val="24"/>
        </w:rPr>
        <w:t>项。</w:t>
      </w:r>
    </w:p>
    <w:p w:rsidR="00676D19" w:rsidRPr="00ED7F21" w:rsidRDefault="00676D19" w:rsidP="00676D19">
      <w:pPr>
        <w:rPr>
          <w:rFonts w:ascii="楷体" w:eastAsia="楷体" w:hAnsi="楷体"/>
          <w:b/>
          <w:sz w:val="24"/>
          <w:szCs w:val="24"/>
        </w:rPr>
      </w:pPr>
      <w:r w:rsidRPr="00ED7F21">
        <w:rPr>
          <w:rFonts w:ascii="楷体" w:eastAsia="楷体" w:hAnsi="楷体" w:hint="eastAsia"/>
          <w:b/>
          <w:sz w:val="24"/>
          <w:szCs w:val="24"/>
        </w:rPr>
        <w:t>15</w:t>
      </w:r>
      <w:r w:rsidRPr="00ED7F21">
        <w:rPr>
          <w:rFonts w:ascii="楷体" w:eastAsia="楷体" w:hAnsi="楷体"/>
          <w:b/>
          <w:sz w:val="24"/>
          <w:szCs w:val="24"/>
        </w:rPr>
        <w:t>．“新能源汽车”作为“新经济”在工业领域的一个标志性行业，得到了我国政府从财政补贴、免征购置税到不限行、不限购等政策的大力扶持。在经历了政府政策主导的阶段后，新能源汽车市场开始进入由政策和市场双向驱动的新阶段。这个新阶段的到来(　　)</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 xml:space="preserve">①是现代市场经济正常运行的必要条件　②将会减少政府对相关企业的政策扶持　</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③是市场发挥其决定性作用的必然要求　④有助于推动新能源汽车产业健康发展</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A．①②</w:t>
      </w:r>
      <w:r w:rsidRPr="00ED7F21">
        <w:rPr>
          <w:rFonts w:ascii="楷体" w:eastAsia="楷体" w:hAnsi="楷体" w:hint="eastAsia"/>
          <w:b/>
          <w:sz w:val="24"/>
          <w:szCs w:val="24"/>
        </w:rPr>
        <w:t xml:space="preserve">      </w:t>
      </w:r>
      <w:r w:rsidRPr="00ED7F21">
        <w:rPr>
          <w:rFonts w:ascii="楷体" w:eastAsia="楷体" w:hAnsi="楷体"/>
          <w:b/>
          <w:sz w:val="24"/>
          <w:szCs w:val="24"/>
        </w:rPr>
        <w:t>B．③④</w:t>
      </w:r>
      <w:r w:rsidRPr="00ED7F21">
        <w:rPr>
          <w:rFonts w:ascii="楷体" w:eastAsia="楷体" w:hAnsi="楷体" w:hint="eastAsia"/>
          <w:b/>
          <w:sz w:val="24"/>
          <w:szCs w:val="24"/>
        </w:rPr>
        <w:t xml:space="preserve">      </w:t>
      </w:r>
      <w:r w:rsidRPr="00ED7F21">
        <w:rPr>
          <w:rFonts w:ascii="楷体" w:eastAsia="楷体" w:hAnsi="楷体"/>
          <w:b/>
          <w:sz w:val="24"/>
          <w:szCs w:val="24"/>
        </w:rPr>
        <w:t>C．①④</w:t>
      </w:r>
      <w:r w:rsidRPr="00ED7F21">
        <w:rPr>
          <w:rFonts w:ascii="楷体" w:eastAsia="楷体" w:hAnsi="楷体" w:hint="eastAsia"/>
          <w:b/>
          <w:sz w:val="24"/>
          <w:szCs w:val="24"/>
        </w:rPr>
        <w:t xml:space="preserve">      </w:t>
      </w:r>
      <w:r w:rsidRPr="00ED7F21">
        <w:rPr>
          <w:rFonts w:ascii="楷体" w:eastAsia="楷体" w:hAnsi="楷体"/>
          <w:b/>
          <w:sz w:val="24"/>
          <w:szCs w:val="24"/>
        </w:rPr>
        <w:t>D．②③</w:t>
      </w:r>
    </w:p>
    <w:p w:rsidR="00676D19" w:rsidRPr="005E3F5E" w:rsidRDefault="00676D19" w:rsidP="00676D19">
      <w:pPr>
        <w:rPr>
          <w:sz w:val="24"/>
          <w:szCs w:val="24"/>
        </w:rPr>
      </w:pPr>
      <w:r w:rsidRPr="005E3F5E">
        <w:rPr>
          <w:sz w:val="24"/>
          <w:szCs w:val="24"/>
        </w:rPr>
        <w:t>解析：选</w:t>
      </w:r>
      <w:r w:rsidRPr="005E3F5E">
        <w:rPr>
          <w:sz w:val="24"/>
          <w:szCs w:val="24"/>
        </w:rPr>
        <w:t>B</w:t>
      </w:r>
      <w:r w:rsidRPr="005E3F5E">
        <w:rPr>
          <w:sz w:val="24"/>
          <w:szCs w:val="24"/>
        </w:rPr>
        <w:t xml:space="preserve">　</w:t>
      </w:r>
      <w:r w:rsidRPr="005E3F5E">
        <w:rPr>
          <w:sz w:val="24"/>
          <w:szCs w:val="24"/>
        </w:rPr>
        <w:t>①</w:t>
      </w:r>
      <w:r w:rsidRPr="005E3F5E">
        <w:rPr>
          <w:sz w:val="24"/>
          <w:szCs w:val="24"/>
        </w:rPr>
        <w:t>夸大了</w:t>
      </w:r>
      <w:r w:rsidRPr="005E3F5E">
        <w:rPr>
          <w:sz w:val="24"/>
          <w:szCs w:val="24"/>
        </w:rPr>
        <w:t>“</w:t>
      </w:r>
      <w:r w:rsidRPr="005E3F5E">
        <w:rPr>
          <w:sz w:val="24"/>
          <w:szCs w:val="24"/>
        </w:rPr>
        <w:t>这个新阶段</w:t>
      </w:r>
      <w:r w:rsidRPr="005E3F5E">
        <w:rPr>
          <w:sz w:val="24"/>
          <w:szCs w:val="24"/>
        </w:rPr>
        <w:t>”</w:t>
      </w:r>
      <w:r w:rsidRPr="005E3F5E">
        <w:rPr>
          <w:sz w:val="24"/>
          <w:szCs w:val="24"/>
        </w:rPr>
        <w:t>的作用，必要的宏观调控是市场经济正常运行的必要条件；</w:t>
      </w:r>
      <w:r w:rsidRPr="005E3F5E">
        <w:rPr>
          <w:sz w:val="24"/>
          <w:szCs w:val="24"/>
        </w:rPr>
        <w:t>②</w:t>
      </w:r>
      <w:r w:rsidRPr="005E3F5E">
        <w:rPr>
          <w:sz w:val="24"/>
          <w:szCs w:val="24"/>
        </w:rPr>
        <w:t>本身错误，政府不会减少对企业的政策扶持，尤其是新能源及其相关产业，排除；</w:t>
      </w:r>
      <w:r w:rsidRPr="005E3F5E">
        <w:rPr>
          <w:sz w:val="24"/>
          <w:szCs w:val="24"/>
        </w:rPr>
        <w:t>③④</w:t>
      </w:r>
      <w:r w:rsidRPr="005E3F5E">
        <w:rPr>
          <w:sz w:val="24"/>
          <w:szCs w:val="24"/>
        </w:rPr>
        <w:t>符合题意，所以正确答案应选</w:t>
      </w:r>
      <w:r w:rsidRPr="005E3F5E">
        <w:rPr>
          <w:sz w:val="24"/>
          <w:szCs w:val="24"/>
        </w:rPr>
        <w:t>B</w:t>
      </w:r>
      <w:r w:rsidRPr="005E3F5E">
        <w:rPr>
          <w:sz w:val="24"/>
          <w:szCs w:val="24"/>
        </w:rPr>
        <w:t>项。</w:t>
      </w:r>
    </w:p>
    <w:p w:rsidR="00676D19" w:rsidRPr="00ED7F21" w:rsidRDefault="00676D19" w:rsidP="00676D19">
      <w:pPr>
        <w:rPr>
          <w:rFonts w:ascii="楷体" w:eastAsia="楷体" w:hAnsi="楷体"/>
          <w:b/>
          <w:sz w:val="24"/>
          <w:szCs w:val="24"/>
        </w:rPr>
      </w:pPr>
      <w:r w:rsidRPr="00ED7F21">
        <w:rPr>
          <w:rFonts w:ascii="楷体" w:eastAsia="楷体" w:hAnsi="楷体" w:hint="eastAsia"/>
          <w:b/>
          <w:sz w:val="24"/>
          <w:szCs w:val="24"/>
        </w:rPr>
        <w:t>16</w:t>
      </w:r>
      <w:r w:rsidRPr="00ED7F21">
        <w:rPr>
          <w:rFonts w:ascii="楷体" w:eastAsia="楷体" w:hAnsi="楷体"/>
          <w:b/>
          <w:sz w:val="24"/>
          <w:szCs w:val="24"/>
        </w:rPr>
        <w:t>．2017年2月21日召开的中共中央政治局会议指出，实现今年经济社会发展目标任务，要继续实施积极的财政政策和稳健的货币政策，加强产业、区域、投资、消费等政策协调配合。积极的财政政策和稳健的货币政策发挥作用的传导路径正确的是(　　)</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 xml:space="preserve">①企业最低工资标准增幅收窄→企业生产经营压力减轻→拉动经济增长　</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 xml:space="preserve">②提高居民最低生活保障水平→社会收入差距缩小→社会总体消费增加　</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③下调金融机构存款准备金率→货币信贷平稳适度增长→社会需求增加</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④25%的企业所得税降低至22%→社会总供给增加→企业的生产效率提高</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A．①②</w:t>
      </w:r>
      <w:r w:rsidRPr="00ED7F21">
        <w:rPr>
          <w:rFonts w:ascii="楷体" w:eastAsia="楷体" w:hAnsi="楷体" w:hint="eastAsia"/>
          <w:b/>
          <w:sz w:val="24"/>
          <w:szCs w:val="24"/>
        </w:rPr>
        <w:t xml:space="preserve">      </w:t>
      </w:r>
      <w:r w:rsidRPr="00ED7F21">
        <w:rPr>
          <w:rFonts w:ascii="楷体" w:eastAsia="楷体" w:hAnsi="楷体"/>
          <w:b/>
          <w:sz w:val="24"/>
          <w:szCs w:val="24"/>
        </w:rPr>
        <w:t>B．①④</w:t>
      </w:r>
      <w:r w:rsidRPr="00ED7F21">
        <w:rPr>
          <w:rFonts w:ascii="楷体" w:eastAsia="楷体" w:hAnsi="楷体" w:hint="eastAsia"/>
          <w:b/>
          <w:sz w:val="24"/>
          <w:szCs w:val="24"/>
        </w:rPr>
        <w:t xml:space="preserve">      </w:t>
      </w:r>
      <w:r w:rsidRPr="00ED7F21">
        <w:rPr>
          <w:rFonts w:ascii="楷体" w:eastAsia="楷体" w:hAnsi="楷体"/>
          <w:b/>
          <w:sz w:val="24"/>
          <w:szCs w:val="24"/>
        </w:rPr>
        <w:t>C．②③</w:t>
      </w:r>
      <w:r w:rsidRPr="00ED7F21">
        <w:rPr>
          <w:rFonts w:ascii="楷体" w:eastAsia="楷体" w:hAnsi="楷体" w:hint="eastAsia"/>
          <w:b/>
          <w:sz w:val="24"/>
          <w:szCs w:val="24"/>
        </w:rPr>
        <w:t xml:space="preserve">      </w:t>
      </w:r>
      <w:r w:rsidRPr="00ED7F21">
        <w:rPr>
          <w:rFonts w:ascii="楷体" w:eastAsia="楷体" w:hAnsi="楷体"/>
          <w:b/>
          <w:sz w:val="24"/>
          <w:szCs w:val="24"/>
        </w:rPr>
        <w:t>D．③④</w:t>
      </w:r>
    </w:p>
    <w:p w:rsidR="00676D19" w:rsidRPr="005E3F5E" w:rsidRDefault="00676D19" w:rsidP="00676D19">
      <w:pPr>
        <w:rPr>
          <w:sz w:val="24"/>
          <w:szCs w:val="24"/>
        </w:rPr>
      </w:pPr>
      <w:r w:rsidRPr="005E3F5E">
        <w:rPr>
          <w:sz w:val="24"/>
          <w:szCs w:val="24"/>
        </w:rPr>
        <w:t>解析：选</w:t>
      </w:r>
      <w:r w:rsidRPr="005E3F5E">
        <w:rPr>
          <w:sz w:val="24"/>
          <w:szCs w:val="24"/>
        </w:rPr>
        <w:t>C</w:t>
      </w:r>
      <w:r w:rsidRPr="005E3F5E">
        <w:rPr>
          <w:sz w:val="24"/>
          <w:szCs w:val="24"/>
        </w:rPr>
        <w:t xml:space="preserve">　本题要求从财政政策和货币政策的角度回答问题，</w:t>
      </w:r>
      <w:r w:rsidRPr="005E3F5E">
        <w:rPr>
          <w:sz w:val="24"/>
          <w:szCs w:val="24"/>
        </w:rPr>
        <w:t>①</w:t>
      </w:r>
      <w:r w:rsidRPr="005E3F5E">
        <w:rPr>
          <w:sz w:val="24"/>
          <w:szCs w:val="24"/>
        </w:rPr>
        <w:t>不属于财政政策和货币政策，不选；</w:t>
      </w:r>
      <w:r w:rsidRPr="005E3F5E">
        <w:rPr>
          <w:sz w:val="24"/>
          <w:szCs w:val="24"/>
        </w:rPr>
        <w:t>④</w:t>
      </w:r>
      <w:r w:rsidRPr="005E3F5E">
        <w:rPr>
          <w:sz w:val="24"/>
          <w:szCs w:val="24"/>
        </w:rPr>
        <w:t>中</w:t>
      </w:r>
      <w:r w:rsidRPr="005E3F5E">
        <w:rPr>
          <w:sz w:val="24"/>
          <w:szCs w:val="24"/>
        </w:rPr>
        <w:t>“</w:t>
      </w:r>
      <w:r w:rsidRPr="005E3F5E">
        <w:rPr>
          <w:sz w:val="24"/>
          <w:szCs w:val="24"/>
        </w:rPr>
        <w:t>社会总供给增加</w:t>
      </w:r>
      <w:r w:rsidRPr="005E3F5E">
        <w:rPr>
          <w:sz w:val="24"/>
          <w:szCs w:val="24"/>
        </w:rPr>
        <w:t>→</w:t>
      </w:r>
      <w:r w:rsidRPr="005E3F5E">
        <w:rPr>
          <w:sz w:val="24"/>
          <w:szCs w:val="24"/>
        </w:rPr>
        <w:t>企业的生产效率提高</w:t>
      </w:r>
      <w:r w:rsidRPr="005E3F5E">
        <w:rPr>
          <w:sz w:val="24"/>
          <w:szCs w:val="24"/>
        </w:rPr>
        <w:t>”</w:t>
      </w:r>
      <w:r w:rsidRPr="005E3F5E">
        <w:rPr>
          <w:sz w:val="24"/>
          <w:szCs w:val="24"/>
        </w:rPr>
        <w:t>的传导错误，社会总供给的增加与企业的生产效率提高没有直接关系，不选；</w:t>
      </w:r>
      <w:r w:rsidRPr="005E3F5E">
        <w:rPr>
          <w:sz w:val="24"/>
          <w:szCs w:val="24"/>
        </w:rPr>
        <w:t>②③</w:t>
      </w:r>
      <w:r w:rsidRPr="005E3F5E">
        <w:rPr>
          <w:sz w:val="24"/>
          <w:szCs w:val="24"/>
        </w:rPr>
        <w:t>分别体现了积极的财政政策和稳健的货币政策对经济发展的作用，都入选。</w:t>
      </w:r>
    </w:p>
    <w:p w:rsidR="00676D19" w:rsidRPr="00ED7F21" w:rsidRDefault="00676D19" w:rsidP="00676D19">
      <w:pPr>
        <w:rPr>
          <w:rFonts w:ascii="楷体" w:eastAsia="楷体" w:hAnsi="楷体"/>
          <w:b/>
          <w:sz w:val="24"/>
          <w:szCs w:val="24"/>
        </w:rPr>
      </w:pPr>
      <w:r w:rsidRPr="00ED7F21">
        <w:rPr>
          <w:rFonts w:ascii="楷体" w:eastAsia="楷体" w:hAnsi="楷体" w:hint="eastAsia"/>
          <w:b/>
          <w:sz w:val="24"/>
          <w:szCs w:val="24"/>
        </w:rPr>
        <w:t>17</w:t>
      </w:r>
      <w:r w:rsidRPr="00ED7F21">
        <w:rPr>
          <w:rFonts w:ascii="楷体" w:eastAsia="楷体" w:hAnsi="楷体"/>
          <w:b/>
          <w:sz w:val="24"/>
          <w:szCs w:val="24"/>
        </w:rPr>
        <w:t>．2017年3月5日，国务院总理李克强在十二届全国人大五次会议《政府工作报告》中强调：“要继续创新和加强宏观调控，把经济运行保持在合理区间”。为此，政府在经济职能上可采取的措施有(　　)</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①抓好宏观调控，适度增加财政赤字，主要用于补贴减税降费　②抓好市</w:t>
      </w:r>
      <w:r w:rsidRPr="00ED7F21">
        <w:rPr>
          <w:rFonts w:ascii="楷体" w:eastAsia="楷体" w:hAnsi="楷体"/>
          <w:b/>
          <w:noProof/>
          <w:sz w:val="24"/>
          <w:szCs w:val="24"/>
        </w:rPr>
        <w:drawing>
          <wp:inline distT="0" distB="0" distL="0" distR="0">
            <wp:extent cx="28575" cy="19050"/>
            <wp:effectExtent l="19050" t="0" r="9525" b="0"/>
            <wp:docPr id="1" name="图片 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学科网(www.zxxk.com)--教育资源门户，提供试卷、教案、课件、论文、素材及各类教学资源下载，还有大量而丰富的教学相关资讯！"/>
                    <pic:cNvPicPr>
                      <a:picLocks noChangeAspect="1" noChangeArrowheads="1"/>
                    </pic:cNvPicPr>
                  </pic:nvPicPr>
                  <pic:blipFill>
                    <a:blip r:embed="rId28" cstate="print"/>
                    <a:srcRect/>
                    <a:stretch>
                      <a:fillRect/>
                    </a:stretch>
                  </pic:blipFill>
                  <pic:spPr bwMode="auto">
                    <a:xfrm>
                      <a:off x="0" y="0"/>
                      <a:ext cx="28575" cy="19050"/>
                    </a:xfrm>
                    <a:prstGeom prst="rect">
                      <a:avLst/>
                    </a:prstGeom>
                    <a:noFill/>
                    <a:ln w="9525">
                      <a:noFill/>
                      <a:miter lim="800000"/>
                      <a:headEnd/>
                      <a:tailEnd/>
                    </a:ln>
                  </pic:spPr>
                </pic:pic>
              </a:graphicData>
            </a:graphic>
          </wp:inline>
        </w:drawing>
      </w:r>
      <w:r w:rsidRPr="00ED7F21">
        <w:rPr>
          <w:rFonts w:ascii="楷体" w:eastAsia="楷体" w:hAnsi="楷体"/>
          <w:b/>
          <w:sz w:val="24"/>
          <w:szCs w:val="24"/>
        </w:rPr>
        <w:t>场监管，防止倾销和暴利，把物价管控在合理波动区间，监管好商品的生产和销售　③抓好社会管理，及时为经济决策提供各种信息依据，为经济发展提供良好的投资和营商环境　④抓好公共服务，调节经济生活中的利益矛盾，重视支持实体经济</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A．①②</w:t>
      </w:r>
      <w:r w:rsidRPr="00ED7F21">
        <w:rPr>
          <w:rFonts w:ascii="楷体" w:eastAsia="楷体" w:hAnsi="楷体" w:hint="eastAsia"/>
          <w:b/>
          <w:sz w:val="24"/>
          <w:szCs w:val="24"/>
        </w:rPr>
        <w:t xml:space="preserve">      </w:t>
      </w:r>
      <w:r w:rsidRPr="00ED7F21">
        <w:rPr>
          <w:rFonts w:ascii="楷体" w:eastAsia="楷体" w:hAnsi="楷体"/>
          <w:b/>
          <w:sz w:val="24"/>
          <w:szCs w:val="24"/>
        </w:rPr>
        <w:t>B．①③</w:t>
      </w:r>
      <w:r w:rsidRPr="00ED7F21">
        <w:rPr>
          <w:rFonts w:ascii="楷体" w:eastAsia="楷体" w:hAnsi="楷体" w:hint="eastAsia"/>
          <w:b/>
          <w:sz w:val="24"/>
          <w:szCs w:val="24"/>
        </w:rPr>
        <w:t xml:space="preserve">      </w:t>
      </w:r>
      <w:r w:rsidRPr="00ED7F21">
        <w:rPr>
          <w:rFonts w:ascii="楷体" w:eastAsia="楷体" w:hAnsi="楷体"/>
          <w:b/>
          <w:sz w:val="24"/>
          <w:szCs w:val="24"/>
        </w:rPr>
        <w:t>C．②④</w:t>
      </w:r>
      <w:r w:rsidRPr="00ED7F21">
        <w:rPr>
          <w:rFonts w:ascii="楷体" w:eastAsia="楷体" w:hAnsi="楷体" w:hint="eastAsia"/>
          <w:b/>
          <w:sz w:val="24"/>
          <w:szCs w:val="24"/>
        </w:rPr>
        <w:t xml:space="preserve">      </w:t>
      </w:r>
      <w:r w:rsidRPr="00ED7F21">
        <w:rPr>
          <w:rFonts w:ascii="楷体" w:eastAsia="楷体" w:hAnsi="楷体"/>
          <w:b/>
          <w:sz w:val="24"/>
          <w:szCs w:val="24"/>
        </w:rPr>
        <w:t>D．③④</w:t>
      </w:r>
    </w:p>
    <w:p w:rsidR="00676D19" w:rsidRDefault="00676D19" w:rsidP="00676D19">
      <w:pPr>
        <w:rPr>
          <w:sz w:val="24"/>
          <w:szCs w:val="24"/>
        </w:rPr>
      </w:pPr>
      <w:r w:rsidRPr="005E3F5E">
        <w:rPr>
          <w:sz w:val="24"/>
          <w:szCs w:val="24"/>
        </w:rPr>
        <w:t>解析：选</w:t>
      </w:r>
      <w:r w:rsidRPr="005E3F5E">
        <w:rPr>
          <w:sz w:val="24"/>
          <w:szCs w:val="24"/>
        </w:rPr>
        <w:t>A</w:t>
      </w:r>
      <w:r w:rsidRPr="005E3F5E">
        <w:rPr>
          <w:sz w:val="24"/>
          <w:szCs w:val="24"/>
        </w:rPr>
        <w:t xml:space="preserve">　题意要求政府在经济职能上可采取的措施，</w:t>
      </w:r>
      <w:r w:rsidRPr="005E3F5E">
        <w:rPr>
          <w:sz w:val="24"/>
          <w:szCs w:val="24"/>
        </w:rPr>
        <w:t>①②</w:t>
      </w:r>
      <w:r w:rsidRPr="005E3F5E">
        <w:rPr>
          <w:sz w:val="24"/>
          <w:szCs w:val="24"/>
        </w:rPr>
        <w:t>属于经济职能，应选。</w:t>
      </w:r>
      <w:r w:rsidRPr="005E3F5E">
        <w:rPr>
          <w:sz w:val="24"/>
          <w:szCs w:val="24"/>
        </w:rPr>
        <w:t>③④</w:t>
      </w:r>
      <w:r w:rsidRPr="005E3F5E">
        <w:rPr>
          <w:sz w:val="24"/>
          <w:szCs w:val="24"/>
        </w:rPr>
        <w:t>不符合题意。</w:t>
      </w:r>
    </w:p>
    <w:p w:rsidR="00676D19" w:rsidRPr="00ED7F21" w:rsidRDefault="00676D19" w:rsidP="00676D19">
      <w:pPr>
        <w:rPr>
          <w:rFonts w:ascii="楷体" w:eastAsia="楷体" w:hAnsi="楷体"/>
          <w:b/>
          <w:sz w:val="24"/>
          <w:szCs w:val="24"/>
        </w:rPr>
      </w:pPr>
      <w:r w:rsidRPr="00ED7F21">
        <w:rPr>
          <w:rFonts w:ascii="楷体" w:eastAsia="楷体" w:hAnsi="楷体" w:hint="eastAsia"/>
          <w:b/>
          <w:sz w:val="24"/>
          <w:szCs w:val="24"/>
        </w:rPr>
        <w:t>18</w:t>
      </w:r>
      <w:r w:rsidRPr="00ED7F21">
        <w:rPr>
          <w:rFonts w:ascii="楷体" w:eastAsia="楷体" w:hAnsi="楷体"/>
          <w:b/>
          <w:sz w:val="24"/>
          <w:szCs w:val="24"/>
        </w:rPr>
        <w:t>．材料一　2017年1～2月，我国企业对“一带一路”沿线的41个国家进行了非金融类直接投资17.9亿美元，占同期总额的13.3%，主要流向老挝、新加坡、马来西亚、柬埔寨等国家。</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材料二　2017年5月14日～5月15日在北京举办“一带一路”国际合作高峰论坛。这是各方共商、共建“一带一路”，共享互利合作成果的国际盛会，也是加强国际合作、对接彼此发展战略的重要合作平台。“一带一路”覆盖60多个国家，是最具经济潜力和经济活力的地区，各国资源禀赋与产业结构互补性很强，为丝路合作提供了坚实基础。“一带一路”将极大地拓展我国经济发展战略空间，为我国经济的持续稳定发展提供战略支持。</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结合材料，运用《经济生活》知识，回答下列问题：</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(1)分析我国企业对“一带一路”沿线国家非金融类直接投资对企业发展的意义。</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lastRenderedPageBreak/>
        <w:t>(2)分析共建“丝绸之路经济带”对推动我国经济持续健康发展的战略价值。</w:t>
      </w:r>
    </w:p>
    <w:p w:rsidR="00676D19" w:rsidRPr="00EB2A83" w:rsidRDefault="00676D19" w:rsidP="00676D19">
      <w:pPr>
        <w:rPr>
          <w:sz w:val="24"/>
          <w:szCs w:val="24"/>
        </w:rPr>
      </w:pPr>
      <w:r w:rsidRPr="00EB2A83">
        <w:rPr>
          <w:sz w:val="24"/>
          <w:szCs w:val="24"/>
        </w:rPr>
        <w:t>解析：第</w:t>
      </w:r>
      <w:r w:rsidRPr="00EB2A83">
        <w:rPr>
          <w:sz w:val="24"/>
          <w:szCs w:val="24"/>
        </w:rPr>
        <w:t>(1)</w:t>
      </w:r>
      <w:r w:rsidRPr="00EB2A83">
        <w:rPr>
          <w:sz w:val="24"/>
          <w:szCs w:val="24"/>
        </w:rPr>
        <w:t>问，题型属于意义类，最终落脚点谈对企业发展的意义，可以结合材料从对沿线国家直接投资对企业的积极影响方面来谈。第</w:t>
      </w:r>
      <w:r w:rsidRPr="00EB2A83">
        <w:rPr>
          <w:sz w:val="24"/>
          <w:szCs w:val="24"/>
        </w:rPr>
        <w:t>(2)</w:t>
      </w:r>
      <w:r w:rsidRPr="00EB2A83">
        <w:rPr>
          <w:sz w:val="24"/>
          <w:szCs w:val="24"/>
        </w:rPr>
        <w:t>问谈的也是积极影响，是共建</w:t>
      </w:r>
      <w:r w:rsidRPr="00EB2A83">
        <w:rPr>
          <w:sz w:val="24"/>
          <w:szCs w:val="24"/>
        </w:rPr>
        <w:t>“</w:t>
      </w:r>
      <w:r w:rsidRPr="00EB2A83">
        <w:rPr>
          <w:sz w:val="24"/>
          <w:szCs w:val="24"/>
        </w:rPr>
        <w:t>丝绸之路经济带</w:t>
      </w:r>
      <w:r w:rsidRPr="00EB2A83">
        <w:rPr>
          <w:sz w:val="24"/>
          <w:szCs w:val="24"/>
        </w:rPr>
        <w:t>”</w:t>
      </w:r>
      <w:r w:rsidRPr="00EB2A83">
        <w:rPr>
          <w:sz w:val="24"/>
          <w:szCs w:val="24"/>
        </w:rPr>
        <w:t>对推动我国经济持续健康发展的积极影响，可以运用</w:t>
      </w:r>
      <w:r w:rsidRPr="00EB2A83">
        <w:rPr>
          <w:sz w:val="24"/>
          <w:szCs w:val="24"/>
        </w:rPr>
        <w:t>“</w:t>
      </w:r>
      <w:r w:rsidRPr="00EB2A83">
        <w:rPr>
          <w:sz w:val="24"/>
          <w:szCs w:val="24"/>
        </w:rPr>
        <w:t>走出去</w:t>
      </w:r>
      <w:r w:rsidRPr="00EB2A83">
        <w:rPr>
          <w:sz w:val="24"/>
          <w:szCs w:val="24"/>
        </w:rPr>
        <w:t>”</w:t>
      </w:r>
      <w:r w:rsidRPr="00EB2A83">
        <w:rPr>
          <w:sz w:val="24"/>
          <w:szCs w:val="24"/>
        </w:rPr>
        <w:t>战略、转方式、调结构、开放型经济体系、科学发展等知识来回答。</w:t>
      </w:r>
    </w:p>
    <w:p w:rsidR="00676D19" w:rsidRPr="00EB2A83" w:rsidRDefault="00676D19" w:rsidP="00676D19">
      <w:pPr>
        <w:rPr>
          <w:sz w:val="24"/>
          <w:szCs w:val="24"/>
        </w:rPr>
      </w:pPr>
      <w:r w:rsidRPr="00EB2A83">
        <w:rPr>
          <w:sz w:val="24"/>
          <w:szCs w:val="24"/>
        </w:rPr>
        <w:t>答案：</w:t>
      </w:r>
      <w:r w:rsidRPr="00EB2A83">
        <w:rPr>
          <w:sz w:val="24"/>
          <w:szCs w:val="24"/>
        </w:rPr>
        <w:t>(1)</w:t>
      </w:r>
      <w:r w:rsidRPr="00EB2A83">
        <w:rPr>
          <w:sz w:val="24"/>
          <w:szCs w:val="24"/>
        </w:rPr>
        <w:t>调整企业经营战略，提高资源配置效率，以有效对接经济结构的转型升级；积极实施</w:t>
      </w:r>
      <w:r w:rsidRPr="00EB2A83">
        <w:rPr>
          <w:sz w:val="24"/>
          <w:szCs w:val="24"/>
        </w:rPr>
        <w:t>“</w:t>
      </w:r>
      <w:r w:rsidRPr="00EB2A83">
        <w:rPr>
          <w:sz w:val="24"/>
          <w:szCs w:val="24"/>
        </w:rPr>
        <w:t>走出去</w:t>
      </w:r>
      <w:r w:rsidRPr="00EB2A83">
        <w:rPr>
          <w:sz w:val="24"/>
          <w:szCs w:val="24"/>
        </w:rPr>
        <w:t>”</w:t>
      </w:r>
      <w:r w:rsidRPr="00EB2A83">
        <w:rPr>
          <w:sz w:val="24"/>
          <w:szCs w:val="24"/>
        </w:rPr>
        <w:t>战略，带动沿线国家经济发展，拓展国外市场，增强我国企业可持续发展能力，实现互利共赢。</w:t>
      </w:r>
    </w:p>
    <w:p w:rsidR="00676D19" w:rsidRPr="00EB2A83" w:rsidRDefault="00676D19" w:rsidP="00676D19">
      <w:pPr>
        <w:rPr>
          <w:sz w:val="24"/>
          <w:szCs w:val="24"/>
        </w:rPr>
      </w:pPr>
      <w:r w:rsidRPr="00EB2A83">
        <w:rPr>
          <w:sz w:val="24"/>
          <w:szCs w:val="24"/>
        </w:rPr>
        <w:t>(2)①</w:t>
      </w:r>
      <w:r w:rsidRPr="00EB2A83">
        <w:rPr>
          <w:sz w:val="24"/>
          <w:szCs w:val="24"/>
        </w:rPr>
        <w:t>有利于加快</w:t>
      </w:r>
      <w:r w:rsidRPr="00EB2A83">
        <w:rPr>
          <w:sz w:val="24"/>
          <w:szCs w:val="24"/>
        </w:rPr>
        <w:t>“</w:t>
      </w:r>
      <w:r w:rsidRPr="00EB2A83">
        <w:rPr>
          <w:sz w:val="24"/>
          <w:szCs w:val="24"/>
        </w:rPr>
        <w:t>走出去</w:t>
      </w:r>
      <w:r w:rsidRPr="00EB2A83">
        <w:rPr>
          <w:sz w:val="24"/>
          <w:szCs w:val="24"/>
        </w:rPr>
        <w:t>”</w:t>
      </w:r>
      <w:r w:rsidRPr="00EB2A83">
        <w:rPr>
          <w:sz w:val="24"/>
          <w:szCs w:val="24"/>
        </w:rPr>
        <w:t>的步伐，转变对外经济发展方式，提高开放型经济水平；</w:t>
      </w:r>
      <w:r w:rsidRPr="00EB2A83">
        <w:rPr>
          <w:sz w:val="24"/>
          <w:szCs w:val="24"/>
        </w:rPr>
        <w:t>②</w:t>
      </w:r>
      <w:r w:rsidRPr="00EB2A83">
        <w:rPr>
          <w:sz w:val="24"/>
          <w:szCs w:val="24"/>
        </w:rPr>
        <w:t>有利于形成统一开放、竞争有序的区域市场体系，建立互利共赢的开放型经济体系，优化区域资源配置，推动我国经济</w:t>
      </w:r>
      <w:r w:rsidRPr="00EB2A83">
        <w:rPr>
          <w:rFonts w:hint="eastAsia"/>
          <w:sz w:val="24"/>
          <w:szCs w:val="24"/>
        </w:rPr>
        <w:t>持续健康</w:t>
      </w:r>
      <w:r w:rsidRPr="00EB2A83">
        <w:rPr>
          <w:sz w:val="24"/>
          <w:szCs w:val="24"/>
        </w:rPr>
        <w:t>发展；</w:t>
      </w:r>
      <w:r w:rsidRPr="00EB2A83">
        <w:rPr>
          <w:sz w:val="24"/>
          <w:szCs w:val="24"/>
        </w:rPr>
        <w:t>③</w:t>
      </w:r>
      <w:r w:rsidRPr="00EB2A83">
        <w:rPr>
          <w:sz w:val="24"/>
          <w:szCs w:val="24"/>
        </w:rPr>
        <w:t>有利于转变经济发展方式，推动经济结构的调整，提升西部地区的经济发展水平，推动区域协调发展；</w:t>
      </w:r>
      <w:r w:rsidRPr="00EB2A83">
        <w:rPr>
          <w:sz w:val="24"/>
          <w:szCs w:val="24"/>
        </w:rPr>
        <w:t>④</w:t>
      </w:r>
      <w:r w:rsidRPr="00EB2A83">
        <w:rPr>
          <w:sz w:val="24"/>
          <w:szCs w:val="24"/>
        </w:rPr>
        <w:t>有利于科学发展，缓解我国能源资源短缺问题，维护能源安全，促进经济可持续发展。</w:t>
      </w:r>
    </w:p>
    <w:p w:rsidR="00676D19" w:rsidRPr="00ED7F21" w:rsidRDefault="00676D19" w:rsidP="00676D19">
      <w:pPr>
        <w:rPr>
          <w:rFonts w:ascii="楷体" w:eastAsia="楷体" w:hAnsi="楷体"/>
          <w:b/>
          <w:sz w:val="24"/>
          <w:szCs w:val="24"/>
        </w:rPr>
      </w:pPr>
      <w:r w:rsidRPr="00ED7F21">
        <w:rPr>
          <w:rFonts w:ascii="楷体" w:eastAsia="楷体" w:hAnsi="楷体" w:hint="eastAsia"/>
          <w:b/>
          <w:sz w:val="24"/>
          <w:szCs w:val="24"/>
        </w:rPr>
        <w:t>19</w:t>
      </w:r>
      <w:r w:rsidRPr="00ED7F21">
        <w:rPr>
          <w:rFonts w:ascii="楷体" w:eastAsia="楷体" w:hAnsi="楷体"/>
          <w:b/>
          <w:sz w:val="24"/>
          <w:szCs w:val="24"/>
        </w:rPr>
        <w:t>．在当前世界经济持续低迷的情况下，各界反对全球化的思潮抬头，习近平主席在达沃斯经济论坛强劲发声：“把困扰世界的问题简单归咎于经济全球化，既不符合事实，也无助于问题解决”。习近平的演讲不仅展现了中国积极的姿态，还阐述了中国方案：一要坚持创新驱动，打造富有活力的增长模式；二要坚持协同联动，打造开放共赢的合作模式；三要坚持与时俱进，打造公正合理的治理模式；四要坚持公平包容，打造平衡普惠的发展模式。</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结合材料，运用《经济生活》的相关知识，回答下列问题：</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(1)从经济全球化的角度，分析为何“不应把困扰世界的问题简单归咎于经济全球化”。</w:t>
      </w:r>
    </w:p>
    <w:p w:rsidR="00676D19" w:rsidRPr="00ED7F21" w:rsidRDefault="00676D19" w:rsidP="00676D19">
      <w:pPr>
        <w:rPr>
          <w:rFonts w:ascii="楷体" w:eastAsia="楷体" w:hAnsi="楷体"/>
          <w:b/>
          <w:sz w:val="24"/>
          <w:szCs w:val="24"/>
        </w:rPr>
      </w:pPr>
      <w:r w:rsidRPr="00ED7F21">
        <w:rPr>
          <w:rFonts w:ascii="楷体" w:eastAsia="楷体" w:hAnsi="楷体"/>
          <w:b/>
          <w:sz w:val="24"/>
          <w:szCs w:val="24"/>
        </w:rPr>
        <w:t>(2)用“加快转变经济发展方式”和“积极参与国际经济竞争与合作”的知识，阐述中国应如何坚持和引领世界经济全球化。</w:t>
      </w:r>
    </w:p>
    <w:p w:rsidR="00676D19" w:rsidRPr="00EB2A83" w:rsidRDefault="00676D19" w:rsidP="00676D19">
      <w:pPr>
        <w:rPr>
          <w:sz w:val="24"/>
          <w:szCs w:val="24"/>
        </w:rPr>
      </w:pPr>
      <w:r w:rsidRPr="00EB2A83">
        <w:rPr>
          <w:sz w:val="24"/>
          <w:szCs w:val="24"/>
        </w:rPr>
        <w:t>解析：第</w:t>
      </w:r>
      <w:r w:rsidRPr="00EB2A83">
        <w:rPr>
          <w:sz w:val="24"/>
          <w:szCs w:val="24"/>
        </w:rPr>
        <w:t>(1)</w:t>
      </w:r>
      <w:r w:rsidRPr="00EB2A83">
        <w:rPr>
          <w:sz w:val="24"/>
          <w:szCs w:val="24"/>
        </w:rPr>
        <w:t>问，知识限定为经济全球化，题型为原因类，根据设问要求</w:t>
      </w:r>
      <w:r w:rsidRPr="00EB2A83">
        <w:rPr>
          <w:sz w:val="24"/>
          <w:szCs w:val="24"/>
        </w:rPr>
        <w:t>“</w:t>
      </w:r>
      <w:r w:rsidRPr="00EB2A83">
        <w:rPr>
          <w:sz w:val="24"/>
          <w:szCs w:val="24"/>
        </w:rPr>
        <w:t>不应把困扰世界的问题简单归咎于经济全球化</w:t>
      </w:r>
      <w:r w:rsidRPr="00EB2A83">
        <w:rPr>
          <w:sz w:val="24"/>
          <w:szCs w:val="24"/>
        </w:rPr>
        <w:t>”</w:t>
      </w:r>
      <w:r w:rsidRPr="00EB2A83">
        <w:rPr>
          <w:sz w:val="24"/>
          <w:szCs w:val="24"/>
        </w:rPr>
        <w:t>可知，理论链接主要链接经济全球化的利。第</w:t>
      </w:r>
      <w:r w:rsidRPr="00EB2A83">
        <w:rPr>
          <w:sz w:val="24"/>
          <w:szCs w:val="24"/>
        </w:rPr>
        <w:t>(2)</w:t>
      </w:r>
      <w:r w:rsidRPr="00EB2A83">
        <w:rPr>
          <w:sz w:val="24"/>
          <w:szCs w:val="24"/>
        </w:rPr>
        <w:t>问，知识限定为</w:t>
      </w:r>
      <w:r w:rsidRPr="00EB2A83">
        <w:rPr>
          <w:sz w:val="24"/>
          <w:szCs w:val="24"/>
        </w:rPr>
        <w:t>“</w:t>
      </w:r>
      <w:r w:rsidRPr="00EB2A83">
        <w:rPr>
          <w:sz w:val="24"/>
          <w:szCs w:val="24"/>
        </w:rPr>
        <w:t>加快转变经济发展方式</w:t>
      </w:r>
      <w:r w:rsidRPr="00EB2A83">
        <w:rPr>
          <w:sz w:val="24"/>
          <w:szCs w:val="24"/>
        </w:rPr>
        <w:t>”</w:t>
      </w:r>
      <w:r w:rsidRPr="00EB2A83">
        <w:rPr>
          <w:sz w:val="24"/>
          <w:szCs w:val="24"/>
        </w:rPr>
        <w:t>和</w:t>
      </w:r>
      <w:r w:rsidRPr="00EB2A83">
        <w:rPr>
          <w:sz w:val="24"/>
          <w:szCs w:val="24"/>
        </w:rPr>
        <w:t>“</w:t>
      </w:r>
      <w:r w:rsidRPr="00EB2A83">
        <w:rPr>
          <w:sz w:val="24"/>
          <w:szCs w:val="24"/>
        </w:rPr>
        <w:t>积极参与国际经济竞争与合作</w:t>
      </w:r>
      <w:r w:rsidRPr="00EB2A83">
        <w:rPr>
          <w:sz w:val="24"/>
          <w:szCs w:val="24"/>
        </w:rPr>
        <w:t>”</w:t>
      </w:r>
      <w:r w:rsidRPr="00EB2A83">
        <w:rPr>
          <w:sz w:val="24"/>
          <w:szCs w:val="24"/>
        </w:rPr>
        <w:t>，题型为措施类，根据设问结合材料再链接知识，从两个方面对点回答即可。</w:t>
      </w:r>
    </w:p>
    <w:p w:rsidR="00676D19" w:rsidRPr="00EB2A83" w:rsidRDefault="00676D19" w:rsidP="00676D19">
      <w:pPr>
        <w:rPr>
          <w:sz w:val="24"/>
          <w:szCs w:val="24"/>
        </w:rPr>
      </w:pPr>
      <w:r w:rsidRPr="00EB2A83">
        <w:rPr>
          <w:sz w:val="24"/>
          <w:szCs w:val="24"/>
        </w:rPr>
        <w:t>答案：</w:t>
      </w:r>
      <w:r w:rsidRPr="00EB2A83">
        <w:rPr>
          <w:sz w:val="24"/>
          <w:szCs w:val="24"/>
        </w:rPr>
        <w:t>(1)</w:t>
      </w:r>
      <w:r w:rsidRPr="00EB2A83">
        <w:rPr>
          <w:sz w:val="24"/>
          <w:szCs w:val="24"/>
        </w:rPr>
        <w:t>经济全球化促进生产要素在全球范围内流动和优化配置，国际分工水平的提高和国际贸易迅速发展，为世界经济的增长提供了强劲的动力。进程中虽有不足，但不应把困扰世界的问题简单归咎于经济全球化。</w:t>
      </w:r>
    </w:p>
    <w:p w:rsidR="00676D19" w:rsidRPr="00EB2A83" w:rsidRDefault="00676D19" w:rsidP="00676D19">
      <w:pPr>
        <w:rPr>
          <w:sz w:val="24"/>
          <w:szCs w:val="24"/>
        </w:rPr>
      </w:pPr>
      <w:r w:rsidRPr="00EB2A83">
        <w:rPr>
          <w:sz w:val="24"/>
          <w:szCs w:val="24"/>
        </w:rPr>
        <w:t>(2)①</w:t>
      </w:r>
      <w:r w:rsidRPr="00EB2A83">
        <w:rPr>
          <w:sz w:val="24"/>
          <w:szCs w:val="24"/>
        </w:rPr>
        <w:t>实施创新驱动发展战略，推进经济结构的战略性调整，加快转变经济发展方式，激发经济增长新动力。</w:t>
      </w:r>
    </w:p>
    <w:p w:rsidR="00676D19" w:rsidRPr="00EB2A83" w:rsidRDefault="00676D19" w:rsidP="00676D19">
      <w:pPr>
        <w:rPr>
          <w:sz w:val="24"/>
          <w:szCs w:val="24"/>
        </w:rPr>
      </w:pPr>
      <w:r w:rsidRPr="00EB2A83">
        <w:rPr>
          <w:sz w:val="24"/>
          <w:szCs w:val="24"/>
        </w:rPr>
        <w:t>②</w:t>
      </w:r>
      <w:r w:rsidRPr="00EB2A83">
        <w:rPr>
          <w:sz w:val="24"/>
          <w:szCs w:val="24"/>
        </w:rPr>
        <w:t>实行更加主动的开放战略，完善互利共赢、多元平衡、安全高效的开放型经济体系，打造开放共赢、平衡普惠的合作、发展模式。</w:t>
      </w:r>
    </w:p>
    <w:p w:rsidR="00CC6CA0" w:rsidRPr="0042561C" w:rsidRDefault="00676D19" w:rsidP="00676D19">
      <w:pPr>
        <w:rPr>
          <w:sz w:val="24"/>
          <w:szCs w:val="24"/>
        </w:rPr>
      </w:pPr>
      <w:r w:rsidRPr="00EB2A83">
        <w:rPr>
          <w:sz w:val="24"/>
          <w:szCs w:val="24"/>
        </w:rPr>
        <w:t>③</w:t>
      </w:r>
      <w:r w:rsidRPr="00EB2A83">
        <w:rPr>
          <w:sz w:val="24"/>
          <w:szCs w:val="24"/>
        </w:rPr>
        <w:t>坚持多边主义，遵守规则，促进各国经济开发与开放，缩小各国差距，增进国际公平，打造公正合理的全球经济治理模式。</w:t>
      </w:r>
    </w:p>
    <w:sectPr w:rsidR="00CC6CA0" w:rsidRPr="0042561C" w:rsidSect="00C71F85">
      <w:headerReference w:type="default" r:id="rId29"/>
      <w:footerReference w:type="default" r:id="rId30"/>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79D" w:rsidRDefault="0039179D" w:rsidP="00C71F85">
      <w:r>
        <w:separator/>
      </w:r>
    </w:p>
  </w:endnote>
  <w:endnote w:type="continuationSeparator" w:id="0">
    <w:p w:rsidR="0039179D" w:rsidRDefault="0039179D" w:rsidP="00C71F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ingLiU_HKSCS">
    <w:panose1 w:val="02020500000000000000"/>
    <w:charset w:val="88"/>
    <w:family w:val="roman"/>
    <w:pitch w:val="variable"/>
    <w:sig w:usb0="A00002FF" w:usb1="38CFFCFA" w:usb2="00000016" w:usb3="00000000" w:csb0="00100001" w:csb1="00000000"/>
  </w:font>
  <w:font w:name="仿宋_GB2312">
    <w:altName w:val="微软雅黑"/>
    <w:charset w:val="86"/>
    <w:family w:val="modern"/>
    <w:pitch w:val="fixed"/>
    <w:sig w:usb0="00000000" w:usb1="080E0000" w:usb2="00000010" w:usb3="00000000" w:csb0="00040000" w:csb1="00000000"/>
  </w:font>
  <w:font w:name="楷体_GB2312">
    <w:altName w:val="微软雅黑"/>
    <w:charset w:val="86"/>
    <w:family w:val="modern"/>
    <w:pitch w:val="fixed"/>
    <w:sig w:usb0="00000000" w:usb1="080E0000" w:usb2="00000010" w:usb3="00000000" w:csb0="00040000" w:csb1="00000000"/>
  </w:font>
  <w:font w:name="IPAPANNEW">
    <w:altName w:val="Segoe UI"/>
    <w:charset w:val="00"/>
    <w:family w:val="auto"/>
    <w:pitch w:val="variable"/>
    <w:sig w:usb0="00000001" w:usb1="00000001" w:usb2="00000021" w:usb3="00000000" w:csb0="00000197" w:csb1="00000000"/>
  </w:font>
  <w:font w:name="隶书">
    <w:altName w:val="微软雅黑"/>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34008"/>
      <w:docPartObj>
        <w:docPartGallery w:val="Page Numbers (Bottom of Page)"/>
        <w:docPartUnique/>
      </w:docPartObj>
    </w:sdtPr>
    <w:sdtContent>
      <w:sdt>
        <w:sdtPr>
          <w:id w:val="171357217"/>
          <w:docPartObj>
            <w:docPartGallery w:val="Page Numbers (Top of Page)"/>
            <w:docPartUnique/>
          </w:docPartObj>
        </w:sdtPr>
        <w:sdtContent>
          <w:p w:rsidR="00E31DBD" w:rsidRDefault="00E31DBD">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676D19">
              <w:rPr>
                <w:b/>
                <w:noProof/>
              </w:rPr>
              <w:t>23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676D19">
              <w:rPr>
                <w:b/>
                <w:noProof/>
              </w:rPr>
              <w:t>23</w:t>
            </w:r>
            <w:r>
              <w:rPr>
                <w:b/>
                <w:sz w:val="24"/>
                <w:szCs w:val="24"/>
              </w:rPr>
              <w:fldChar w:fldCharType="end"/>
            </w:r>
          </w:p>
        </w:sdtContent>
      </w:sdt>
    </w:sdtContent>
  </w:sdt>
  <w:p w:rsidR="00E31DBD" w:rsidRDefault="00E31DB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79D" w:rsidRDefault="0039179D" w:rsidP="00C71F85">
      <w:r>
        <w:separator/>
      </w:r>
    </w:p>
  </w:footnote>
  <w:footnote w:type="continuationSeparator" w:id="0">
    <w:p w:rsidR="0039179D" w:rsidRDefault="0039179D" w:rsidP="00C71F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DBD" w:rsidRPr="00C71F85" w:rsidRDefault="00E31DBD">
    <w:pPr>
      <w:pStyle w:val="a3"/>
    </w:pPr>
    <w:r>
      <w:rPr>
        <w:rFonts w:hint="eastAsia"/>
      </w:rPr>
      <w:t>礼嘉中学</w:t>
    </w:r>
    <w:r>
      <w:rPr>
        <w:rFonts w:hint="eastAsia"/>
      </w:rPr>
      <w:t>2018</w:t>
    </w:r>
    <w:r>
      <w:rPr>
        <w:rFonts w:hint="eastAsia"/>
      </w:rPr>
      <w:t>届高考政治复习</w:t>
    </w:r>
    <w:r>
      <w:rPr>
        <w:rFonts w:hint="eastAsia"/>
      </w:rPr>
      <w:t xml:space="preserve">      </w:t>
    </w:r>
    <w:r>
      <w:rPr>
        <w:rFonts w:hint="eastAsia"/>
      </w:rPr>
      <w:t>务必妥善保存</w:t>
    </w:r>
    <w:r>
      <w:rPr>
        <w:rFonts w:hint="eastAsia"/>
      </w:rPr>
      <w:t xml:space="preserve">      </w:t>
    </w:r>
    <w:r>
      <w:rPr>
        <w:rFonts w:hint="eastAsia"/>
      </w:rPr>
      <w:t>班级</w:t>
    </w:r>
    <w:r>
      <w:rPr>
        <w:rFonts w:hint="eastAsia"/>
        <w:u w:val="single"/>
      </w:rPr>
      <w:t xml:space="preserve">        </w:t>
    </w:r>
    <w:r>
      <w:rPr>
        <w:rFonts w:hint="eastAsia"/>
      </w:rPr>
      <w:t xml:space="preserve">      </w:t>
    </w:r>
    <w:r>
      <w:rPr>
        <w:rFonts w:hint="eastAsia"/>
      </w:rPr>
      <w:t>姓名</w:t>
    </w:r>
    <w:r>
      <w:rPr>
        <w:rFonts w:hint="eastAsia"/>
        <w:u w:val="single"/>
      </w:rPr>
      <w:t xml:space="preserve">        </w:t>
    </w:r>
  </w:p>
  <w:p w:rsidR="00E31DBD" w:rsidRDefault="00E31DB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52D31"/>
    <w:multiLevelType w:val="hybridMultilevel"/>
    <w:tmpl w:val="EF54F156"/>
    <w:lvl w:ilvl="0" w:tplc="1210428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5B45A40"/>
    <w:multiLevelType w:val="hybridMultilevel"/>
    <w:tmpl w:val="2542DD5C"/>
    <w:lvl w:ilvl="0" w:tplc="83A019C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777CED"/>
    <w:multiLevelType w:val="hybridMultilevel"/>
    <w:tmpl w:val="F15C1482"/>
    <w:lvl w:ilvl="0" w:tplc="904AFC48">
      <w:start w:val="3"/>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F6C578C"/>
    <w:multiLevelType w:val="hybridMultilevel"/>
    <w:tmpl w:val="72A23AF2"/>
    <w:lvl w:ilvl="0" w:tplc="7352749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E490C9A"/>
    <w:multiLevelType w:val="hybridMultilevel"/>
    <w:tmpl w:val="4F001300"/>
    <w:lvl w:ilvl="0" w:tplc="6358C3B4">
      <w:start w:val="3"/>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4AE5F51"/>
    <w:multiLevelType w:val="hybridMultilevel"/>
    <w:tmpl w:val="0E46E6BA"/>
    <w:lvl w:ilvl="0" w:tplc="30DE089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7581DF5"/>
    <w:multiLevelType w:val="hybridMultilevel"/>
    <w:tmpl w:val="5EB25192"/>
    <w:lvl w:ilvl="0" w:tplc="A9B61F9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8FA2C73"/>
    <w:multiLevelType w:val="hybridMultilevel"/>
    <w:tmpl w:val="F014CD5E"/>
    <w:lvl w:ilvl="0" w:tplc="055E299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987123D"/>
    <w:multiLevelType w:val="hybridMultilevel"/>
    <w:tmpl w:val="41C6D070"/>
    <w:lvl w:ilvl="0" w:tplc="3DC88C5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B1E0A84"/>
    <w:multiLevelType w:val="hybridMultilevel"/>
    <w:tmpl w:val="373659E4"/>
    <w:lvl w:ilvl="0" w:tplc="5CEAE26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E48543B"/>
    <w:multiLevelType w:val="hybridMultilevel"/>
    <w:tmpl w:val="23E464F4"/>
    <w:lvl w:ilvl="0" w:tplc="AA08699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0"/>
  </w:num>
  <w:num w:numId="3">
    <w:abstractNumId w:val="7"/>
  </w:num>
  <w:num w:numId="4">
    <w:abstractNumId w:val="8"/>
  </w:num>
  <w:num w:numId="5">
    <w:abstractNumId w:val="1"/>
  </w:num>
  <w:num w:numId="6">
    <w:abstractNumId w:val="6"/>
  </w:num>
  <w:num w:numId="7">
    <w:abstractNumId w:val="3"/>
  </w:num>
  <w:num w:numId="8">
    <w:abstractNumId w:val="5"/>
  </w:num>
  <w:num w:numId="9">
    <w:abstractNumId w:val="9"/>
  </w:num>
  <w:num w:numId="10">
    <w:abstractNumId w:val="2"/>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624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71F85"/>
    <w:rsid w:val="000004A1"/>
    <w:rsid w:val="00002CC1"/>
    <w:rsid w:val="00011FD8"/>
    <w:rsid w:val="0001548B"/>
    <w:rsid w:val="00023734"/>
    <w:rsid w:val="00036BC7"/>
    <w:rsid w:val="00046242"/>
    <w:rsid w:val="00050206"/>
    <w:rsid w:val="00053D53"/>
    <w:rsid w:val="00086465"/>
    <w:rsid w:val="00092431"/>
    <w:rsid w:val="000C2A32"/>
    <w:rsid w:val="001141BE"/>
    <w:rsid w:val="00125121"/>
    <w:rsid w:val="00126290"/>
    <w:rsid w:val="001320D1"/>
    <w:rsid w:val="00132DF3"/>
    <w:rsid w:val="0016375B"/>
    <w:rsid w:val="0017647C"/>
    <w:rsid w:val="00190F65"/>
    <w:rsid w:val="00194EB6"/>
    <w:rsid w:val="001B272B"/>
    <w:rsid w:val="001C0B51"/>
    <w:rsid w:val="001C0E75"/>
    <w:rsid w:val="001D1AC5"/>
    <w:rsid w:val="001F36E2"/>
    <w:rsid w:val="0020374A"/>
    <w:rsid w:val="002062A4"/>
    <w:rsid w:val="00217A65"/>
    <w:rsid w:val="00220368"/>
    <w:rsid w:val="002269AC"/>
    <w:rsid w:val="00245E38"/>
    <w:rsid w:val="00264678"/>
    <w:rsid w:val="00271BC9"/>
    <w:rsid w:val="00282843"/>
    <w:rsid w:val="0029355F"/>
    <w:rsid w:val="002A1EB6"/>
    <w:rsid w:val="002B0B5E"/>
    <w:rsid w:val="002D13DE"/>
    <w:rsid w:val="002E0F01"/>
    <w:rsid w:val="002F2814"/>
    <w:rsid w:val="00304C9B"/>
    <w:rsid w:val="00305674"/>
    <w:rsid w:val="003056F9"/>
    <w:rsid w:val="003352F9"/>
    <w:rsid w:val="00342966"/>
    <w:rsid w:val="003545CD"/>
    <w:rsid w:val="003545F5"/>
    <w:rsid w:val="0036572E"/>
    <w:rsid w:val="00373E46"/>
    <w:rsid w:val="003758FB"/>
    <w:rsid w:val="00380FF0"/>
    <w:rsid w:val="0039179D"/>
    <w:rsid w:val="00407B0F"/>
    <w:rsid w:val="00424821"/>
    <w:rsid w:val="0042561C"/>
    <w:rsid w:val="00440C94"/>
    <w:rsid w:val="00444059"/>
    <w:rsid w:val="00445951"/>
    <w:rsid w:val="0045625E"/>
    <w:rsid w:val="004714CB"/>
    <w:rsid w:val="00491DB6"/>
    <w:rsid w:val="0049723E"/>
    <w:rsid w:val="004A240F"/>
    <w:rsid w:val="00503B2A"/>
    <w:rsid w:val="00505EBC"/>
    <w:rsid w:val="00516157"/>
    <w:rsid w:val="00517F03"/>
    <w:rsid w:val="00571115"/>
    <w:rsid w:val="00577C45"/>
    <w:rsid w:val="005857F6"/>
    <w:rsid w:val="005A6D76"/>
    <w:rsid w:val="005A7EB1"/>
    <w:rsid w:val="005B581B"/>
    <w:rsid w:val="005E3F5E"/>
    <w:rsid w:val="005E4534"/>
    <w:rsid w:val="005E4B31"/>
    <w:rsid w:val="0060505B"/>
    <w:rsid w:val="00606F34"/>
    <w:rsid w:val="00622264"/>
    <w:rsid w:val="00622779"/>
    <w:rsid w:val="006335A7"/>
    <w:rsid w:val="00634396"/>
    <w:rsid w:val="006471B3"/>
    <w:rsid w:val="006579D1"/>
    <w:rsid w:val="00667D88"/>
    <w:rsid w:val="00676D19"/>
    <w:rsid w:val="00676D9B"/>
    <w:rsid w:val="00677EAD"/>
    <w:rsid w:val="00684DE3"/>
    <w:rsid w:val="006B1CA5"/>
    <w:rsid w:val="006B5549"/>
    <w:rsid w:val="006C2728"/>
    <w:rsid w:val="006C3673"/>
    <w:rsid w:val="006D3C95"/>
    <w:rsid w:val="006E68CA"/>
    <w:rsid w:val="00700DD1"/>
    <w:rsid w:val="007021BC"/>
    <w:rsid w:val="00702478"/>
    <w:rsid w:val="007278C4"/>
    <w:rsid w:val="00733614"/>
    <w:rsid w:val="00734AD6"/>
    <w:rsid w:val="00743F55"/>
    <w:rsid w:val="007A4DE1"/>
    <w:rsid w:val="007B34A0"/>
    <w:rsid w:val="007D079E"/>
    <w:rsid w:val="007F64F1"/>
    <w:rsid w:val="008119CD"/>
    <w:rsid w:val="00826124"/>
    <w:rsid w:val="00842349"/>
    <w:rsid w:val="008504E5"/>
    <w:rsid w:val="008557AD"/>
    <w:rsid w:val="0086004E"/>
    <w:rsid w:val="0086557E"/>
    <w:rsid w:val="00871AD9"/>
    <w:rsid w:val="0087596D"/>
    <w:rsid w:val="0087671E"/>
    <w:rsid w:val="008804AE"/>
    <w:rsid w:val="00880CF4"/>
    <w:rsid w:val="008825DC"/>
    <w:rsid w:val="008E2D08"/>
    <w:rsid w:val="008E58B2"/>
    <w:rsid w:val="00913180"/>
    <w:rsid w:val="00916DF0"/>
    <w:rsid w:val="009241C2"/>
    <w:rsid w:val="00943055"/>
    <w:rsid w:val="00951F3F"/>
    <w:rsid w:val="00954EA6"/>
    <w:rsid w:val="0098194E"/>
    <w:rsid w:val="00985E7C"/>
    <w:rsid w:val="009A6578"/>
    <w:rsid w:val="009B0E8B"/>
    <w:rsid w:val="009C73A3"/>
    <w:rsid w:val="009E68AC"/>
    <w:rsid w:val="009F177E"/>
    <w:rsid w:val="009F4BDE"/>
    <w:rsid w:val="00A20985"/>
    <w:rsid w:val="00A70939"/>
    <w:rsid w:val="00A83FF4"/>
    <w:rsid w:val="00A91C5F"/>
    <w:rsid w:val="00AC69BD"/>
    <w:rsid w:val="00AD0057"/>
    <w:rsid w:val="00AE426E"/>
    <w:rsid w:val="00AE6118"/>
    <w:rsid w:val="00B07BBA"/>
    <w:rsid w:val="00B1023F"/>
    <w:rsid w:val="00B314A8"/>
    <w:rsid w:val="00B35951"/>
    <w:rsid w:val="00B50BB9"/>
    <w:rsid w:val="00B513A4"/>
    <w:rsid w:val="00B57FB5"/>
    <w:rsid w:val="00B6050B"/>
    <w:rsid w:val="00B649FE"/>
    <w:rsid w:val="00BA1624"/>
    <w:rsid w:val="00BA6BAB"/>
    <w:rsid w:val="00BB3088"/>
    <w:rsid w:val="00BC3724"/>
    <w:rsid w:val="00BC524C"/>
    <w:rsid w:val="00BD00F6"/>
    <w:rsid w:val="00BD070C"/>
    <w:rsid w:val="00BF44A3"/>
    <w:rsid w:val="00BF6FA2"/>
    <w:rsid w:val="00C373DF"/>
    <w:rsid w:val="00C37E8F"/>
    <w:rsid w:val="00C534A9"/>
    <w:rsid w:val="00C55BCA"/>
    <w:rsid w:val="00C64CBA"/>
    <w:rsid w:val="00C71F85"/>
    <w:rsid w:val="00C83CE3"/>
    <w:rsid w:val="00C969D5"/>
    <w:rsid w:val="00CC6CA0"/>
    <w:rsid w:val="00CD6AA6"/>
    <w:rsid w:val="00CE4555"/>
    <w:rsid w:val="00D42035"/>
    <w:rsid w:val="00D43245"/>
    <w:rsid w:val="00D51DEC"/>
    <w:rsid w:val="00D5795B"/>
    <w:rsid w:val="00D73288"/>
    <w:rsid w:val="00D818FA"/>
    <w:rsid w:val="00D83659"/>
    <w:rsid w:val="00D914B6"/>
    <w:rsid w:val="00DA4F51"/>
    <w:rsid w:val="00DA62E9"/>
    <w:rsid w:val="00DC49D8"/>
    <w:rsid w:val="00DD147D"/>
    <w:rsid w:val="00DE0827"/>
    <w:rsid w:val="00DE088C"/>
    <w:rsid w:val="00E02E10"/>
    <w:rsid w:val="00E17AA6"/>
    <w:rsid w:val="00E2408B"/>
    <w:rsid w:val="00E24DD4"/>
    <w:rsid w:val="00E31DBD"/>
    <w:rsid w:val="00E333F1"/>
    <w:rsid w:val="00E7570B"/>
    <w:rsid w:val="00E8145A"/>
    <w:rsid w:val="00E94085"/>
    <w:rsid w:val="00EB2A83"/>
    <w:rsid w:val="00EC0626"/>
    <w:rsid w:val="00ED5FEA"/>
    <w:rsid w:val="00ED7F21"/>
    <w:rsid w:val="00EE0A5D"/>
    <w:rsid w:val="00EF55BF"/>
    <w:rsid w:val="00F04012"/>
    <w:rsid w:val="00F20B62"/>
    <w:rsid w:val="00F23C6B"/>
    <w:rsid w:val="00F30E63"/>
    <w:rsid w:val="00F34B43"/>
    <w:rsid w:val="00F4477F"/>
    <w:rsid w:val="00F66EC7"/>
    <w:rsid w:val="00F70E6F"/>
    <w:rsid w:val="00F71043"/>
    <w:rsid w:val="00F82B5A"/>
    <w:rsid w:val="00F951A7"/>
    <w:rsid w:val="00F969B6"/>
    <w:rsid w:val="00FC40FB"/>
    <w:rsid w:val="00FC78AD"/>
    <w:rsid w:val="00FF0D7E"/>
    <w:rsid w:val="00FF29D1"/>
    <w:rsid w:val="00FF503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rules v:ext="edit">
        <o:r id="V:Rule3" type="connector" idref="#_x0000_s1039"/>
        <o:r id="V:Rule4"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C9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71F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71F85"/>
    <w:rPr>
      <w:sz w:val="18"/>
      <w:szCs w:val="18"/>
    </w:rPr>
  </w:style>
  <w:style w:type="paragraph" w:styleId="a4">
    <w:name w:val="footer"/>
    <w:basedOn w:val="a"/>
    <w:link w:val="Char0"/>
    <w:unhideWhenUsed/>
    <w:rsid w:val="00C71F85"/>
    <w:pPr>
      <w:tabs>
        <w:tab w:val="center" w:pos="4153"/>
        <w:tab w:val="right" w:pos="8306"/>
      </w:tabs>
      <w:snapToGrid w:val="0"/>
      <w:jc w:val="left"/>
    </w:pPr>
    <w:rPr>
      <w:sz w:val="18"/>
      <w:szCs w:val="18"/>
    </w:rPr>
  </w:style>
  <w:style w:type="character" w:customStyle="1" w:styleId="Char0">
    <w:name w:val="页脚 Char"/>
    <w:basedOn w:val="a0"/>
    <w:link w:val="a4"/>
    <w:uiPriority w:val="99"/>
    <w:rsid w:val="00C71F85"/>
    <w:rPr>
      <w:sz w:val="18"/>
      <w:szCs w:val="18"/>
    </w:rPr>
  </w:style>
  <w:style w:type="paragraph" w:styleId="a5">
    <w:name w:val="Balloon Text"/>
    <w:basedOn w:val="a"/>
    <w:link w:val="Char1"/>
    <w:uiPriority w:val="99"/>
    <w:semiHidden/>
    <w:unhideWhenUsed/>
    <w:rsid w:val="00C71F85"/>
    <w:rPr>
      <w:sz w:val="18"/>
      <w:szCs w:val="18"/>
    </w:rPr>
  </w:style>
  <w:style w:type="character" w:customStyle="1" w:styleId="Char1">
    <w:name w:val="批注框文本 Char"/>
    <w:basedOn w:val="a0"/>
    <w:link w:val="a5"/>
    <w:uiPriority w:val="99"/>
    <w:semiHidden/>
    <w:rsid w:val="00C71F85"/>
    <w:rPr>
      <w:sz w:val="18"/>
      <w:szCs w:val="18"/>
    </w:rPr>
  </w:style>
  <w:style w:type="paragraph" w:styleId="a6">
    <w:name w:val="List Paragraph"/>
    <w:basedOn w:val="a"/>
    <w:uiPriority w:val="34"/>
    <w:qFormat/>
    <w:rsid w:val="00C71F85"/>
    <w:pPr>
      <w:ind w:firstLineChars="200" w:firstLine="420"/>
    </w:pPr>
  </w:style>
  <w:style w:type="paragraph" w:styleId="a7">
    <w:name w:val="Plain Text"/>
    <w:basedOn w:val="a"/>
    <w:link w:val="Char2"/>
    <w:rsid w:val="00C71F85"/>
    <w:rPr>
      <w:rFonts w:ascii="宋体" w:eastAsia="宋体" w:hAnsi="Courier New" w:cs="Courier New"/>
      <w:szCs w:val="21"/>
    </w:rPr>
  </w:style>
  <w:style w:type="character" w:customStyle="1" w:styleId="Char2">
    <w:name w:val="纯文本 Char"/>
    <w:basedOn w:val="a0"/>
    <w:link w:val="a7"/>
    <w:rsid w:val="00C71F85"/>
    <w:rPr>
      <w:rFonts w:ascii="宋体" w:eastAsia="宋体" w:hAnsi="Courier New" w:cs="Courier New"/>
      <w:szCs w:val="21"/>
    </w:rPr>
  </w:style>
  <w:style w:type="paragraph" w:styleId="a8">
    <w:name w:val="Normal (Web)"/>
    <w:basedOn w:val="a"/>
    <w:uiPriority w:val="99"/>
    <w:rsid w:val="00304C9B"/>
    <w:pPr>
      <w:spacing w:before="100" w:beforeAutospacing="1" w:after="100" w:afterAutospacing="1"/>
      <w:jc w:val="left"/>
    </w:pPr>
    <w:rPr>
      <w:rFonts w:ascii="Calibri" w:eastAsia="宋体" w:hAnsi="Calibri" w:cs="Times New Roman"/>
      <w:kern w:val="0"/>
      <w:sz w:val="24"/>
      <w:szCs w:val="24"/>
    </w:rPr>
  </w:style>
  <w:style w:type="table" w:styleId="a9">
    <w:name w:val="Table Grid"/>
    <w:basedOn w:val="a1"/>
    <w:uiPriority w:val="59"/>
    <w:rsid w:val="00C55B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ttext-alignleft">
    <w:name w:val="ext_text-align_left"/>
    <w:basedOn w:val="a"/>
    <w:rsid w:val="00DE088C"/>
    <w:pPr>
      <w:widowControl/>
      <w:spacing w:before="100" w:beforeAutospacing="1" w:after="100" w:afterAutospacing="1"/>
      <w:jc w:val="left"/>
    </w:pPr>
    <w:rPr>
      <w:rFonts w:ascii="宋体" w:eastAsia="宋体" w:hAnsi="宋体" w:cs="宋体"/>
      <w:kern w:val="0"/>
      <w:sz w:val="24"/>
      <w:szCs w:val="24"/>
    </w:rPr>
  </w:style>
  <w:style w:type="character" w:customStyle="1" w:styleId="extbold2">
    <w:name w:val="ext_bold2"/>
    <w:basedOn w:val="a0"/>
    <w:rsid w:val="00DE088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file:///C:\Users\Administrator\Desktop\17SEBZ4-5.TIF" TargetMode="External"/><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file:///C:\Users\Administrator\Desktop\18SAEZ1-37.TIF" TargetMode="External"/><Relationship Id="rId25" Type="http://schemas.openxmlformats.org/officeDocument/2006/relationships/image" Target="file:///C:\Users\Administrator\CZZ10.TI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C:\Users\Administrator\Desktop\18SAEZ1-34.TIF"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file:///C:\Users\Administrator\Desktop\18SAEZ1-36.TIF" TargetMode="External"/><Relationship Id="rId23" Type="http://schemas.openxmlformats.org/officeDocument/2006/relationships/image" Target="file:///C:\Users\Administrator\Desktop\&#31572;&#39064;&#29992;&#35821;.TIF" TargetMode="External"/><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file:///C:\Users\Administrator\Desktop\18SAEZ1-31.TIF"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D22007A-598E-4170-AAC8-7643F66CC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23</Pages>
  <Words>4351</Words>
  <Characters>24805</Characters>
  <Application>Microsoft Office Word</Application>
  <DocSecurity>0</DocSecurity>
  <Lines>206</Lines>
  <Paragraphs>58</Paragraphs>
  <ScaleCrop>false</ScaleCrop>
  <Company/>
  <LinksUpToDate>false</LinksUpToDate>
  <CharactersWithSpaces>29098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120</cp:revision>
  <dcterms:created xsi:type="dcterms:W3CDTF">2018-03-29T14:19:00Z</dcterms:created>
  <dcterms:modified xsi:type="dcterms:W3CDTF">2018-04-03T07:34:00Z</dcterms:modified>
</cp:coreProperties>
</file>