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廉洁进校园主题班会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二（1）中队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教学目标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1 、知识与能力学习名人的廉洁故事 , 认识清正廉洁的社会意义。  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2 、过程与方法通过学习名人故事，师生交流讨论 , 提升学生思想境界，进而学以致用。在学习和生活中严于自律，做一个清正廉洁的人。  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3 、情感价值观培养学生廉洁意识，提高是非判断能力和道德修养。   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教学重点难点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1 、认识清正廉洁的重要意义。  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2 、在学习生活中增强自律能力，做一个清正廉洁的人。   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教学准备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    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师生课前一起查找名人清正廉洁的故事，用于课堂交流学习。    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对联激趣 , 导入新课  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不久前我看到两副对联 , 我说上联 , 同学们能对出下联吗?  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上联 1 ：上不愧党，勤政之根基;上联 2 ：处事要公，公生明;律己要廉 , 廉生威;  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学生思考回答 , 明确 : 下联 1 ：下不愧民，廉政之源泉。下联 2 ：待人要诚，诚生信;工作要勤，勤生效。(投影)   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 : 孟子曾说，天下之本在国，国之本在家 , 家之本在身。换句话说民的品德对国家的根本是至关重要的。我们经常说诚信是做人之本，那么什么是做官之本呢?   教师明确：廉洁，自古以来就是做好官的标志。中华民族自古褒扬勤劳俭朴的美德，所谓“奉公以勤，律身以俭” , 史书上不乏这方面的箴言。自古以来 , 人们都视廉洁为一种美德，把腐化看作社会的一个毒瘤。廉洁，关系着国家的前途和民族的命运。翻开史书，回顾过去，国家的兴盛无不与政治廉洁有关。唐太宗能注重史治，使得贞观时期政治开明，为后来唐朝的强大打下良好的基础，这就是一个很好的证明。    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学习故事，认识廉洁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 学习故事。 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介绍周总理生平，点明廉洁为政的重要性。(幻灯展示)伍习满唐太宗李世民曾说：“舟所以比人君，水所以比黎庶。水能载舟，亦能覆舟。”可见这位封建帝王对君民关系的深思。唐太宗李世民跟随其父李渊反隋时作战勇敢，生活俭朴，颇有作为。公元 627 年，李世民即位，改元贞观。在贞观初年，他鉴于隋炀帝覆亡的教训，进一步保持了节俭、谨慎的作风，实行了不少有利国计民生的政策。经过十几年的治理，经济得到发展，百姓生活也富裕起来，加上边防巩固，内外无事，唐太宗逐渐骄奢忘本，大修庙宇宫殿，广求珍宝，四处巡游，劳民伤财。魏征对此极为忧虑，他清醒地看到了在繁荣昌盛的后面隐藏着危机，多次上疏进谏，使太宗猛醒，文章力劝太宗“居安思危”、“戒奢以俭”，太宗看后感到很惭愧，表示要从谏改过。文本《谏太宗十思疏》，被太宗置于案头，奉为座右铭。并创造了“贞观之治”的盛世。师总结：由此可见政治上的廉洁才能使国家兴旺发达。    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师生互动，感受廉洁 </w:t>
      </w:r>
    </w:p>
    <w:p>
      <w:pPr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 学生讲廉洁故事，按教室座位把学生分为 4 组，故事比赛。教师点拨，认识廉洁的社会意义。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( 1 )明代有名的清官于谦就是一个廉洁奉公的人。他六十岁寿辰那年，当地许多人都送来了厚礼连皇上也送了一只玉猫金座钟。可于谦却一一回绝了他们的礼物。  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 2 )宋朝的包拯。当时，包拯在端州任职，那儿盛产端砚。一方端砚要经过千锤万凿才能生产出来。而当地一些官员不顾百姓死活，大量生产，上贡朝庭，以取悦权贵和中饱私囊。包拯自己也说：“能持端州方砚，可谓死而无憾。”可是，直到他离任，也未取一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A4A64"/>
    <w:multiLevelType w:val="singleLevel"/>
    <w:tmpl w:val="90BA4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77BAEF"/>
    <w:multiLevelType w:val="singleLevel"/>
    <w:tmpl w:val="1B77B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F5A313"/>
    <w:multiLevelType w:val="singleLevel"/>
    <w:tmpl w:val="62F5A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1B61"/>
    <w:rsid w:val="33C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2019-11-04T07:58:00Z</dcterms:created>
  <dc:creator>沐子晴</dc:creator>
  <cp:lastModifiedBy>沐子晴</cp:lastModifiedBy>
  <dcterms:modified xsi:type="dcterms:W3CDTF">2019-11-04T08:11:29Z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