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38" w:rsidRDefault="00270B38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薛家中心小学“善真星级中队”考核表（</w:t>
      </w:r>
      <w:r w:rsidR="00191C04">
        <w:rPr>
          <w:rFonts w:hint="eastAsia"/>
          <w:b/>
          <w:bCs/>
          <w:sz w:val="28"/>
          <w:szCs w:val="28"/>
        </w:rPr>
        <w:t>2018.11</w:t>
      </w:r>
      <w:r>
        <w:rPr>
          <w:rFonts w:hint="eastAsia"/>
          <w:b/>
          <w:bCs/>
          <w:sz w:val="28"/>
          <w:szCs w:val="28"/>
        </w:rPr>
        <w:t>修</w:t>
      </w:r>
      <w:r w:rsidR="00191C04">
        <w:rPr>
          <w:rFonts w:hint="eastAsia"/>
          <w:b/>
          <w:bCs/>
          <w:sz w:val="28"/>
          <w:szCs w:val="28"/>
        </w:rPr>
        <w:t>订</w:t>
      </w:r>
      <w:r>
        <w:rPr>
          <w:rFonts w:hint="eastAsia"/>
          <w:b/>
          <w:bCs/>
          <w:sz w:val="28"/>
          <w:szCs w:val="28"/>
        </w:rPr>
        <w:t>稿）</w:t>
      </w:r>
    </w:p>
    <w:p w:rsidR="00270B38" w:rsidRDefault="00270B38">
      <w:pPr>
        <w:spacing w:line="360" w:lineRule="exact"/>
        <w:jc w:val="left"/>
        <w:rPr>
          <w:b/>
          <w:bCs/>
          <w:sz w:val="28"/>
          <w:szCs w:val="28"/>
        </w:rPr>
      </w:pPr>
      <w:r>
        <w:rPr>
          <w:rFonts w:hint="eastAsia"/>
          <w:szCs w:val="21"/>
        </w:rPr>
        <w:t>班级</w:t>
      </w:r>
      <w:r>
        <w:rPr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班主任</w:t>
      </w:r>
      <w:r>
        <w:rPr>
          <w:szCs w:val="21"/>
          <w:u w:val="single"/>
        </w:rPr>
        <w:t xml:space="preserve">                </w:t>
      </w:r>
      <w:r>
        <w:rPr>
          <w:szCs w:val="21"/>
        </w:rPr>
        <w:t xml:space="preserve">        </w:t>
      </w:r>
    </w:p>
    <w:tbl>
      <w:tblPr>
        <w:tblW w:w="96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"/>
        <w:gridCol w:w="4683"/>
        <w:gridCol w:w="3154"/>
        <w:gridCol w:w="548"/>
        <w:gridCol w:w="549"/>
      </w:tblGrid>
      <w:tr w:rsidR="00270B38">
        <w:trPr>
          <w:cantSplit/>
          <w:trHeight w:val="575"/>
        </w:trPr>
        <w:tc>
          <w:tcPr>
            <w:tcW w:w="666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683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考核内容</w:t>
            </w:r>
          </w:p>
        </w:tc>
        <w:tc>
          <w:tcPr>
            <w:tcW w:w="3154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考核说明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自评分</w:t>
            </w: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考核分</w:t>
            </w:r>
          </w:p>
        </w:tc>
      </w:tr>
      <w:tr w:rsidR="00270B38">
        <w:trPr>
          <w:cantSplit/>
          <w:trHeight w:val="517"/>
        </w:trPr>
        <w:tc>
          <w:tcPr>
            <w:tcW w:w="666" w:type="dxa"/>
            <w:vMerge w:val="restart"/>
            <w:vAlign w:val="center"/>
          </w:tcPr>
          <w:p w:rsidR="00270B38" w:rsidRDefault="00270B3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</w:t>
            </w:r>
          </w:p>
          <w:p w:rsidR="00270B38" w:rsidRDefault="00270B3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  <w:p w:rsidR="00270B38" w:rsidRDefault="00270B38">
            <w:pPr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周一至周五每天佩戴好领巾。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以红领巾记载本情况为依据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widowControl/>
              <w:spacing w:line="2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、眼保健操时间不得占用，认真、准确。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 w:rsidP="008A54D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spacing w:line="2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、教室地面干净、无卫生死角，桌椅、物件摆放整齐，走廊无纸屑。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 w:rsidP="008A54D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、保持课桌椅洁净，不在课桌椅上乱刻乱画。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54" w:type="dxa"/>
            <w:vAlign w:val="center"/>
          </w:tcPr>
          <w:p w:rsidR="00270B38" w:rsidRDefault="00270B38" w:rsidP="008A54D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、无踢门、摇椅子、故意损坏班级及学校环境布置现象。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 w:rsidP="008A54D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、不乱摘乱踩花草树木，不乱扔垃圾。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 w:rsidP="008A54D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8A54D9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、不在本教室上课或者放学前，能做到关灯、关电扇、一体机等。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 w:rsidP="008A54D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Pr="00BB1E4E" w:rsidRDefault="00270B38" w:rsidP="00F442F2">
            <w:pPr>
              <w:widowControl/>
              <w:spacing w:line="240" w:lineRule="exact"/>
              <w:rPr>
                <w:rFonts w:ascii="宋体"/>
                <w:color w:val="FF0000"/>
                <w:kern w:val="0"/>
                <w:szCs w:val="21"/>
              </w:rPr>
            </w:pPr>
            <w:r w:rsidRPr="00BB1E4E">
              <w:rPr>
                <w:rFonts w:ascii="宋体" w:hAnsi="宋体"/>
                <w:color w:val="FF0000"/>
                <w:kern w:val="0"/>
                <w:szCs w:val="21"/>
              </w:rPr>
              <w:t>8</w:t>
            </w:r>
            <w:r w:rsidRPr="00BB1E4E">
              <w:rPr>
                <w:rFonts w:ascii="宋体" w:hAnsi="宋体" w:hint="eastAsia"/>
                <w:color w:val="FF0000"/>
                <w:kern w:val="0"/>
                <w:szCs w:val="21"/>
              </w:rPr>
              <w:t>、放学离校前要关闭所有电器用品，关好门窗。</w:t>
            </w:r>
            <w:r w:rsidRPr="00BB1E4E">
              <w:rPr>
                <w:rFonts w:ascii="宋体" w:hAnsi="宋体"/>
                <w:color w:val="FF0000"/>
                <w:kern w:val="0"/>
                <w:szCs w:val="21"/>
              </w:rPr>
              <w:t>2</w:t>
            </w:r>
            <w:r w:rsidRPr="00BB1E4E">
              <w:rPr>
                <w:rFonts w:ascii="宋体" w:hAnsi="宋体" w:hint="eastAsia"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Pr="00BB1E4E" w:rsidRDefault="00270B38" w:rsidP="008A54D9">
            <w:pPr>
              <w:spacing w:line="240" w:lineRule="exact"/>
              <w:jc w:val="center"/>
              <w:rPr>
                <w:rFonts w:ascii="宋体"/>
                <w:color w:val="FF0000"/>
                <w:szCs w:val="21"/>
              </w:rPr>
            </w:pPr>
            <w:r w:rsidRPr="00BB1E4E">
              <w:rPr>
                <w:rFonts w:ascii="宋体" w:hAnsi="宋体" w:hint="eastAsia"/>
                <w:color w:val="FF0000"/>
                <w:szCs w:val="21"/>
              </w:rPr>
              <w:t>以红领巾记载本情况以及值周校长抽查为扣分依据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Pr="00BB1E4E" w:rsidRDefault="00270B38" w:rsidP="00F442F2">
            <w:pPr>
              <w:widowControl/>
              <w:spacing w:line="240" w:lineRule="exact"/>
              <w:rPr>
                <w:rFonts w:ascii="宋体"/>
                <w:color w:val="FF0000"/>
                <w:kern w:val="0"/>
                <w:szCs w:val="21"/>
              </w:rPr>
            </w:pPr>
            <w:r w:rsidRPr="00BB1E4E">
              <w:rPr>
                <w:rFonts w:ascii="宋体" w:hAnsi="宋体"/>
                <w:color w:val="FF0000"/>
                <w:kern w:val="0"/>
                <w:szCs w:val="21"/>
              </w:rPr>
              <w:t>9</w:t>
            </w:r>
            <w:r w:rsidRPr="00BB1E4E">
              <w:rPr>
                <w:rFonts w:ascii="宋体" w:hAnsi="宋体" w:hint="eastAsia"/>
                <w:color w:val="FF0000"/>
                <w:kern w:val="0"/>
                <w:szCs w:val="21"/>
              </w:rPr>
              <w:t>、无伤害事故。（如有发生，取消评选）</w:t>
            </w:r>
            <w:r w:rsidRPr="00BB1E4E">
              <w:rPr>
                <w:rFonts w:ascii="宋体" w:hAnsi="宋体"/>
                <w:color w:val="FF0000"/>
                <w:kern w:val="0"/>
                <w:szCs w:val="21"/>
              </w:rPr>
              <w:t>10</w:t>
            </w:r>
            <w:r w:rsidRPr="00BB1E4E">
              <w:rPr>
                <w:rFonts w:ascii="宋体" w:hAnsi="宋体" w:hint="eastAsia"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Pr="00BB1E4E" w:rsidRDefault="00270B38" w:rsidP="008A54D9">
            <w:pPr>
              <w:spacing w:line="240" w:lineRule="exact"/>
              <w:jc w:val="center"/>
              <w:rPr>
                <w:rFonts w:ascii="宋体"/>
                <w:color w:val="FF0000"/>
                <w:szCs w:val="21"/>
              </w:rPr>
            </w:pPr>
            <w:r w:rsidRPr="00BB1E4E">
              <w:rPr>
                <w:rFonts w:ascii="宋体" w:hAnsi="宋体" w:hint="eastAsia"/>
                <w:color w:val="FF0000"/>
                <w:szCs w:val="21"/>
              </w:rPr>
              <w:t>以校长室通报为依据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479"/>
        </w:trPr>
        <w:tc>
          <w:tcPr>
            <w:tcW w:w="666" w:type="dxa"/>
            <w:vMerge w:val="restart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班风学风</w:t>
            </w:r>
          </w:p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、早阅读纪律良好，安静阅读。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中午、傍晚自习时安静有序，认真阅读或者做作业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以行政巡课反馈和红领巾记载本为准，违规一次扣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tcBorders>
              <w:top w:val="nil"/>
            </w:tcBorders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47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spacing w:line="2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、听广播、听报告、看电视安静、专心。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以检查记录为准，视实际情况扣分。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tcBorders>
              <w:top w:val="nil"/>
            </w:tcBorders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548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widowControl/>
              <w:spacing w:line="2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、课堂倾听专注认真，积极举手发言。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 w:rsidP="00FB63B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以行政巡课反馈为扣分依据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tcBorders>
              <w:top w:val="nil"/>
            </w:tcBorders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506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widowControl/>
              <w:spacing w:line="2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、能按时独立完成作业。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以行政抽查或者学生访谈为扣分依据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tcBorders>
              <w:top w:val="nil"/>
            </w:tcBorders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479"/>
        </w:trPr>
        <w:tc>
          <w:tcPr>
            <w:tcW w:w="666" w:type="dxa"/>
            <w:vMerge w:val="restart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</w:t>
            </w:r>
          </w:p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683" w:type="dxa"/>
            <w:vAlign w:val="center"/>
          </w:tcPr>
          <w:p w:rsidR="00270B38" w:rsidRDefault="00270B38" w:rsidP="00F442F2">
            <w:pPr>
              <w:widowControl/>
              <w:spacing w:line="2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、每月组织一次主题活动，活动丰富，及时做好新闻报道。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Pr="00DC675D" w:rsidRDefault="00270B38" w:rsidP="00DC675D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见校园网新闻报道。如有区级新闻报道加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分，市级新闻报道加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分，省区级新闻报道加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分，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70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DC675D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、认真组织升旗仪式，形式新颖有质量。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见“升旗仪式我来评”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479"/>
        </w:trPr>
        <w:tc>
          <w:tcPr>
            <w:tcW w:w="666" w:type="dxa"/>
            <w:vMerge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83" w:type="dxa"/>
            <w:vAlign w:val="center"/>
          </w:tcPr>
          <w:p w:rsidR="00270B38" w:rsidRDefault="00270B38" w:rsidP="00DC675D">
            <w:pPr>
              <w:widowControl/>
              <w:spacing w:line="2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、认真上好夕会课。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154" w:type="dxa"/>
            <w:vAlign w:val="center"/>
          </w:tcPr>
          <w:p w:rsidR="00270B38" w:rsidRDefault="00270B38" w:rsidP="003A6F73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以行政巡课反馈及学生座谈会了解为扣分标准。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479"/>
        </w:trPr>
        <w:tc>
          <w:tcPr>
            <w:tcW w:w="666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加分</w:t>
            </w:r>
          </w:p>
        </w:tc>
        <w:tc>
          <w:tcPr>
            <w:tcW w:w="4683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班级环境、外墙布置精美、体现班级特色。</w:t>
            </w:r>
          </w:p>
        </w:tc>
        <w:tc>
          <w:tcPr>
            <w:tcW w:w="3154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如有评比，一等奖加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分，二等奖加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分，三等奖加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70B38">
        <w:trPr>
          <w:cantSplit/>
          <w:trHeight w:val="405"/>
        </w:trPr>
        <w:tc>
          <w:tcPr>
            <w:tcW w:w="666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考核组评价</w:t>
            </w:r>
          </w:p>
        </w:tc>
        <w:tc>
          <w:tcPr>
            <w:tcW w:w="4683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4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总得分</w:t>
            </w:r>
          </w:p>
        </w:tc>
        <w:tc>
          <w:tcPr>
            <w:tcW w:w="548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0B38" w:rsidRDefault="00270B3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270B38" w:rsidRDefault="00270B38">
      <w:bookmarkStart w:id="0" w:name="_GoBack"/>
      <w:bookmarkEnd w:id="0"/>
    </w:p>
    <w:sectPr w:rsidR="00270B38" w:rsidSect="003C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90" w:rsidRDefault="00AF7E90" w:rsidP="009D52E3">
      <w:r>
        <w:separator/>
      </w:r>
    </w:p>
  </w:endnote>
  <w:endnote w:type="continuationSeparator" w:id="0">
    <w:p w:rsidR="00AF7E90" w:rsidRDefault="00AF7E90" w:rsidP="009D5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90" w:rsidRDefault="00AF7E90" w:rsidP="009D52E3">
      <w:r>
        <w:separator/>
      </w:r>
    </w:p>
  </w:footnote>
  <w:footnote w:type="continuationSeparator" w:id="0">
    <w:p w:rsidR="00AF7E90" w:rsidRDefault="00AF7E90" w:rsidP="009D5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9E165F"/>
    <w:rsid w:val="0016140E"/>
    <w:rsid w:val="00171A64"/>
    <w:rsid w:val="00191C04"/>
    <w:rsid w:val="00270B38"/>
    <w:rsid w:val="003A6F73"/>
    <w:rsid w:val="003C2DF8"/>
    <w:rsid w:val="004170CE"/>
    <w:rsid w:val="004C26EA"/>
    <w:rsid w:val="00511E47"/>
    <w:rsid w:val="007101EE"/>
    <w:rsid w:val="008A54D9"/>
    <w:rsid w:val="009D52E3"/>
    <w:rsid w:val="00A12302"/>
    <w:rsid w:val="00AE7C25"/>
    <w:rsid w:val="00AF7E90"/>
    <w:rsid w:val="00B456AB"/>
    <w:rsid w:val="00BB1E4E"/>
    <w:rsid w:val="00D177C1"/>
    <w:rsid w:val="00DC675D"/>
    <w:rsid w:val="00E13DC8"/>
    <w:rsid w:val="00E17F26"/>
    <w:rsid w:val="00F0627F"/>
    <w:rsid w:val="00F442F2"/>
    <w:rsid w:val="00FB63BF"/>
    <w:rsid w:val="5E9E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F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2E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2E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2017-06-16T01:00:00Z</dcterms:created>
  <dcterms:modified xsi:type="dcterms:W3CDTF">2019-03-29T11:30:00Z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