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Theme="minorEastAsia" w:hAnsiTheme="minorEastAsia"/>
          <w:b/>
          <w:sz w:val="36"/>
          <w:szCs w:val="36"/>
        </w:rPr>
      </w:pPr>
      <w:r>
        <w:rPr>
          <w:rFonts w:hint="eastAsia" w:asciiTheme="minorEastAsia" w:hAnsiTheme="minorEastAsia"/>
          <w:b/>
          <w:sz w:val="36"/>
          <w:szCs w:val="36"/>
          <w:lang w:val="en-US" w:eastAsia="zh-CN"/>
        </w:rPr>
        <w:t>大班阅读区</w:t>
      </w:r>
      <w:r>
        <w:rPr>
          <w:rFonts w:asciiTheme="minorEastAsia" w:hAnsiTheme="minorEastAsia"/>
          <w:b/>
          <w:sz w:val="36"/>
          <w:szCs w:val="36"/>
        </w:rPr>
        <w:t>案例解读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春江幼儿园</w:t>
      </w:r>
      <w:r>
        <w:rPr>
          <w:rFonts w:asciiTheme="minorEastAsia" w:hAnsiTheme="minorEastAsia"/>
          <w:sz w:val="24"/>
          <w:szCs w:val="24"/>
        </w:rPr>
        <w:t xml:space="preserve">  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时丹</w:t>
      </w:r>
    </w:p>
    <w:p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案例：</w:t>
      </w:r>
    </w:p>
    <w:p>
      <w:pPr>
        <w:spacing w:line="360" w:lineRule="auto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观察背景：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default" w:ascii="Arial" w:hAnsi="Arial" w:eastAsia="宋体" w:cs="Arial"/>
          <w:b w:val="0"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  <w:t xml:space="preserve">语言是人们交际的一种工具，幼儿只有在大量的语言运用实践中，才能逐渐掌握语言这种交流工具。幼儿期是学习语言最敏感、最关键的时期，也是储存词汇最迅速的时期。因此，幼儿期语言的训练值得重视，幼儿园语言教育工作刻不容缓。 </w:t>
      </w:r>
      <w:r>
        <w:rPr>
          <w:rFonts w:hint="eastAsia" w:ascii="Arial" w:hAnsi="Arial" w:eastAsia="宋体" w:cs="Arial"/>
          <w:b w:val="0"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  <w:t xml:space="preserve">     </w:t>
      </w:r>
      <w:r>
        <w:rPr>
          <w:rFonts w:cs="微软雅黑"/>
          <w:b/>
          <w:color w:val="000000"/>
        </w:rPr>
        <w:drawing>
          <wp:inline distT="0" distB="0" distL="0" distR="0">
            <wp:extent cx="2990850" cy="2242820"/>
            <wp:effectExtent l="0" t="0" r="0" b="5080"/>
            <wp:docPr id="1" name="图片 1" descr="C:\Users\Windows\Desktop\IMG_20191017_153045.jpgIMG_20191017_15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ndows\Desktop\IMG_20191017_153045.jpgIMG_20191017_15304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rPr>
          <w:rFonts w:asciiTheme="minorEastAsia" w:hAnsiTheme="minorEastAsia"/>
          <w:b/>
          <w:bCs/>
          <w:sz w:val="24"/>
          <w:szCs w:val="24"/>
        </w:rPr>
      </w:pPr>
      <w:r>
        <w:rPr>
          <w:rFonts w:hint="eastAsia" w:asciiTheme="minorEastAsia" w:hAnsiTheme="minorEastAsia"/>
          <w:b/>
          <w:bCs/>
          <w:sz w:val="24"/>
          <w:szCs w:val="24"/>
        </w:rPr>
        <w:t>观察内容：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480" w:firstLineChars="200"/>
        <w:jc w:val="left"/>
        <w:rPr>
          <w:rFonts w:hint="default" w:ascii="Arial" w:hAnsi="Arial" w:eastAsia="宋体" w:cs="Arial"/>
          <w:b w:val="0"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default" w:ascii="Arial" w:hAnsi="Arial" w:eastAsia="宋体" w:cs="Arial"/>
          <w:b w:val="0"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  <w:t>区域活动开始了，孩子们根据自己的喜好自由的选择了不同的区域开始玩游戏，但是我发现阅读区一个人也没有。于是，我说：“ 谁愿意去阅读区玩啊？”可是没有人理睬。过了一会，我又说：“今天去阅读区的孩子会得到一个神密的礼物哦”这时，浩浩举手说：“我去吧。”后来有几个幼儿也陆续的响应了，要去阅读区玩。 阅读区活动开始了，浩浩等几名幼儿都在玩，可是一会儿游戏就结束了。见此情况我把阅读的方法和要求又讲给了她们听，在区域活动进行到一半的时候，我发现阅读区里乱成一团，跑过去一看，正在玩开“小汽车”的游戏呢。看到我来又赶紧看书，嘴里却不停的说一点都不好玩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480" w:firstLineChars="200"/>
        <w:jc w:val="left"/>
        <w:rPr>
          <w:rFonts w:hint="default" w:ascii="Arial" w:hAnsi="Arial" w:eastAsia="宋体" w:cs="Arial"/>
          <w:b w:val="0"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default" w:ascii="Arial" w:hAnsi="Arial" w:eastAsia="宋体" w:cs="Arial"/>
          <w:b w:val="0"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right="0"/>
        <w:jc w:val="left"/>
        <w:rPr>
          <w:rFonts w:hint="eastAsia" w:ascii="Arial" w:hAnsi="Arial" w:eastAsia="宋体" w:cs="Arial"/>
          <w:b/>
          <w:bCs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default" w:ascii="Arial" w:hAnsi="Arial" w:eastAsia="宋体" w:cs="Arial"/>
          <w:b/>
          <w:bCs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  <w:t xml:space="preserve">案例分析 </w:t>
      </w:r>
      <w:r>
        <w:rPr>
          <w:rFonts w:hint="eastAsia" w:ascii="Arial" w:hAnsi="Arial" w:eastAsia="宋体" w:cs="Arial"/>
          <w:b/>
          <w:bCs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  <w:t>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right="0" w:firstLine="480" w:firstLineChars="200"/>
        <w:jc w:val="left"/>
        <w:rPr>
          <w:rFonts w:hint="default" w:ascii="Arial" w:hAnsi="Arial" w:eastAsia="宋体" w:cs="Arial"/>
          <w:b w:val="0"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default" w:ascii="Arial" w:hAnsi="Arial" w:eastAsia="宋体" w:cs="Arial"/>
          <w:b w:val="0"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  <w:t xml:space="preserve">区域活动本身具有自由、自选、独立而协作的优势，可今天阅读区在没有人的情况下是老师介入，和幼儿商讨后幼儿才去游戏的。根据孩子的反应我做了以下的原因分析： 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right="0" w:rightChars="0" w:firstLine="480" w:firstLineChars="200"/>
        <w:jc w:val="left"/>
        <w:rPr>
          <w:rFonts w:hint="default" w:ascii="Arial" w:hAnsi="Arial" w:eastAsia="宋体" w:cs="Arial"/>
          <w:b w:val="0"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eastAsia" w:ascii="Arial" w:hAnsi="Arial" w:eastAsia="宋体" w:cs="Arial"/>
          <w:b w:val="0"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  <w:t>1、</w:t>
      </w:r>
      <w:r>
        <w:rPr>
          <w:rFonts w:hint="default" w:ascii="Arial" w:hAnsi="Arial" w:eastAsia="宋体" w:cs="Arial"/>
          <w:b w:val="0"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  <w:t xml:space="preserve">投放的书的问题 。投放书的过程中，发现幼儿的兴趣已经不高了，没有及时的调整更换。材料也比较单一。当幼儿对某样事物有着浓厚的兴趣时，便能在活动中保持愉快的情绪，处于积极主动的探求状态，兴趣是幼儿学习的原动力 。幼儿觉得阅读区也就如此时，她们就会失去活动的兴趣，也就不愿意再去了。 </w:t>
      </w:r>
      <w:r>
        <w:rPr>
          <w:rFonts w:hint="eastAsia" w:ascii="Arial" w:hAnsi="Arial" w:eastAsia="宋体" w:cs="Arial"/>
          <w:b w:val="0"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  <w:t xml:space="preserve">   2、</w:t>
      </w:r>
      <w:r>
        <w:rPr>
          <w:rFonts w:hint="default" w:ascii="Arial" w:hAnsi="Arial" w:eastAsia="宋体" w:cs="Arial"/>
          <w:b w:val="0"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  <w:t xml:space="preserve">缺少游戏材料。幼儿在阅读区只有一些书，和字卡，图片，没有什么可以供幼儿在游戏中学习的材料，使幼儿无法在玩中学，学中乐。 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right="0" w:rightChars="0" w:firstLine="480" w:firstLineChars="200"/>
        <w:jc w:val="left"/>
        <w:rPr>
          <w:rFonts w:hint="default" w:ascii="Arial" w:hAnsi="Arial" w:eastAsia="宋体" w:cs="Arial"/>
          <w:b w:val="0"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eastAsia" w:ascii="Arial" w:hAnsi="Arial" w:eastAsia="宋体" w:cs="Arial"/>
          <w:b w:val="0"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  <w:t>3、</w:t>
      </w:r>
      <w:r>
        <w:rPr>
          <w:rFonts w:hint="default" w:ascii="Arial" w:hAnsi="Arial" w:eastAsia="宋体" w:cs="Arial"/>
          <w:b w:val="0"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  <w:t>环境不太好。我们的阅读区就在一个小角落里，相对安静，但光线不足，还有就是孩子在里面不放松，里面就是一组小一些的桌椅，一组书架。供幼儿阅读。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right="0" w:rightChars="0" w:firstLine="480" w:firstLineChars="200"/>
        <w:jc w:val="left"/>
        <w:rPr>
          <w:rFonts w:hint="default" w:ascii="Arial" w:hAnsi="Arial" w:eastAsia="宋体" w:cs="Arial"/>
          <w:b w:val="0"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default" w:ascii="Arial" w:hAnsi="Arial" w:eastAsia="宋体" w:cs="Arial"/>
          <w:b w:val="0"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  <w:t xml:space="preserve"> </w:t>
      </w:r>
      <w:r>
        <w:rPr>
          <w:rFonts w:hint="eastAsia" w:ascii="Arial" w:hAnsi="Arial" w:eastAsia="宋体" w:cs="Arial"/>
          <w:b w:val="0"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  <w:t>4、</w:t>
      </w:r>
      <w:r>
        <w:rPr>
          <w:rFonts w:hint="default" w:ascii="Arial" w:hAnsi="Arial" w:eastAsia="宋体" w:cs="Arial"/>
          <w:b w:val="0"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  <w:t>老师的指导的</w:t>
      </w:r>
      <w:r>
        <w:rPr>
          <w:rFonts w:hint="eastAsia" w:ascii="Arial" w:hAnsi="Arial" w:eastAsia="宋体" w:cs="Arial"/>
          <w:b w:val="0"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  <w:t>问</w:t>
      </w:r>
      <w:r>
        <w:rPr>
          <w:rFonts w:hint="default" w:ascii="Arial" w:hAnsi="Arial" w:eastAsia="宋体" w:cs="Arial"/>
          <w:b w:val="0"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  <w:t xml:space="preserve">题。老师自身缺少的指导的方法，在指导时介入的方法不太好。 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right="0" w:rightChars="0" w:firstLine="480" w:firstLineChars="200"/>
        <w:jc w:val="left"/>
        <w:rPr>
          <w:rFonts w:hint="default" w:ascii="Arial" w:hAnsi="Arial" w:eastAsia="宋体" w:cs="Arial"/>
          <w:b w:val="0"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right="0" w:rightChars="0"/>
        <w:jc w:val="left"/>
        <w:rPr>
          <w:rFonts w:hint="eastAsia" w:ascii="Arial" w:hAnsi="Arial" w:eastAsia="宋体" w:cs="Arial"/>
          <w:b/>
          <w:bCs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default" w:ascii="Arial" w:hAnsi="Arial" w:eastAsia="宋体" w:cs="Arial"/>
          <w:b/>
          <w:bCs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  <w:t>对策与思考</w:t>
      </w:r>
      <w:r>
        <w:rPr>
          <w:rFonts w:hint="eastAsia" w:ascii="Arial" w:hAnsi="Arial" w:eastAsia="宋体" w:cs="Arial"/>
          <w:b/>
          <w:bCs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  <w:t>：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right="0" w:rightChars="0" w:firstLine="480" w:firstLineChars="200"/>
        <w:jc w:val="left"/>
        <w:rPr>
          <w:rFonts w:hint="eastAsia" w:ascii="Arial" w:hAnsi="Arial" w:cs="Arial"/>
          <w:b w:val="0"/>
          <w:color w:val="333333"/>
          <w:sz w:val="24"/>
          <w:szCs w:val="24"/>
        </w:rPr>
      </w:pPr>
      <w:r>
        <w:rPr>
          <w:rFonts w:hint="default" w:ascii="Arial" w:hAnsi="Arial" w:eastAsia="宋体" w:cs="Arial"/>
          <w:b w:val="0"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  <w:t xml:space="preserve"> 图书的投放我们做到定期更换，每个月我们按20%的比例更换新书，让孩子们有新鲜感，总能在里面找到一些没看过的新书。 游戏材料和环境上我也下了一番工夫。阅读区</w:t>
      </w:r>
      <w:r>
        <w:rPr>
          <w:rFonts w:hint="eastAsia" w:ascii="Arial" w:hAnsi="Arial" w:eastAsia="宋体" w:cs="Arial"/>
          <w:b w:val="0"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  <w:t>墙面我们投入幼儿写的自己的名字，让幼儿找一找自己的名字或者好朋友的朋友，还加入了文字和象形字的匹配游戏，</w:t>
      </w:r>
      <w:r>
        <w:rPr>
          <w:rFonts w:hint="default" w:ascii="Arial" w:hAnsi="Arial" w:eastAsia="宋体" w:cs="Arial"/>
          <w:b w:val="0"/>
          <w:color w:val="333333"/>
          <w:kern w:val="0"/>
          <w:sz w:val="24"/>
          <w:szCs w:val="24"/>
          <w:bdr w:val="none" w:color="auto" w:sz="0" w:space="0"/>
          <w:lang w:val="en-US" w:eastAsia="zh-CN" w:bidi="ar"/>
        </w:rPr>
        <w:t xml:space="preserve">另一边则设有看图讲述、识字摸箱等游戏。 这样一来，孩子们可以尽情地来这里玩游戏了。因此，我也经常深入幼儿的游戏，进行指导。比如有孩子拿着了乱翻，我不会直接说你要这样那样，我会找一本书轻轻的坐在他的边上，自言自语的说，我要把书的正面对着我，一页页的看，哦，这本书里有谁呀，他在做什么呀 ……然后孩子也会像我一样一页一页的看，想知道里面有什么事情，有了看书的欲望。又不会有老师讲了他的那种抵触情绪。 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ind w:firstLine="420"/>
        <w:rPr>
          <w:rFonts w:asciiTheme="minorEastAsia" w:hAnsiTheme="min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8"/>
    <w:family w:val="auto"/>
    <w:pitch w:val="default"/>
    <w:sig w:usb0="80000287" w:usb1="2ACF3C50" w:usb2="00000016" w:usb3="00000000" w:csb0="0004001F" w:csb1="00000000"/>
  </w:font>
  <w:font w:name="icon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ycl-icon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8A6"/>
    <w:rsid w:val="00082349"/>
    <w:rsid w:val="00123D73"/>
    <w:rsid w:val="00246B29"/>
    <w:rsid w:val="002D48A6"/>
    <w:rsid w:val="002E7F9B"/>
    <w:rsid w:val="0030569B"/>
    <w:rsid w:val="005C17CF"/>
    <w:rsid w:val="005E42BC"/>
    <w:rsid w:val="007919F5"/>
    <w:rsid w:val="007F5856"/>
    <w:rsid w:val="00A5492F"/>
    <w:rsid w:val="00A73365"/>
    <w:rsid w:val="00CF6CCB"/>
    <w:rsid w:val="00E34CFC"/>
    <w:rsid w:val="0D071A9A"/>
    <w:rsid w:val="14A30121"/>
    <w:rsid w:val="1BE65BFA"/>
    <w:rsid w:val="293705ED"/>
    <w:rsid w:val="3D552787"/>
    <w:rsid w:val="47E777A7"/>
    <w:rsid w:val="4EC2458C"/>
    <w:rsid w:val="675D090F"/>
    <w:rsid w:val="6FCC575C"/>
    <w:rsid w:val="7F8828AB"/>
    <w:rsid w:val="AFFFB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7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semiHidden/>
    <w:unhideWhenUsed/>
    <w:uiPriority w:val="99"/>
    <w:rPr>
      <w:color w:val="333333"/>
      <w:sz w:val="18"/>
      <w:szCs w:val="18"/>
      <w:u w:val="none"/>
    </w:rPr>
  </w:style>
  <w:style w:type="character" w:styleId="7">
    <w:name w:val="Emphasis"/>
    <w:basedOn w:val="5"/>
    <w:qFormat/>
    <w:uiPriority w:val="20"/>
  </w:style>
  <w:style w:type="character" w:styleId="8">
    <w:name w:val="HTML Definition"/>
    <w:basedOn w:val="5"/>
    <w:semiHidden/>
    <w:unhideWhenUsed/>
    <w:uiPriority w:val="99"/>
  </w:style>
  <w:style w:type="character" w:styleId="9">
    <w:name w:val="HTML Acronym"/>
    <w:basedOn w:val="5"/>
    <w:semiHidden/>
    <w:unhideWhenUsed/>
    <w:uiPriority w:val="99"/>
    <w:rPr>
      <w:bdr w:val="none" w:color="auto" w:sz="0" w:space="0"/>
    </w:rPr>
  </w:style>
  <w:style w:type="character" w:styleId="10">
    <w:name w:val="HTML Variable"/>
    <w:basedOn w:val="5"/>
    <w:semiHidden/>
    <w:unhideWhenUsed/>
    <w:uiPriority w:val="99"/>
  </w:style>
  <w:style w:type="character" w:styleId="11">
    <w:name w:val="Hyperlink"/>
    <w:basedOn w:val="5"/>
    <w:semiHidden/>
    <w:unhideWhenUsed/>
    <w:uiPriority w:val="99"/>
    <w:rPr>
      <w:color w:val="333333"/>
      <w:sz w:val="18"/>
      <w:szCs w:val="18"/>
      <w:u w:val="none"/>
    </w:rPr>
  </w:style>
  <w:style w:type="character" w:styleId="12">
    <w:name w:val="HTML Code"/>
    <w:basedOn w:val="5"/>
    <w:semiHidden/>
    <w:unhideWhenUsed/>
    <w:uiPriority w:val="99"/>
    <w:rPr>
      <w:rFonts w:hint="eastAsia" w:ascii="Tahoma" w:hAnsi="Tahoma" w:eastAsia="Tahoma" w:cs="Tahoma"/>
      <w:color w:val="DDDDDD"/>
      <w:sz w:val="21"/>
      <w:szCs w:val="21"/>
      <w:bdr w:val="none" w:color="auto" w:sz="0" w:space="0"/>
      <w:shd w:val="clear" w:fill="DDDDDD"/>
    </w:rPr>
  </w:style>
  <w:style w:type="character" w:styleId="13">
    <w:name w:val="HTML Cite"/>
    <w:basedOn w:val="5"/>
    <w:semiHidden/>
    <w:unhideWhenUsed/>
    <w:uiPriority w:val="99"/>
  </w:style>
  <w:style w:type="character" w:customStyle="1" w:styleId="15">
    <w:name w:val="页眉字符"/>
    <w:basedOn w:val="5"/>
    <w:link w:val="4"/>
    <w:semiHidden/>
    <w:qFormat/>
    <w:uiPriority w:val="99"/>
    <w:rPr>
      <w:sz w:val="18"/>
      <w:szCs w:val="18"/>
    </w:rPr>
  </w:style>
  <w:style w:type="character" w:customStyle="1" w:styleId="16">
    <w:name w:val="页脚字符"/>
    <w:basedOn w:val="5"/>
    <w:link w:val="3"/>
    <w:semiHidden/>
    <w:qFormat/>
    <w:uiPriority w:val="99"/>
    <w:rPr>
      <w:sz w:val="18"/>
      <w:szCs w:val="18"/>
    </w:rPr>
  </w:style>
  <w:style w:type="character" w:customStyle="1" w:styleId="17">
    <w:name w:val="批注框文本字符"/>
    <w:basedOn w:val="5"/>
    <w:link w:val="2"/>
    <w:semiHidden/>
    <w:qFormat/>
    <w:uiPriority w:val="99"/>
    <w:rPr>
      <w:sz w:val="18"/>
      <w:szCs w:val="18"/>
    </w:rPr>
  </w:style>
  <w:style w:type="character" w:customStyle="1" w:styleId="18">
    <w:name w:val="input"/>
    <w:basedOn w:val="5"/>
    <w:uiPriority w:val="0"/>
    <w:rPr>
      <w:bdr w:val="none" w:color="auto" w:sz="0" w:space="0"/>
    </w:rPr>
  </w:style>
  <w:style w:type="character" w:customStyle="1" w:styleId="19">
    <w:name w:val="weixin-standby-icon"/>
    <w:basedOn w:val="5"/>
    <w:uiPriority w:val="0"/>
  </w:style>
  <w:style w:type="character" w:customStyle="1" w:styleId="20">
    <w:name w:val="navselect"/>
    <w:basedOn w:val="5"/>
    <w:uiPriority w:val="0"/>
    <w:rPr>
      <w:color w:val="333333"/>
      <w:bdr w:val="single" w:color="FF7700" w:sz="6" w:space="0"/>
      <w:shd w:val="clear" w:fill="FFFFFF"/>
    </w:rPr>
  </w:style>
  <w:style w:type="character" w:customStyle="1" w:styleId="21">
    <w:name w:val="hover51"/>
    <w:basedOn w:val="5"/>
    <w:uiPriority w:val="0"/>
  </w:style>
  <w:style w:type="character" w:customStyle="1" w:styleId="22">
    <w:name w:val="wxpay"/>
    <w:basedOn w:val="5"/>
    <w:uiPriority w:val="0"/>
  </w:style>
  <w:style w:type="character" w:customStyle="1" w:styleId="23">
    <w:name w:val="weixin-icon"/>
    <w:basedOn w:val="5"/>
    <w:uiPriority w:val="0"/>
  </w:style>
  <w:style w:type="character" w:customStyle="1" w:styleId="24">
    <w:name w:val="fr"/>
    <w:basedOn w:val="5"/>
    <w:uiPriority w:val="0"/>
  </w:style>
  <w:style w:type="character" w:customStyle="1" w:styleId="25">
    <w:name w:val="zfbpay"/>
    <w:basedOn w:val="5"/>
    <w:uiPriority w:val="0"/>
  </w:style>
  <w:style w:type="character" w:customStyle="1" w:styleId="26">
    <w:name w:val="pages"/>
    <w:basedOn w:val="5"/>
    <w:uiPriority w:val="0"/>
    <w:rPr>
      <w:color w:val="999999"/>
    </w:rPr>
  </w:style>
  <w:style w:type="character" w:customStyle="1" w:styleId="27">
    <w:name w:val="doc"/>
    <w:basedOn w:val="5"/>
    <w:uiPriority w:val="0"/>
  </w:style>
  <w:style w:type="character" w:customStyle="1" w:styleId="28">
    <w:name w:val="first-child"/>
    <w:basedOn w:val="5"/>
    <w:uiPriority w:val="0"/>
    <w:rPr>
      <w:bdr w:val="none" w:color="auto" w:sz="0" w:space="0"/>
    </w:rPr>
  </w:style>
  <w:style w:type="character" w:customStyle="1" w:styleId="29">
    <w:name w:val="password"/>
    <w:basedOn w:val="5"/>
    <w:uiPriority w:val="0"/>
    <w:rPr>
      <w:bdr w:val="none" w:color="auto" w:sz="0" w:space="0"/>
    </w:rPr>
  </w:style>
  <w:style w:type="character" w:customStyle="1" w:styleId="30">
    <w:name w:val="wxstandby"/>
    <w:basedOn w:val="5"/>
    <w:uiPriority w:val="0"/>
  </w:style>
  <w:style w:type="character" w:customStyle="1" w:styleId="31">
    <w:name w:val="upload"/>
    <w:basedOn w:val="5"/>
    <w:uiPriority w:val="0"/>
  </w:style>
  <w:style w:type="character" w:customStyle="1" w:styleId="32">
    <w:name w:val="authcode"/>
    <w:basedOn w:val="5"/>
    <w:uiPriority w:val="0"/>
    <w:rPr>
      <w:bdr w:val="none" w:color="auto" w:sz="0" w:space="0"/>
    </w:rPr>
  </w:style>
  <w:style w:type="character" w:customStyle="1" w:styleId="33">
    <w:name w:val="qqpay"/>
    <w:basedOn w:val="5"/>
    <w:uiPriority w:val="0"/>
  </w:style>
  <w:style w:type="character" w:customStyle="1" w:styleId="34">
    <w:name w:val="red2"/>
    <w:basedOn w:val="5"/>
    <w:uiPriority w:val="0"/>
    <w:rPr>
      <w:color w:val="FF0000"/>
    </w:rPr>
  </w:style>
  <w:style w:type="character" w:customStyle="1" w:styleId="35">
    <w:name w:val="dec"/>
    <w:basedOn w:val="5"/>
    <w:uiPriority w:val="0"/>
  </w:style>
  <w:style w:type="character" w:customStyle="1" w:styleId="36">
    <w:name w:val="update"/>
    <w:basedOn w:val="5"/>
    <w:uiPriority w:val="0"/>
  </w:style>
  <w:style w:type="character" w:customStyle="1" w:styleId="37">
    <w:name w:val="onpay"/>
    <w:basedOn w:val="5"/>
    <w:uiPriority w:val="0"/>
    <w:rPr>
      <w:bdr w:val="single" w:color="F69C00" w:sz="18" w:space="0"/>
    </w:rPr>
  </w:style>
  <w:style w:type="character" w:customStyle="1" w:styleId="38">
    <w:name w:val="layui-layer-tabnow2"/>
    <w:basedOn w:val="5"/>
    <w:uiPriority w:val="0"/>
    <w:rPr>
      <w:bdr w:val="single" w:color="CCCCCC" w:sz="6" w:space="0"/>
      <w:shd w:val="clear" w:fill="FFFFFF"/>
    </w:rPr>
  </w:style>
  <w:style w:type="character" w:customStyle="1" w:styleId="39">
    <w:name w:val="red"/>
    <w:basedOn w:val="5"/>
    <w:uiPriority w:val="0"/>
    <w:rPr>
      <w:color w:val="FF0000"/>
    </w:rPr>
  </w:style>
  <w:style w:type="character" w:customStyle="1" w:styleId="40">
    <w:name w:val="hover50"/>
    <w:basedOn w:val="5"/>
    <w:uiPriority w:val="0"/>
  </w:style>
  <w:style w:type="character" w:customStyle="1" w:styleId="41">
    <w:name w:val="doc1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315</Words>
  <Characters>1798</Characters>
  <Lines>14</Lines>
  <Paragraphs>4</Paragraphs>
  <TotalTime>0</TotalTime>
  <ScaleCrop>false</ScaleCrop>
  <LinksUpToDate>false</LinksUpToDate>
  <CharactersWithSpaces>2109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2018-05-27T21:50:00Z</dcterms:created>
  <dc:creator>Windows 用户</dc:creator>
  <cp:lastModifiedBy>Windows</cp:lastModifiedBy>
  <dcterms:modified xsi:type="dcterms:W3CDTF">2019-10-31T01:48:34Z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  <property fmtid="{D5CDD505-2E9C-101B-9397-08002B2CF9AE}" pid="3" name="KSORubyTemplateID" linkTarget="0">
    <vt:lpwstr>6</vt:lpwstr>
  </property>
</Properties>
</file>