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A0" w:rsidRDefault="007A42A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《穷人》第二课时教学设计 </w:t>
      </w:r>
    </w:p>
    <w:p w:rsidR="007A42A0" w:rsidRDefault="007A42A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一、复习谈话，导入新课 </w:t>
      </w:r>
    </w:p>
    <w:p w:rsidR="007A42A0" w:rsidRDefault="007A42A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1、同学们，今天我们继续学习第 9 课穷人，大家齐读课题。请同 学们回忆课文中的穷人指的是谁 （桑娜 渔夫 西蒙）课文主要写了一件什么事 课文主要写的是渔夫的妻子桑娜和她的丈夫不顾自家的困苦， 收养 邻居西蒙的两个孤儿的故事。</w:t>
      </w:r>
    </w:p>
    <w:p w:rsidR="007A42A0" w:rsidRDefault="007A42A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 2、（课件出示）下面让我们一起完成下面的填空，再次感受桑娜一 家生活的艰辛与困苦，体会穷人的“穷” 。 古老的钟发哑地敲了十下， 十一下 ,, 始终不见丈夫回来。 桑娜沉 思丈夫不顾惜身体，冒着 _____和______出去打鱼，她自己也从早到 晚地干活，还只能 ____填饱肚子。孩子们没有鞋穿，不论冬夏都光着脚 跑来跑去；吃的是 _________，菜只有 _______。</w:t>
      </w:r>
    </w:p>
    <w:p w:rsidR="007A42A0" w:rsidRDefault="007A42A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 3、（过渡）桑娜一家的生活是这么穷， 而且自己已经有了五个孩子， 为什么还要主动收养两蒙的孩子呢这节课就让我们跟随作者的描 述，走进桑娜和渔夫的内心地界，去感受他们那高尚而美好的心灵。 </w:t>
      </w:r>
    </w:p>
    <w:p w:rsidR="007A42A0" w:rsidRDefault="007A42A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二、 走进心理，体会品质 </w:t>
      </w:r>
    </w:p>
    <w:p w:rsidR="007A42A0" w:rsidRDefault="007A42A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1、进入桑娜的心理，体会她的善良。 </w:t>
      </w:r>
    </w:p>
    <w:p w:rsidR="007A42A0" w:rsidRDefault="007A42A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⑴快速默读课文第二部分（第 311 自然段），画出描写桑娜心理活 动的语句。 她的心跳得很厉害， 自己也不知道为什么要这样做， 但是觉得非 这样做不可。 “他会说什么呢这是闹着玩儿的吗自己的五个孩子已经够 他受的了 ,, 是他来啦 ,, 不， 还没来 ,, 为什么把他们抱过来 啊 ,, 他会揍我的那也活该，我自作自受 ,, 嗯，揍我一顿也好” “不，没有人上帝，我为什么要这样做 ,, 如今叫我怎么对 他说呢 ,, ” </w:t>
      </w:r>
    </w:p>
    <w:p w:rsidR="007A42A0" w:rsidRDefault="007A42A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⑵从文中找出一个词来形容桑娜抱回孩子后的心理。 （忐忑不安）。 ①理解“忐忑不安”指心在上上下下的跳， 形容心情不安定。 忐忑， 心神不定。 ②下面我们来读读第一个句</w:t>
      </w:r>
      <w:r>
        <w:rPr>
          <w:rFonts w:ascii="微软雅黑" w:eastAsia="微软雅黑" w:hAnsi="微软雅黑" w:hint="eastAsia"/>
          <w:color w:val="000000"/>
          <w:szCs w:val="21"/>
        </w:rPr>
        <w:lastRenderedPageBreak/>
        <w:t>子。讨论 “这样做”是指怎样做为什 么“觉得非这样做不可” （“这样做”是指收养西蒙的两个孤儿，把他们抚养成人。 ）（“非这样 做不可”是因为桑娜在当时的情形下，没有做过多的考虑，只知道自 己应该也必须这样做，才能挽救那两个孩子。这是桑娜本能的行为， 是她善良天性的自然流露。 ）有感情地朗读第一句。</w:t>
      </w:r>
    </w:p>
    <w:p w:rsidR="007A42A0" w:rsidRPr="007A42A0" w:rsidRDefault="007A42A0">
      <w:pPr>
        <w:rPr>
          <w:rFonts w:ascii="微软雅黑" w:eastAsia="微软雅黑" w:hAnsi="微软雅黑" w:hint="eastAsia"/>
          <w:color w:val="C00000"/>
          <w:szCs w:val="21"/>
        </w:rPr>
      </w:pPr>
      <w:r w:rsidRPr="007A42A0">
        <w:rPr>
          <w:rFonts w:ascii="微软雅黑" w:eastAsia="微软雅黑" w:hAnsi="微软雅黑" w:hint="eastAsia"/>
          <w:color w:val="C00000"/>
          <w:szCs w:val="21"/>
        </w:rPr>
        <w:t>点评：</w:t>
      </w:r>
      <w:r>
        <w:rPr>
          <w:rFonts w:ascii="微软雅黑" w:eastAsia="微软雅黑" w:hAnsi="微软雅黑" w:hint="eastAsia"/>
          <w:color w:val="C00000"/>
          <w:szCs w:val="21"/>
        </w:rPr>
        <w:t>此处抓住了人物的心理活动，来刻画人物的内心世界，突出表现桑娜的善良品质，宁可自己受苦，也要帮助别人。</w:t>
      </w:r>
    </w:p>
    <w:p w:rsidR="00A34703" w:rsidRDefault="007A42A0">
      <w:pPr>
        <w:rPr>
          <w:rFonts w:ascii="微软雅黑" w:eastAsia="微软雅黑" w:hAnsi="微软雅黑" w:hint="eastAsia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 ⑶（过渡）虽然桑娜本能地把西蒙的两个孩子抱回家中。但她心里 却十分清楚自己一家的生活处境。 想到出海打鱼仍未归来的丈夫， 桑 娜的心是多么忐忑不安。 ①谁来读第二个句子， 你能说说这段话在表达上有什么特别之处。 写出了桑娜忐忑不安时心里所产生的各种想法，中间用好几个省 略号连接。 ②请同学们自己再用心读读句子，体会省略号的用法。 这层中，连续用了五个省略号， 主要是表明思路的断断续续和思考 内容的变换， 桑娜心理十分复杂与矛盾。 有的省略号还有更丰富的内 容，如，第一个省略号“· ·····是他来啦”省略了桑娜听到门 口有什么响动，于是想到“是他来啦” 。第二个省略号则省略了她往 8 门口看了看这个动作，然后得出结论 “不。还没来”。“······为 什么把他们抱回来啊· ·····他会揍我的”原来是那样焦急地盼望丈 夫归来，现在又担心他回来发现两个孩子后会不同意收留， 这第三、 四个省略号表现出桑娜此时矛盾的心理。 “那也活该，我自作自 受······嗯，揍我一顿也好”这个省略号表示桑娜下定决心， 愿意承担一切。 ③理解词语自作自受。 “自作”在文中指擅自做主张，把西蒙的两个孩子抱回家。 “自受”在文中指让丈夫揍我一顿。 ④ 指导朗读 从桑娜的忐忑不安到最后下定决心， 你对桑娜又有了怎 样的认识（桑娜是一个极其善良的穷人， 宁可自己受苦也要帮助别 人。）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《穷人》是部编教材六年级上册第四单元中的一篇课文。课文主要讲的是渔夫和妻子桑娜在邻居西蒙死后，主动收养她的两个孩子的故事。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一、抓住核心问题，实现长文短教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lastRenderedPageBreak/>
        <w:t>这篇文章篇幅较长，在有限的时间内实现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“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长文短教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”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，是阅读教学中的一个难点。如果像以往的教学那样，按课文顺序串讲串问，结果肯定耗时低效。这就要求教师备课时要抓住开放的思维空间、牵一问而动全篇的核心问题，引导学生进行探究学习。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在反复研读教材的基础上，我设计了这样一个核心问题：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“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文中的哪些场景令你感动？你感动于什么？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”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以此问题放手让学生阅读批注，学生在充分自学的基础上，汇报时自然把目光集中在桑娜和渔夫的表现上（即文中的重点段落），此时教师及时抓住学生生成的资源，引导学生品味文字，感受桑娜的善良，进而在多种形式的朗读中，尤其是在把课文中相关语段重组朗读的过程中，引导学生将理解课文内容，感受人物品质，体会表达方法无痕地结合起来，真正做到了阅读教学所提倡的得意、得情、得法。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二、注重读中领悟，学习表达方法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“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读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”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是学生与文本间实现心灵对话与沟通的最有力桥梁，所以教师在课堂上应让学生充分的品读、感悟。在本节课的教学中，我非常想构建一个富有个性化的阅读教学，使学生的思维在广阔的空间里自由飞扬。因此整个教学过程中，我始终立足文本，注重以读为主，以自己的情感感染带动学生，努力引导学生在读中理解内容，读中品味语言，读中领悟方法。要帮助学生在学习中不仅理解内容，而且悟到以上写法，最有效的解决方法便是读。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文中桑娜的心理活动描写既是教学重点也是教学难点。在教学这一环节时，我设计了这样几个层次：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1.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在学生自学自悟的基础上，通过朗读引导他们体会桑娜当时的复杂心情，感受她的善良品质；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2.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借助课件，从省略号句子的正确朗读中，体会省略号对表现桑娜复杂内心活动所起的作用；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3.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结合上文对桑娜家庭环境与自然环境的描写，通过对相关句段的重组朗读，进一步感受人物的美好品质；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这样的教学过程，读的目的性很明确，符合学生结合人物心理活动描写，感悟人物品质的习惯与规律，遵循了在联系中读懂文本的语文学习方法。把感受人物品质与学习表达方法紧密结合起来，使学生既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“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读进去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”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又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“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读出来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”</w:t>
      </w:r>
      <w:r w:rsidRPr="007A42A0">
        <w:rPr>
          <w:rFonts w:ascii="Tahoma" w:eastAsia="宋体" w:hAnsi="Tahoma" w:cs="Tahoma"/>
          <w:color w:val="C00000"/>
          <w:kern w:val="0"/>
          <w:szCs w:val="21"/>
        </w:rPr>
        <w:t>，阅读教学取得了一定的实效性。</w:t>
      </w:r>
    </w:p>
    <w:p w:rsidR="007A42A0" w:rsidRPr="007A42A0" w:rsidRDefault="007A42A0" w:rsidP="007A42A0">
      <w:pPr>
        <w:widowControl/>
        <w:shd w:val="clear" w:color="auto" w:fill="FFFFFF"/>
        <w:jc w:val="left"/>
        <w:rPr>
          <w:rFonts w:ascii="Tahoma" w:eastAsia="宋体" w:hAnsi="Tahoma" w:cs="Tahoma"/>
          <w:color w:val="C00000"/>
          <w:kern w:val="0"/>
          <w:szCs w:val="21"/>
        </w:rPr>
      </w:pPr>
      <w:r w:rsidRPr="007A42A0">
        <w:rPr>
          <w:rFonts w:ascii="Tahoma" w:eastAsia="宋体" w:hAnsi="Tahoma" w:cs="Tahoma"/>
          <w:color w:val="C00000"/>
          <w:kern w:val="0"/>
          <w:szCs w:val="21"/>
        </w:rPr>
        <w:t>当然，由于自己的能力和水平有限，教学中还有一些不尽如人意的地方。如：我虽然有意识地进行了读的训练，但学生读得还不够充分、畅快，源自教师对读的指导方法还有待提高。此外，及时捕捉课堂生成资源，进行有目的的引导，教师语言还不够准确精炼。今后我将继续努力，不断提升自己的教学水平，从而真正实现以学定教、以学导教的最佳境界。</w:t>
      </w:r>
    </w:p>
    <w:p w:rsidR="007A42A0" w:rsidRPr="007A42A0" w:rsidRDefault="007A42A0">
      <w:pPr>
        <w:rPr>
          <w:rFonts w:ascii="微软雅黑" w:eastAsia="微软雅黑" w:hAnsi="微软雅黑" w:hint="eastAsia"/>
          <w:color w:val="C00000"/>
          <w:szCs w:val="21"/>
        </w:rPr>
      </w:pPr>
    </w:p>
    <w:p w:rsidR="007A42A0" w:rsidRPr="007A42A0" w:rsidRDefault="007A42A0">
      <w:pPr>
        <w:rPr>
          <w:rFonts w:hint="eastAsia"/>
          <w:color w:val="C00000"/>
        </w:rPr>
      </w:pPr>
    </w:p>
    <w:sectPr w:rsidR="007A42A0" w:rsidRPr="007A42A0" w:rsidSect="00B1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42A0"/>
    <w:rsid w:val="007A42A0"/>
    <w:rsid w:val="00A34703"/>
    <w:rsid w:val="00B1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2019-10-30T07:02:00Z</dcterms:created>
  <dcterms:modified xsi:type="dcterms:W3CDTF">2019-10-30T07:10:00Z</dcterms:modified>
</cp:coreProperties>
</file>