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b/>
          <w:sz w:val="36"/>
        </w:rPr>
      </w:pPr>
      <w:r>
        <w:rPr>
          <w:rFonts w:hint="eastAsia" w:ascii="方正大标宋简体" w:eastAsia="方正大标宋简体"/>
          <w:b/>
          <w:sz w:val="36"/>
        </w:rPr>
        <w:t>常州市教科研课题研究活动情况登记表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560"/>
        <w:gridCol w:w="658"/>
        <w:gridCol w:w="492"/>
        <w:gridCol w:w="874"/>
        <w:gridCol w:w="1237"/>
        <w:gridCol w:w="1251"/>
        <w:gridCol w:w="1035"/>
        <w:gridCol w:w="786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时间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/>
                <w:b/>
                <w:lang w:val="en-US"/>
              </w:rPr>
            </w:pPr>
            <w:r>
              <w:rPr>
                <w:rFonts w:hint="eastAsia" w:ascii="宋体"/>
                <w:b/>
                <w:lang w:val="en-US" w:eastAsia="zh-CN"/>
              </w:rPr>
              <w:t>2018.5.4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地点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图书馆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参加对象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及应到人数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11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实到人数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主持人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施孝丹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活动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形式</w:t>
            </w:r>
          </w:p>
        </w:tc>
        <w:tc>
          <w:tcPr>
            <w:tcW w:w="53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文献理论研究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研究的目的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（范围、方法）</w:t>
            </w:r>
          </w:p>
        </w:tc>
        <w:tc>
          <w:tcPr>
            <w:tcW w:w="675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/>
                <w:b/>
                <w:lang w:val="en-US" w:eastAsia="zh-CN"/>
              </w:rPr>
            </w:pPr>
            <w:r>
              <w:rPr>
                <w:rFonts w:hint="eastAsia" w:ascii="宋体"/>
                <w:b/>
              </w:rPr>
              <w:t>中华传统文化在写作教学中的意义</w:t>
            </w:r>
          </w:p>
          <w:p>
            <w:pPr>
              <w:jc w:val="center"/>
              <w:rPr>
                <w:rFonts w:hint="eastAsia" w:ascii="宋体" w:eastAsia="宋体"/>
                <w:b/>
                <w:lang w:eastAsia="zh-CN"/>
              </w:rPr>
            </w:pPr>
            <w:r>
              <w:rPr>
                <w:rFonts w:hint="eastAsia" w:ascii="宋体"/>
                <w:b/>
              </w:rPr>
              <w:t>学科组 文献研究法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3" w:hRule="atLeast"/>
        </w:trPr>
        <w:tc>
          <w:tcPr>
            <w:tcW w:w="54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  <w:spacing w:val="40"/>
              </w:rPr>
            </w:pPr>
            <w:r>
              <w:rPr>
                <w:rFonts w:hint="eastAsia" w:ascii="宋体"/>
                <w:b/>
                <w:spacing w:val="40"/>
              </w:rPr>
              <w:t>主要内容（不够填写另附纸）</w:t>
            </w:r>
          </w:p>
        </w:tc>
        <w:tc>
          <w:tcPr>
            <w:tcW w:w="7974" w:type="dxa"/>
            <w:gridSpan w:val="9"/>
            <w:noWrap w:val="0"/>
            <w:vAlign w:val="center"/>
          </w:tcPr>
          <w:p>
            <w:pPr>
              <w:ind w:firstLine="440" w:firstLineChars="200"/>
              <w:jc w:val="left"/>
              <w:rPr>
                <w:rFonts w:hint="eastAsia" w:ascii="宋体"/>
                <w:sz w:val="22"/>
                <w:szCs w:val="28"/>
              </w:rPr>
            </w:pPr>
            <w:r>
              <w:rPr>
                <w:rFonts w:hint="eastAsia" w:ascii="宋体"/>
                <w:sz w:val="22"/>
                <w:szCs w:val="28"/>
              </w:rPr>
              <w:t>一、传统优秀文化能开发学生的观察能力</w:t>
            </w:r>
          </w:p>
          <w:p>
            <w:pPr>
              <w:ind w:firstLine="440"/>
              <w:jc w:val="left"/>
              <w:rPr>
                <w:rFonts w:hint="eastAsia" w:ascii="宋体"/>
                <w:sz w:val="22"/>
                <w:szCs w:val="28"/>
              </w:rPr>
            </w:pPr>
            <w:r>
              <w:rPr>
                <w:rFonts w:hint="eastAsia" w:ascii="宋体"/>
                <w:sz w:val="22"/>
                <w:szCs w:val="28"/>
              </w:rPr>
              <w:t>一是组织学生随着季节变化观察校内外环境、植物、日出、日落等现象的变化。二是给学生安排赞美家乡、赞美大自然，反映地方特色、民族风貌、民族文化为主题的板报、手抄报，培养学生热爱家乡，热爱生活的审美情趣。三是要求学生主动跟随家长外出游玩，参观当地的名胜古迹、历史博物馆、历史遗址、革命胜地或走亲访友，并写出游记，获取生活积累和情感体验。</w:t>
            </w:r>
          </w:p>
          <w:p>
            <w:pPr>
              <w:jc w:val="left"/>
              <w:rPr>
                <w:rFonts w:hint="eastAsia" w:ascii="宋体"/>
                <w:sz w:val="22"/>
                <w:szCs w:val="28"/>
              </w:rPr>
            </w:pPr>
            <w:r>
              <w:rPr>
                <w:rFonts w:hint="eastAsia" w:ascii="宋体"/>
                <w:sz w:val="22"/>
                <w:szCs w:val="28"/>
              </w:rPr>
              <w:t>　　二、传统优秀文化能启发学生的思维能力</w:t>
            </w:r>
          </w:p>
          <w:p>
            <w:pPr>
              <w:ind w:firstLine="440"/>
              <w:jc w:val="left"/>
              <w:rPr>
                <w:rFonts w:hint="eastAsia" w:ascii="宋体"/>
                <w:sz w:val="22"/>
                <w:szCs w:val="28"/>
              </w:rPr>
            </w:pPr>
            <w:r>
              <w:rPr>
                <w:rFonts w:hint="eastAsia" w:ascii="宋体"/>
                <w:sz w:val="22"/>
                <w:szCs w:val="28"/>
              </w:rPr>
              <w:t>把观察获得的信息（材料），经过选择、组织、加工、组合等制作，最后在大脑中形成一篇能表达自己看到或听到或想到内容的腹稿，这就是对输入信息的处理过程，即选择，组织材料的过程。</w:t>
            </w:r>
          </w:p>
          <w:p>
            <w:pPr>
              <w:ind w:firstLine="440"/>
              <w:jc w:val="left"/>
              <w:rPr>
                <w:rFonts w:hint="eastAsia" w:ascii="宋体"/>
                <w:sz w:val="22"/>
                <w:szCs w:val="28"/>
              </w:rPr>
            </w:pPr>
            <w:r>
              <w:rPr>
                <w:rFonts w:hint="eastAsia" w:ascii="宋体"/>
                <w:sz w:val="22"/>
                <w:szCs w:val="28"/>
              </w:rPr>
              <w:t>三、传统优秀文化能提高学生的表达能力</w:t>
            </w:r>
          </w:p>
          <w:p>
            <w:pPr>
              <w:ind w:firstLine="440"/>
              <w:jc w:val="left"/>
              <w:rPr>
                <w:rFonts w:hint="eastAsia" w:ascii="宋体"/>
                <w:sz w:val="22"/>
                <w:szCs w:val="28"/>
              </w:rPr>
            </w:pPr>
            <w:r>
              <w:rPr>
                <w:rFonts w:hint="eastAsia" w:ascii="宋体"/>
                <w:sz w:val="22"/>
                <w:szCs w:val="28"/>
              </w:rPr>
              <w:t>通过口说和书写的方法，把形成自己的思想和语言表达出来的过程，就是输出信息的过程。在这个过程中，思想的健康，语言的丰富，表达技巧运用的恰好成为重要因素。我们通过用诵读、说讲的方式学习和积累传统文化来训练学生的语言表达能力，但要做好它却需要我们广大语文教师有计划、有层次地进行组织和引导。</w:t>
            </w:r>
          </w:p>
          <w:p>
            <w:pPr>
              <w:ind w:firstLine="440"/>
              <w:jc w:val="left"/>
              <w:rPr>
                <w:rFonts w:hint="eastAsia" w:ascii="宋体"/>
                <w:sz w:val="22"/>
                <w:szCs w:val="28"/>
              </w:rPr>
            </w:pPr>
            <w:r>
              <w:rPr>
                <w:rFonts w:hint="eastAsia" w:ascii="宋体"/>
                <w:sz w:val="22"/>
                <w:szCs w:val="28"/>
              </w:rPr>
              <w:t>（一） 与教师人文素养相通，拓展传统文化的宽度</w:t>
            </w:r>
          </w:p>
          <w:p>
            <w:pPr>
              <w:ind w:firstLine="440"/>
              <w:jc w:val="left"/>
              <w:rPr>
                <w:rFonts w:hint="eastAsia" w:ascii="宋体"/>
                <w:sz w:val="22"/>
                <w:szCs w:val="28"/>
              </w:rPr>
            </w:pPr>
            <w:r>
              <w:rPr>
                <w:rFonts w:hint="eastAsia" w:ascii="宋体"/>
                <w:sz w:val="22"/>
                <w:szCs w:val="28"/>
              </w:rPr>
              <w:t>(二)与传统文本情感共鸣，深化传统文化的深度　</w:t>
            </w:r>
          </w:p>
          <w:p>
            <w:pPr>
              <w:ind w:firstLine="440"/>
              <w:jc w:val="left"/>
              <w:rPr>
                <w:rFonts w:hint="eastAsia" w:ascii="楷体_GB2312" w:hAnsi="宋体" w:eastAsia="楷体_GB2312" w:cs="楷体_GB2312"/>
                <w:i w:val="0"/>
                <w:caps w:val="0"/>
                <w:color w:val="222222"/>
                <w:spacing w:val="0"/>
                <w:sz w:val="24"/>
                <w:szCs w:val="24"/>
                <w:shd w:val="clear" w:color="auto" w:fill="BCD3E5"/>
              </w:rPr>
            </w:pPr>
            <w:r>
              <w:rPr>
                <w:rFonts w:hint="eastAsia" w:ascii="宋体"/>
                <w:sz w:val="22"/>
                <w:szCs w:val="28"/>
              </w:rPr>
              <w:t>古人云：“文以载道 ”。作为人类文化载体的传统文化精粹篇章，其凝聚着中华民族的人文情感，饱含着丰富的人文精神和道德因素，蕴藏着浓厚的文化积淀，闪耀着理性思索的光芒，是提高学生人文素养的最佳学习材料和内容。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54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评</w:t>
            </w:r>
          </w:p>
          <w:p>
            <w:pPr>
              <w:jc w:val="center"/>
              <w:rPr>
                <w:rFonts w:hint="eastAsia" w:ascii="宋体"/>
                <w:b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b/>
              </w:rPr>
              <w:t>价</w:t>
            </w:r>
          </w:p>
        </w:tc>
        <w:tc>
          <w:tcPr>
            <w:tcW w:w="7974" w:type="dxa"/>
            <w:gridSpan w:val="9"/>
            <w:noWrap w:val="0"/>
            <w:vAlign w:val="top"/>
          </w:tcPr>
          <w:p>
            <w:pPr>
              <w:ind w:firstLine="440"/>
              <w:jc w:val="left"/>
              <w:rPr>
                <w:rFonts w:hint="eastAsia" w:ascii="宋体" w:eastAsia="宋体"/>
                <w:sz w:val="22"/>
                <w:szCs w:val="28"/>
                <w:lang w:eastAsia="zh-CN"/>
              </w:rPr>
            </w:pPr>
            <w:r>
              <w:rPr>
                <w:rFonts w:hint="eastAsia" w:ascii="宋体"/>
                <w:sz w:val="22"/>
                <w:szCs w:val="28"/>
              </w:rPr>
              <w:t>“欲求木之长者,必固其根本；欲流之远者,必浚其泉源” ，综上所述，</w:t>
            </w:r>
            <w:r>
              <w:rPr>
                <w:rFonts w:hint="eastAsia" w:ascii="宋体"/>
                <w:sz w:val="22"/>
                <w:szCs w:val="28"/>
                <w:lang w:eastAsia="zh-CN"/>
              </w:rPr>
              <w:t>课题组成员意识到，</w:t>
            </w:r>
            <w:r>
              <w:rPr>
                <w:rFonts w:hint="eastAsia" w:ascii="宋体"/>
                <w:sz w:val="22"/>
                <w:szCs w:val="28"/>
              </w:rPr>
              <w:t>认为在作文教学中需要鲜活的水，鲜活的水才能滋养鲜活的生命，而优秀的传统文化就是这源源不断的活水的源头，在作文教学中，不仅滋养着学生，同样也滋养着语文老师</w:t>
            </w:r>
            <w:r>
              <w:rPr>
                <w:rFonts w:hint="eastAsia" w:ascii="宋体"/>
                <w:sz w:val="22"/>
                <w:szCs w:val="28"/>
                <w:lang w:eastAsia="zh-CN"/>
              </w:rPr>
              <w:t>。</w:t>
            </w:r>
          </w:p>
          <w:p>
            <w:pPr>
              <w:ind w:firstLine="440"/>
              <w:jc w:val="left"/>
              <w:rPr>
                <w:rFonts w:hint="eastAsia" w:ascii="宋体"/>
                <w:sz w:val="22"/>
                <w:szCs w:val="28"/>
              </w:rPr>
            </w:pPr>
            <w:r>
              <w:rPr>
                <w:rFonts w:hint="eastAsia" w:ascii="宋体"/>
                <w:sz w:val="22"/>
                <w:szCs w:val="28"/>
              </w:rPr>
              <w:t> </w:t>
            </w:r>
          </w:p>
          <w:p>
            <w:pPr>
              <w:ind w:firstLine="420" w:firstLineChars="200"/>
              <w:rPr>
                <w:rFonts w:hint="eastAsia" w:ascii="宋体"/>
              </w:rPr>
            </w:pPr>
          </w:p>
        </w:tc>
      </w:tr>
    </w:tbl>
    <w:p>
      <w:pPr>
        <w:ind w:firstLine="5190"/>
        <w:rPr>
          <w:rFonts w:hint="eastAsia" w:ascii="宋体"/>
          <w:sz w:val="28"/>
        </w:rPr>
      </w:pPr>
    </w:p>
    <w:p>
      <w:pPr>
        <w:ind w:firstLine="5190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填表人</w:t>
      </w:r>
      <w:r>
        <w:rPr>
          <w:rFonts w:hint="eastAsia" w:ascii="宋体"/>
          <w:b/>
          <w:sz w:val="24"/>
          <w:u w:val="single"/>
        </w:rPr>
        <w:t xml:space="preserve">   </w:t>
      </w:r>
      <w:r>
        <w:rPr>
          <w:rFonts w:hint="eastAsia" w:ascii="宋体"/>
          <w:b/>
          <w:sz w:val="24"/>
          <w:u w:val="single"/>
          <w:lang w:eastAsia="zh-CN"/>
        </w:rPr>
        <w:t>施孝丹</w:t>
      </w:r>
      <w:r>
        <w:rPr>
          <w:rFonts w:hint="eastAsia" w:ascii="宋体"/>
          <w:b/>
          <w:sz w:val="24"/>
          <w:u w:val="single"/>
        </w:rPr>
        <w:t xml:space="preserve">   </w:t>
      </w:r>
    </w:p>
    <w:p>
      <w:r>
        <w:rPr>
          <w:rFonts w:ascii="宋体"/>
          <w:sz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F5366"/>
    <w:rsid w:val="582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2019-10-29T13:47:00Z</dcterms:created>
  <dc:creator>Administrator</dc:creator>
  <cp:lastModifiedBy>Administrator</cp:lastModifiedBy>
  <dcterms:modified xsi:type="dcterms:W3CDTF">2019-10-29T13:47:39Z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