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 w:eastAsia="zh-CN"/>
              </w:rPr>
              <w:t>2019.4.19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冯丽亚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文献理论研究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学科组 文献研究法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 w:eastAsia="宋体" w:cs="Times New Roman"/>
                <w:bCs/>
              </w:rPr>
              <w:t> </w:t>
            </w:r>
            <w:r>
              <w:rPr>
                <w:rFonts w:hint="eastAsia" w:ascii="宋体" w:eastAsia="宋体" w:cs="Times New Roman"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/>
                <w:bCs/>
              </w:rPr>
              <w:t>一、在两个“两难”之中徘徊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一个“两难”在于“生之学”与“师之教”。另一个“两难”在于“言教”与“文教”。长期以来，从根本上违背语言学习规律的文言文教学，就在这两端间行走，在“两难”中冲撞，始终走不出低效之轮回，以致今日还在尴尬中寻找出路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　　二、重新界定文言文教学的价值取向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　　三、文言文教学，行走于“文”“言”之中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　　</w:t>
            </w:r>
            <w:r>
              <w:rPr>
                <w:rFonts w:hint="default" w:ascii="宋体"/>
                <w:bCs/>
              </w:rPr>
              <w:t>1.</w:t>
            </w:r>
            <w:r>
              <w:rPr>
                <w:rFonts w:hint="eastAsia" w:ascii="宋体"/>
                <w:bCs/>
              </w:rPr>
              <w:t>解读文言文本：因言释文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　　“文言”这一独特的语体形式，其本身就是一种文化。古人以其准确而智慧的文字组合，为后人展示了汉文字的独特魅力。如果能通过“言”的解读来阐释它所承载的内容，或许就能捕捉到作品的象外之意，弦外之音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　　</w:t>
            </w:r>
            <w:r>
              <w:rPr>
                <w:rFonts w:hint="default" w:ascii="宋体"/>
                <w:bCs/>
              </w:rPr>
              <w:t>2.</w:t>
            </w:r>
            <w:r>
              <w:rPr>
                <w:rFonts w:hint="eastAsia" w:ascii="宋体"/>
                <w:bCs/>
              </w:rPr>
              <w:t>阐释文言作品：因文悟言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　　当然，“因言释文”并非弃“文”于不顾。其实，以“言”所蕴涵的文化来反照“言”，融“文”“言”于一体，反倒能最大限度地释放文言作品的价值。心理学研究表明：当学习主体将注意力集中于语言本身时，焦虑程度就会偏高；当学习主体将注意力集中于语言所表达的内容时，焦虑程度就会降低，学起来也会轻松。鉴于此，教师若能以“文”为引，从中挖掘出新的内涵，或许就能以“文”带“言”，融“言”于“文”，最终引领学生领略到另一番风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pStyle w:val="4"/>
              <w:widowControl/>
              <w:numPr>
                <w:ilvl w:val="0"/>
                <w:numId w:val="0"/>
              </w:numPr>
              <w:ind w:leftChars="0"/>
              <w:rPr>
                <w:rFonts w:hint="eastAsia" w:ascii="宋体"/>
                <w:bCs/>
              </w:rPr>
            </w:pPr>
            <w:r>
              <w:rPr>
                <w:rFonts w:hint="eastAsia" w:ascii="宋体"/>
                <w:bCs/>
              </w:rPr>
              <w:t>中学文言文教学要实现传承民族文化、观照生命未来的价值取向，就要在具体的教学中妥善处理 “文”“言”关系，既不能将它们割裂开来，也不能简单机械地将它们理解为“文”＋“言”，而是要在“文”“言”相生相融中实现当下中学文言文的教学价值。“文”“言”相生相融具体可从两方面来阐释：“因言释文”和“因文悟言”。所谓“因言释文”是通过“言”的解读来阐释“言所承载的内容”；所谓“因文悟言”，即以文言文所蕴涵的文化来反照领悟“言”。应该注意的是，无论是“因言释文”还是“因文悟言”，都只是分析视角不同而已，两者在教学中实际上是相生相融的同一过程。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</w:t>
      </w:r>
      <w:r>
        <w:rPr>
          <w:rFonts w:hint="eastAsia" w:ascii="宋体"/>
          <w:b/>
          <w:sz w:val="24"/>
          <w:u w:val="single"/>
          <w:lang w:eastAsia="zh-CN"/>
        </w:rPr>
        <w:t>冯丽亚</w:t>
      </w:r>
      <w:r>
        <w:rPr>
          <w:rFonts w:hint="eastAsia" w:ascii="宋体"/>
          <w:b/>
          <w:sz w:val="24"/>
          <w:u w:val="single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93360"/>
    <w:rsid w:val="37B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2019-10-29T14:03:00Z</dcterms:created>
  <dc:creator>Administrator</dc:creator>
  <cp:lastModifiedBy>Administrator</cp:lastModifiedBy>
  <dcterms:modified xsi:type="dcterms:W3CDTF">2019-10-29T14:04:09Z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