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C2A" w:rsidRPr="00FC1C2A" w:rsidRDefault="00FC1C2A" w:rsidP="00FC1C2A">
      <w:pPr>
        <w:ind w:firstLineChars="200" w:firstLine="600"/>
        <w:jc w:val="center"/>
        <w:rPr>
          <w:rFonts w:ascii="微软雅黑" w:eastAsia="微软雅黑" w:hAnsi="微软雅黑"/>
          <w:color w:val="2F2F2F"/>
          <w:sz w:val="30"/>
          <w:szCs w:val="30"/>
          <w:shd w:val="clear" w:color="auto" w:fill="FFFFFF"/>
        </w:rPr>
      </w:pPr>
      <w:bookmarkStart w:id="0" w:name="_GoBack"/>
      <w:bookmarkEnd w:id="0"/>
      <w:r w:rsidRPr="00FC1C2A">
        <w:rPr>
          <w:rFonts w:ascii="微软雅黑" w:eastAsia="微软雅黑" w:hAnsi="微软雅黑" w:hint="eastAsia"/>
          <w:color w:val="2F2F2F"/>
          <w:sz w:val="30"/>
          <w:szCs w:val="30"/>
          <w:shd w:val="clear" w:color="auto" w:fill="FFFFFF"/>
        </w:rPr>
        <w:t>勤</w:t>
      </w:r>
    </w:p>
    <w:p w:rsidR="00FC1C2A" w:rsidRDefault="00FC1C2A" w:rsidP="00FC1C2A">
      <w:pPr>
        <w:ind w:firstLineChars="200" w:firstLine="420"/>
        <w:jc w:val="center"/>
        <w:rPr>
          <w:rFonts w:ascii="微软雅黑" w:eastAsia="微软雅黑" w:hAnsi="微软雅黑" w:hint="eastAsia"/>
          <w:color w:val="2F2F2F"/>
          <w:shd w:val="clear" w:color="auto" w:fill="FFFFFF"/>
        </w:rPr>
      </w:pPr>
      <w:r>
        <w:rPr>
          <w:rFonts w:ascii="微软雅黑" w:eastAsia="微软雅黑" w:hAnsi="微软雅黑" w:hint="eastAsia"/>
          <w:color w:val="2F2F2F"/>
          <w:shd w:val="clear" w:color="auto" w:fill="FFFFFF"/>
        </w:rPr>
        <w:t>梁实秋</w:t>
      </w:r>
    </w:p>
    <w:p w:rsidR="00687F19" w:rsidRPr="00FC1C2A" w:rsidRDefault="00FC1C2A" w:rsidP="00FC1C2A">
      <w:pPr>
        <w:ind w:firstLineChars="200" w:firstLine="420"/>
        <w:rPr>
          <w:rFonts w:eastAsiaTheme="minorHAnsi"/>
        </w:rPr>
      </w:pPr>
      <w:r w:rsidRPr="00FC1C2A">
        <w:rPr>
          <w:rFonts w:eastAsiaTheme="minorHAnsi" w:hint="eastAsia"/>
          <w:color w:val="2F2F2F"/>
          <w:shd w:val="clear" w:color="auto" w:fill="FFFFFF"/>
        </w:rPr>
        <w:t>勤，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劳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也。无论劳心劳力，竭尽所能黾勉从事，就叫做勤。各行各业，凡是勤奋不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怠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者必定有所成就，出人头地。即使是出家的和尚，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息迹岩穴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，徜徉于山水之间，勘破红尘，与世无争，他们也自有一番精进的功夫要做，于读经礼拜之外还要勤行善法不自放逸。且举两个实例：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一个是唐朝开元间的百丈怀海禅师，亲近马祖时得传心印，精勤不休。他制定了“百丈清规”，他自己笃实奉行，“一日不作，一日不食”。一面修行，一面劳作。“出坡”的时候，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他躬先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领导以为表率。他到了暮年仍然照常操作，弟子们于心不忍，偷偷的把他的农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作工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具藏匿起来。禅师找不到工具，那一天没有工作，但是那一天他也就真个的没有吃东西。他的刻苦的精神感动了不少的人。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另一个是清初的以山水画著名的石和尚。请看他自题《溪山无尽图》：“大凡天地生人，宜清勤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自持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，不可懒惰。若当得个懒字，便是懒汉，终无用处。……残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衲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住牛首山房，朝夕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焚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诵，稍余一刻，必登山选胜，一有所得，随笔作山水数幅或字一段，总之不放闲过。所谓静生动，动必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作出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一番事业。端教一个人立于天地间无愧。若忽忽不知，懒而不觉，何异草木？”人而不勤，无异草木，这句话沉痛极了。过饱食终日无所用心的生活，英文叫做vegetate，义为过植物的生活。中外的想法不谋而合。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勤的反面是懒。早晨躺在床上睡懒觉，起得床来仍是懒洋洋的不事整洁，能拖到明天做的事今天不做，能推给别人做的事自己不做，不懂的事情不想懂，不会做的事不想学，无意把事情做得更好，无意把成果扩展得更多，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耽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好逸乐，四体不勤，念念不忘的是如何过周末如何度假期。这就是一个标准懒汉的写照。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恶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劳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好逸，人之常情。就因为这是人之常情，人才需要鞭策自己。勤能补拙，勤能损欲，这还是消极的说法，勤的积极意义是要人进德修业，不但不同于草木，也有异于禽兽，成为名副其实的万物之灵。废话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常有客过访，我打开门，他第一句话便是：“您没有出门？”我当然没有出门，如果出门，现在如何能为你启门？那岂非是活见鬼？他说这句话也不是表讶异。人在家中乃寻常事，何惊诧之有？如果他预料我不在家才来造访，则事必有因，发现我竟在家，更应该不露声色，我想他说这句话，只是脱口而出，没有经过大脑，犹如两人见面不免说说一句“今天天气……”之类的话，聊胜于两个人都绷着脸一声不吭而已。没有多少意义的话就是废话。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人不能不说话，不过废话可以少说一点。十一世纪时罗马天主教会在法国有一派僧侣，专主苦修冥想，是圣·伯鲁诺所创立，名为Carthusians，盖因地而得名，他的基本修行方法是不说话，一年到头的不说话。每年只有到了将近年终的时候，特准交谈一段时间，结束的时刻一到，尽管一句话尚未说完，大家立刻闭起嘴巴。明年开禁的时候，两人谈话的第一句往往是“我们上次谈到……”一年说一次话，其间准备的时光不少，废话一定不多。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梁武帝时，达摩大师在嵩山少林寺，终日面壁，九年之久，当然也不会随便开口说话，这种苦修的功夫实在难能可贵。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明莲池大师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《竹窗随笔》有云：“世间酽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醯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醇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醴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，藏之弥久而弥美者，皆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繇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封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锢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牢密不泄气故。古人云：'二十年不开口说话，向后佛也奈何你不得。’旨哉言乎！”一说话就怕要泄气，可是这一口气憋二十年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不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泄，真也不易。监狱里的重犯，常被判处独居一室，使无说话机会，是一种惩罚。畜生没有语言文字，但是也会发出不同的鸣声表示不同的情意。人而不让他说话，到了寂寞难堪的时候真想自言自语，甚至说几句废话也是好的。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可是说话自由的时候，还是少说废话为宜。“群居终日，言不及义，难矣哉！”那便是废</w:t>
      </w:r>
      <w:r w:rsidRPr="00FC1C2A">
        <w:rPr>
          <w:rFonts w:eastAsiaTheme="minorHAnsi" w:hint="eastAsia"/>
          <w:color w:val="2F2F2F"/>
          <w:shd w:val="clear" w:color="auto" w:fill="FFFFFF"/>
        </w:rPr>
        <w:lastRenderedPageBreak/>
        <w:t>话太多的意思。现代的人好像喜欢开会，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一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开会就不免有人“致词”，而致词者常常是长篇大论，直说得口燥舌干，也不管听者是否恹恹欲睡欠伸连连。《孔子家语》：“庙堂右阶之前，有金人焉，三缄其口，而铭其背曰：'古之慎言人也。’”能慎言，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当然于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慎言之外不会多说废话。三缄其口只是象征，若是真的三缄其口，怎么吃饭？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串门子闲聊天，已不是现代社会所允许的事，因为大家都忙，实在无暇闲磕牙。不过也有在闲聊的场合而还侈谈本行的正经事者，这种人也讨厌。最可怕的是不经预先约定而闯上门来的长舌妇或长舌男，他们可以把人家的私事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当做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座谈的资料。某人资产若干，月入多少，某人芳龄几何，美容几次，某人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帷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薄不修，某人似有外遇，……说得津津有味，实则有伤口业的废话而已。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行文也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最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忌废话。“朱子语类”里有两段文字：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“欧公文，亦多是修改到妙处。顷有人买得他醉翁亭稿。初说滁州四面有山，凡数十字，末后改定，只曰'环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滁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皆山也’五字而已。如寻常不经思虑，信意所作言语，亦有绝不成文理者，不知如何。”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>“南丰过荆襄，后山携所作以谒之。南丰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一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见爱之，因留款语，适欲作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一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文字，事多，因托后山为之，且授以意。后山文思亦涩，穷日之力方成，仅数百言，明日以呈南丰。南丰云：'大略也好，只是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冗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字多，不知可分略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删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动否？’后山因请改窜。但见南丰就坐，取笔抹数处，每抹处连一两行，便以授后山，凡削去一、二百字。后山读之，则其意尤完，因叹服，遂以为法，所以后山文字简洁如此。”</w:t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</w:rPr>
        <w:br/>
      </w:r>
      <w:r w:rsidRPr="00FC1C2A">
        <w:rPr>
          <w:rFonts w:eastAsiaTheme="minorHAnsi" w:hint="eastAsia"/>
          <w:color w:val="2F2F2F"/>
          <w:shd w:val="clear" w:color="auto" w:fill="FFFFFF"/>
        </w:rPr>
        <w:t xml:space="preserve">　　前一段说的是欧阳修的《醉翁亭记》。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开端第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一句“环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滁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皆山也”，不说废话，开门见山，是从数十字中删汰而来。后一段记的是陈后山为文数百言，由曾巩削去一二百个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冗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字，而文意更为完整无瑕。凡为文者皆须知</w:t>
      </w:r>
      <w:proofErr w:type="gramStart"/>
      <w:r w:rsidRPr="00FC1C2A">
        <w:rPr>
          <w:rFonts w:eastAsiaTheme="minorHAnsi" w:hint="eastAsia"/>
          <w:color w:val="2F2F2F"/>
          <w:shd w:val="clear" w:color="auto" w:fill="FFFFFF"/>
        </w:rPr>
        <w:t>道文字</w:t>
      </w:r>
      <w:proofErr w:type="gramEnd"/>
      <w:r w:rsidRPr="00FC1C2A">
        <w:rPr>
          <w:rFonts w:eastAsiaTheme="minorHAnsi" w:hint="eastAsia"/>
          <w:color w:val="2F2F2F"/>
          <w:shd w:val="clear" w:color="auto" w:fill="FFFFFF"/>
        </w:rPr>
        <w:t>须要锻炼，简言之，就是少说废话。</w:t>
      </w:r>
    </w:p>
    <w:sectPr w:rsidR="00687F19" w:rsidRPr="00FC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2A"/>
    <w:rsid w:val="00687F19"/>
    <w:rsid w:val="00FC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0869"/>
  <w15:chartTrackingRefBased/>
  <w15:docId w15:val="{8963C49F-9045-4BAE-95FB-8F9BA97B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倩倩</dc:creator>
  <cp:keywords/>
  <dc:description/>
  <cp:lastModifiedBy>李 倩倩</cp:lastModifiedBy>
  <cp:revision>1</cp:revision>
  <dcterms:created xsi:type="dcterms:W3CDTF">2019-10-24T05:21:00Z</dcterms:created>
  <dcterms:modified xsi:type="dcterms:W3CDTF">2019-10-24T05:23:00Z</dcterms:modified>
</cp:coreProperties>
</file>