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536" w:rsidRDefault="00722483" w:rsidP="00722483">
      <w:pPr>
        <w:rPr>
          <w:b/>
          <w:bCs/>
          <w:sz w:val="30"/>
          <w:szCs w:val="30"/>
        </w:rP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separate"/>
      </w:r>
      <w:r>
        <w:fldChar w:fldCharType="end"/>
      </w:r>
      <w:r>
        <w:rPr>
          <w:rFonts w:hint="eastAsia"/>
        </w:rPr>
        <w:t xml:space="preserve">                    </w:t>
      </w:r>
      <w:r w:rsidRPr="00722483">
        <w:rPr>
          <w:rFonts w:hint="eastAsia"/>
          <w:sz w:val="20"/>
        </w:rPr>
        <w:t xml:space="preserve"> </w:t>
      </w:r>
      <w:r w:rsidRPr="00722483">
        <w:rPr>
          <w:rFonts w:hint="eastAsia"/>
          <w:b/>
          <w:bCs/>
          <w:sz w:val="28"/>
          <w:szCs w:val="30"/>
        </w:rPr>
        <w:t>不忘初心</w:t>
      </w:r>
      <w:r w:rsidRPr="00722483">
        <w:rPr>
          <w:rFonts w:hint="eastAsia"/>
          <w:b/>
          <w:bCs/>
          <w:sz w:val="28"/>
          <w:szCs w:val="30"/>
        </w:rPr>
        <w:t xml:space="preserve"> </w:t>
      </w:r>
      <w:r w:rsidRPr="00722483">
        <w:rPr>
          <w:rFonts w:hint="eastAsia"/>
          <w:b/>
          <w:bCs/>
          <w:sz w:val="28"/>
          <w:szCs w:val="30"/>
        </w:rPr>
        <w:t>，牢记使命，做新时代的</w:t>
      </w:r>
      <w:proofErr w:type="gramStart"/>
      <w:r w:rsidRPr="00722483">
        <w:rPr>
          <w:rFonts w:hint="eastAsia"/>
          <w:b/>
          <w:bCs/>
          <w:sz w:val="28"/>
          <w:szCs w:val="30"/>
        </w:rPr>
        <w:t>中学</w:t>
      </w:r>
      <w:r w:rsidRPr="00722483">
        <w:rPr>
          <w:rFonts w:hint="eastAsia"/>
          <w:b/>
          <w:bCs/>
          <w:sz w:val="28"/>
          <w:szCs w:val="30"/>
        </w:rPr>
        <w:t>思政教师</w:t>
      </w:r>
      <w:proofErr w:type="gramEnd"/>
    </w:p>
    <w:p w:rsidR="00E95536" w:rsidRDefault="00722483">
      <w:pPr>
        <w:rPr>
          <w:sz w:val="28"/>
          <w:szCs w:val="28"/>
        </w:rPr>
      </w:pPr>
      <w:r>
        <w:rPr>
          <w:rFonts w:hint="eastAsia"/>
          <w:sz w:val="28"/>
          <w:szCs w:val="28"/>
        </w:rPr>
        <w:t xml:space="preserve">                         </w:t>
      </w:r>
      <w:r>
        <w:rPr>
          <w:rFonts w:hint="eastAsia"/>
          <w:sz w:val="28"/>
          <w:szCs w:val="28"/>
        </w:rPr>
        <w:t>——常州市</w:t>
      </w:r>
      <w:r>
        <w:rPr>
          <w:rFonts w:hint="eastAsia"/>
          <w:sz w:val="28"/>
          <w:szCs w:val="28"/>
        </w:rPr>
        <w:t>戚</w:t>
      </w:r>
      <w:proofErr w:type="gramStart"/>
      <w:r>
        <w:rPr>
          <w:rFonts w:hint="eastAsia"/>
          <w:sz w:val="28"/>
          <w:szCs w:val="28"/>
        </w:rPr>
        <w:t>墅</w:t>
      </w:r>
      <w:proofErr w:type="gramEnd"/>
      <w:r>
        <w:rPr>
          <w:rFonts w:hint="eastAsia"/>
          <w:sz w:val="28"/>
          <w:szCs w:val="28"/>
        </w:rPr>
        <w:t>堰高级中</w:t>
      </w:r>
      <w:bookmarkStart w:id="0" w:name="_GoBack"/>
      <w:bookmarkEnd w:id="0"/>
      <w:r>
        <w:rPr>
          <w:rFonts w:hint="eastAsia"/>
          <w:sz w:val="28"/>
          <w:szCs w:val="28"/>
        </w:rPr>
        <w:t>学政治组教师研讨会</w:t>
      </w:r>
    </w:p>
    <w:p w:rsidR="00E95536" w:rsidRDefault="00722483">
      <w:pPr>
        <w:rPr>
          <w:sz w:val="28"/>
          <w:szCs w:val="28"/>
        </w:rPr>
      </w:pPr>
      <w:r>
        <w:rPr>
          <w:rFonts w:hint="eastAsia"/>
          <w:sz w:val="28"/>
          <w:szCs w:val="28"/>
        </w:rPr>
        <w:t xml:space="preserve">     2019</w:t>
      </w:r>
      <w:r>
        <w:rPr>
          <w:rFonts w:hint="eastAsia"/>
          <w:sz w:val="28"/>
          <w:szCs w:val="28"/>
        </w:rPr>
        <w:t>年</w:t>
      </w:r>
      <w:r>
        <w:rPr>
          <w:rFonts w:hint="eastAsia"/>
          <w:sz w:val="28"/>
          <w:szCs w:val="28"/>
        </w:rPr>
        <w:t>10</w:t>
      </w:r>
      <w:r>
        <w:rPr>
          <w:rFonts w:hint="eastAsia"/>
          <w:sz w:val="28"/>
          <w:szCs w:val="28"/>
        </w:rPr>
        <w:t>月</w:t>
      </w:r>
      <w:r>
        <w:rPr>
          <w:rFonts w:hint="eastAsia"/>
          <w:sz w:val="28"/>
          <w:szCs w:val="28"/>
        </w:rPr>
        <w:t>21</w:t>
      </w:r>
      <w:r>
        <w:rPr>
          <w:rFonts w:hint="eastAsia"/>
          <w:sz w:val="28"/>
          <w:szCs w:val="28"/>
        </w:rPr>
        <w:t>号，</w:t>
      </w:r>
      <w:proofErr w:type="gramStart"/>
      <w:r>
        <w:rPr>
          <w:rFonts w:hint="eastAsia"/>
          <w:sz w:val="28"/>
          <w:szCs w:val="28"/>
        </w:rPr>
        <w:t>省常中</w:t>
      </w:r>
      <w:proofErr w:type="gramEnd"/>
      <w:r>
        <w:rPr>
          <w:rFonts w:hint="eastAsia"/>
          <w:sz w:val="28"/>
          <w:szCs w:val="28"/>
        </w:rPr>
        <w:t>本部的黄荣平老师来我校指导工作，除了在专业上给与我们指导，还和省</w:t>
      </w:r>
      <w:proofErr w:type="gramStart"/>
      <w:r>
        <w:rPr>
          <w:rFonts w:hint="eastAsia"/>
          <w:sz w:val="28"/>
          <w:szCs w:val="28"/>
        </w:rPr>
        <w:t>分年轻</w:t>
      </w:r>
      <w:proofErr w:type="gramEnd"/>
      <w:r>
        <w:rPr>
          <w:rFonts w:hint="eastAsia"/>
          <w:sz w:val="28"/>
          <w:szCs w:val="28"/>
        </w:rPr>
        <w:t>教师们一起学习《关于加强新时代中小学思政教师课教师队伍建设的意见》等文件精神和内容，一起思考、研讨如何做好新时代</w:t>
      </w:r>
      <w:proofErr w:type="gramStart"/>
      <w:r>
        <w:rPr>
          <w:rFonts w:hint="eastAsia"/>
          <w:sz w:val="28"/>
          <w:szCs w:val="28"/>
        </w:rPr>
        <w:t>的思政老师</w:t>
      </w:r>
      <w:proofErr w:type="gramEnd"/>
      <w:r>
        <w:rPr>
          <w:rFonts w:hint="eastAsia"/>
          <w:sz w:val="28"/>
          <w:szCs w:val="28"/>
        </w:rPr>
        <w:t>！</w:t>
      </w:r>
    </w:p>
    <w:p w:rsidR="00E95536" w:rsidRDefault="00722483">
      <w:pPr>
        <w:rPr>
          <w:sz w:val="28"/>
          <w:szCs w:val="28"/>
        </w:rPr>
      </w:pPr>
      <w:r>
        <w:rPr>
          <w:rFonts w:hint="eastAsia"/>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1177290</wp:posOffset>
            </wp:positionV>
            <wp:extent cx="3629025" cy="2722245"/>
            <wp:effectExtent l="0" t="0" r="9525" b="1905"/>
            <wp:wrapSquare wrapText="bothSides"/>
            <wp:docPr id="1" name="图片 1" descr="B6F618CADE8631273929E894C78E9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6F618CADE8631273929E894C78E9173"/>
                    <pic:cNvPicPr>
                      <a:picLocks noChangeAspect="1"/>
                    </pic:cNvPicPr>
                  </pic:nvPicPr>
                  <pic:blipFill>
                    <a:blip r:embed="rId6"/>
                    <a:stretch>
                      <a:fillRect/>
                    </a:stretch>
                  </pic:blipFill>
                  <pic:spPr>
                    <a:xfrm>
                      <a:off x="0" y="0"/>
                      <a:ext cx="3629025" cy="2722245"/>
                    </a:xfrm>
                    <a:prstGeom prst="rect">
                      <a:avLst/>
                    </a:prstGeom>
                  </pic:spPr>
                </pic:pic>
              </a:graphicData>
            </a:graphic>
          </wp:anchor>
        </w:drawing>
      </w:r>
      <w:r>
        <w:rPr>
          <w:rFonts w:hint="eastAsia"/>
          <w:sz w:val="28"/>
          <w:szCs w:val="28"/>
        </w:rPr>
        <w:t xml:space="preserve">    </w:t>
      </w:r>
      <w:r>
        <w:rPr>
          <w:rFonts w:hint="eastAsia"/>
          <w:sz w:val="28"/>
          <w:szCs w:val="28"/>
        </w:rPr>
        <w:t>首先，大家就</w:t>
      </w:r>
      <w:r>
        <w:rPr>
          <w:rFonts w:hint="eastAsia"/>
          <w:sz w:val="28"/>
          <w:szCs w:val="28"/>
        </w:rPr>
        <w:t>10</w:t>
      </w:r>
      <w:r>
        <w:rPr>
          <w:rFonts w:hint="eastAsia"/>
          <w:sz w:val="28"/>
          <w:szCs w:val="28"/>
        </w:rPr>
        <w:t>月</w:t>
      </w:r>
      <w:r>
        <w:rPr>
          <w:rFonts w:hint="eastAsia"/>
          <w:sz w:val="28"/>
          <w:szCs w:val="28"/>
        </w:rPr>
        <w:t>16</w:t>
      </w:r>
      <w:r>
        <w:rPr>
          <w:rFonts w:hint="eastAsia"/>
          <w:sz w:val="28"/>
          <w:szCs w:val="28"/>
        </w:rPr>
        <w:t>号刚颁布的《关于加强新时代中小学思政课教师队伍建设的意见》进行了认真的学习和研讨，文件中提到，</w:t>
      </w:r>
      <w:proofErr w:type="gramStart"/>
      <w:r>
        <w:rPr>
          <w:rFonts w:hint="eastAsia"/>
          <w:sz w:val="28"/>
          <w:szCs w:val="28"/>
        </w:rPr>
        <w:t>思政教师</w:t>
      </w:r>
      <w:proofErr w:type="gramEnd"/>
      <w:r>
        <w:rPr>
          <w:rFonts w:hint="eastAsia"/>
          <w:sz w:val="28"/>
          <w:szCs w:val="28"/>
        </w:rPr>
        <w:t>队伍的建设和培养</w:t>
      </w:r>
      <w:proofErr w:type="gramStart"/>
      <w:r>
        <w:rPr>
          <w:rFonts w:hint="eastAsia"/>
          <w:sz w:val="28"/>
          <w:szCs w:val="28"/>
        </w:rPr>
        <w:t>旨让思政教师</w:t>
      </w:r>
      <w:proofErr w:type="gramEnd"/>
      <w:r>
        <w:rPr>
          <w:rFonts w:hint="eastAsia"/>
          <w:sz w:val="28"/>
          <w:szCs w:val="28"/>
        </w:rPr>
        <w:t>变得政治强、情怀深、思维新、视野广，自律严，人格正。当看到文件中说：“怎样培养人，关键在于发挥思政课的作用，要发挥教师的积极性、主动性和创造性，给学生心灵埋下真善美的种子，引导学生扣好人生的第一粒纽扣”时，由衷地从心底感觉作为一名</w:t>
      </w:r>
      <w:proofErr w:type="gramStart"/>
      <w:r>
        <w:rPr>
          <w:rFonts w:hint="eastAsia"/>
          <w:sz w:val="28"/>
          <w:szCs w:val="28"/>
        </w:rPr>
        <w:t>思政教师</w:t>
      </w:r>
      <w:proofErr w:type="gramEnd"/>
      <w:r>
        <w:rPr>
          <w:rFonts w:hint="eastAsia"/>
          <w:sz w:val="28"/>
          <w:szCs w:val="28"/>
        </w:rPr>
        <w:t>的自豪。当看到要全面提升</w:t>
      </w:r>
      <w:proofErr w:type="gramStart"/>
      <w:r>
        <w:rPr>
          <w:rFonts w:hint="eastAsia"/>
          <w:sz w:val="28"/>
          <w:szCs w:val="28"/>
        </w:rPr>
        <w:t>思政教师</w:t>
      </w:r>
      <w:proofErr w:type="gramEnd"/>
      <w:r>
        <w:rPr>
          <w:rFonts w:hint="eastAsia"/>
          <w:sz w:val="28"/>
          <w:szCs w:val="28"/>
        </w:rPr>
        <w:t>素质能力，建立中小学</w:t>
      </w:r>
      <w:proofErr w:type="gramStart"/>
      <w:r>
        <w:rPr>
          <w:rFonts w:hint="eastAsia"/>
          <w:sz w:val="28"/>
          <w:szCs w:val="28"/>
        </w:rPr>
        <w:t>思政课</w:t>
      </w:r>
      <w:proofErr w:type="gramEnd"/>
      <w:r>
        <w:rPr>
          <w:rFonts w:hint="eastAsia"/>
          <w:sz w:val="28"/>
          <w:szCs w:val="28"/>
        </w:rPr>
        <w:t>教师轮训制度和专题培训制度，加强</w:t>
      </w:r>
      <w:proofErr w:type="gramStart"/>
      <w:r>
        <w:rPr>
          <w:rFonts w:hint="eastAsia"/>
          <w:sz w:val="28"/>
          <w:szCs w:val="28"/>
        </w:rPr>
        <w:t>思政课</w:t>
      </w:r>
      <w:proofErr w:type="gramEnd"/>
      <w:r>
        <w:rPr>
          <w:rFonts w:hint="eastAsia"/>
          <w:sz w:val="28"/>
          <w:szCs w:val="28"/>
        </w:rPr>
        <w:t>教师实践教育，培养</w:t>
      </w:r>
      <w:proofErr w:type="gramStart"/>
      <w:r>
        <w:rPr>
          <w:rFonts w:hint="eastAsia"/>
          <w:sz w:val="28"/>
          <w:szCs w:val="28"/>
        </w:rPr>
        <w:t>思政课</w:t>
      </w:r>
      <w:proofErr w:type="gramEnd"/>
      <w:r>
        <w:rPr>
          <w:rFonts w:hint="eastAsia"/>
          <w:sz w:val="28"/>
          <w:szCs w:val="28"/>
        </w:rPr>
        <w:t>‘种子’教师，感觉到在专业发展上又有了新的助推力，</w:t>
      </w:r>
      <w:r>
        <w:rPr>
          <w:rFonts w:hint="eastAsia"/>
          <w:sz w:val="28"/>
          <w:szCs w:val="28"/>
        </w:rPr>
        <w:lastRenderedPageBreak/>
        <w:t>这很让人欢欣鼓舞，信心满满！当看到要不断创新</w:t>
      </w:r>
      <w:proofErr w:type="gramStart"/>
      <w:r>
        <w:rPr>
          <w:rFonts w:hint="eastAsia"/>
          <w:sz w:val="28"/>
          <w:szCs w:val="28"/>
        </w:rPr>
        <w:t>思政课</w:t>
      </w:r>
      <w:proofErr w:type="gramEnd"/>
      <w:r>
        <w:rPr>
          <w:rFonts w:hint="eastAsia"/>
          <w:sz w:val="28"/>
          <w:szCs w:val="28"/>
        </w:rPr>
        <w:t>教师评价机制——要保证中小学</w:t>
      </w:r>
      <w:proofErr w:type="gramStart"/>
      <w:r>
        <w:rPr>
          <w:rFonts w:hint="eastAsia"/>
          <w:sz w:val="28"/>
          <w:szCs w:val="28"/>
        </w:rPr>
        <w:t>思政课</w:t>
      </w:r>
      <w:proofErr w:type="gramEnd"/>
      <w:r>
        <w:rPr>
          <w:rFonts w:hint="eastAsia"/>
          <w:sz w:val="28"/>
          <w:szCs w:val="28"/>
        </w:rPr>
        <w:t>教师开展时事教育和组织社会实践活动的时间，完善中小学</w:t>
      </w:r>
      <w:proofErr w:type="gramStart"/>
      <w:r>
        <w:rPr>
          <w:rFonts w:hint="eastAsia"/>
          <w:sz w:val="28"/>
          <w:szCs w:val="28"/>
        </w:rPr>
        <w:t>思政课</w:t>
      </w:r>
      <w:proofErr w:type="gramEnd"/>
      <w:r>
        <w:rPr>
          <w:rFonts w:hint="eastAsia"/>
          <w:sz w:val="28"/>
          <w:szCs w:val="28"/>
        </w:rPr>
        <w:t>教师教学改革激励机制，推进教师进行案例式、体验式、互动式等改革，感受到了自我改革和前进的压力和动力！</w:t>
      </w:r>
    </w:p>
    <w:p w:rsidR="00E95536" w:rsidRDefault="00722483">
      <w:pPr>
        <w:rPr>
          <w:sz w:val="28"/>
          <w:szCs w:val="28"/>
        </w:rPr>
      </w:pPr>
      <w:r>
        <w:rPr>
          <w:rFonts w:hint="eastAsia"/>
          <w:noProof/>
          <w:sz w:val="28"/>
          <w:szCs w:val="28"/>
        </w:rPr>
        <w:drawing>
          <wp:anchor distT="0" distB="0" distL="114300" distR="114300" simplePos="0" relativeHeight="251659264" behindDoc="0" locked="0" layoutInCell="1" allowOverlap="1">
            <wp:simplePos x="0" y="0"/>
            <wp:positionH relativeFrom="column">
              <wp:posOffset>1699260</wp:posOffset>
            </wp:positionH>
            <wp:positionV relativeFrom="paragraph">
              <wp:posOffset>1905</wp:posOffset>
            </wp:positionV>
            <wp:extent cx="3300095" cy="2933700"/>
            <wp:effectExtent l="0" t="0" r="14605" b="0"/>
            <wp:wrapSquare wrapText="bothSides"/>
            <wp:docPr id="2" name="图片 2" descr="}USS5{UC_Y~]OER$@QD~Z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SS5{UC_Y~]OER$@QD~ZK0"/>
                    <pic:cNvPicPr>
                      <a:picLocks noChangeAspect="1"/>
                    </pic:cNvPicPr>
                  </pic:nvPicPr>
                  <pic:blipFill>
                    <a:blip r:embed="rId7"/>
                    <a:stretch>
                      <a:fillRect/>
                    </a:stretch>
                  </pic:blipFill>
                  <pic:spPr>
                    <a:xfrm>
                      <a:off x="0" y="0"/>
                      <a:ext cx="3300095" cy="2933700"/>
                    </a:xfrm>
                    <a:prstGeom prst="rect">
                      <a:avLst/>
                    </a:prstGeom>
                  </pic:spPr>
                </pic:pic>
              </a:graphicData>
            </a:graphic>
          </wp:anchor>
        </w:drawing>
      </w:r>
      <w:r>
        <w:rPr>
          <w:rFonts w:hint="eastAsia"/>
          <w:sz w:val="28"/>
          <w:szCs w:val="28"/>
        </w:rPr>
        <w:t xml:space="preserve">    </w:t>
      </w:r>
      <w:r>
        <w:rPr>
          <w:rFonts w:hint="eastAsia"/>
          <w:sz w:val="28"/>
          <w:szCs w:val="28"/>
        </w:rPr>
        <w:t>随后，黄老师告诫我们，一定要再学习再体悟习近平总书记</w:t>
      </w:r>
      <w:proofErr w:type="gramStart"/>
      <w:r>
        <w:rPr>
          <w:rFonts w:hint="eastAsia"/>
          <w:sz w:val="28"/>
          <w:szCs w:val="28"/>
        </w:rPr>
        <w:t>再学校思政课</w:t>
      </w:r>
      <w:proofErr w:type="gramEnd"/>
      <w:r>
        <w:rPr>
          <w:rFonts w:hint="eastAsia"/>
          <w:sz w:val="28"/>
          <w:szCs w:val="28"/>
        </w:rPr>
        <w:t>教师座谈会上发表的讲话，特别要注意在常态教学中坚持八个统一中的三个——政治性和学理性相结合，价值性和知识性相结合，主导性和主体性相结合，我</w:t>
      </w:r>
      <w:r>
        <w:rPr>
          <w:rFonts w:hint="eastAsia"/>
          <w:sz w:val="28"/>
          <w:szCs w:val="28"/>
        </w:rPr>
        <w:t>们经过谈论研究准备把马克思的一些经典文章和内容采如共产党宣言、德意志意识形态等在组内采用分工合作，交流共享的方式在增强专业能力的同时形成学习共同体，一起努力进步，做新时代的合格</w:t>
      </w:r>
      <w:proofErr w:type="gramStart"/>
      <w:r>
        <w:rPr>
          <w:rFonts w:hint="eastAsia"/>
          <w:sz w:val="28"/>
          <w:szCs w:val="28"/>
        </w:rPr>
        <w:t>的思政教师</w:t>
      </w:r>
      <w:proofErr w:type="gramEnd"/>
      <w:r>
        <w:rPr>
          <w:rFonts w:hint="eastAsia"/>
          <w:sz w:val="28"/>
          <w:szCs w:val="28"/>
        </w:rPr>
        <w:t>。</w:t>
      </w:r>
    </w:p>
    <w:p w:rsidR="00E95536" w:rsidRDefault="00E95536">
      <w:pPr>
        <w:rPr>
          <w:sz w:val="28"/>
          <w:szCs w:val="28"/>
        </w:rPr>
      </w:pPr>
    </w:p>
    <w:sectPr w:rsidR="00E955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873F0"/>
    <w:rsid w:val="00722483"/>
    <w:rsid w:val="00E95536"/>
    <w:rsid w:val="4758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125</Words>
  <Characters>718</Characters>
  <Application>Microsoft Office Word</Application>
  <DocSecurity>0</DocSecurity>
  <Lines>5</Lines>
  <Paragraphs>1</Paragraphs>
  <ScaleCrop>false</ScaleCrop>
  <Company>P R C</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苔米米</dc:creator>
  <cp:lastModifiedBy>Windows User</cp:lastModifiedBy>
  <cp:revision>2</cp:revision>
  <dcterms:created xsi:type="dcterms:W3CDTF">2019-10-23T06:24:00Z</dcterms:created>
  <dcterms:modified xsi:type="dcterms:W3CDTF">2019-10-24T00:33:00Z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