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天宁区义务教育学校违规办学问题专项整治自查自纠及整改方案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学校（盖章）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eastAsia="zh-CN"/>
        </w:rPr>
        <w:t>常州市三河口小学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                                       日期：2019年9月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4961"/>
        <w:gridCol w:w="4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违规办学行为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自查自纠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整改方案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违规举行考试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没有违规举行考试。每学期举行一次考试。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明确各年级各学科每学期举行一次考试。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违规进行排名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没有违规进行排名。考试采用等级制告知学生。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明确各年级各学科一律采用等级制。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违规分快慢班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没有违规分快慢班。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始终贯彻落实不分快慢班。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违规超前教学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没有违规超前教学。严格按照教学计划和进度进行教学。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严格按照教学计划和进度进行教学。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校外培训机构违规办学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没有参加校外培训机构违规办学。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履行师德，拒绝有偿家教。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食堂管理不规范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食堂管理规范。使用“阳光食堂”平台进行食堂日常管理与监督。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继续做好“阳光食堂”平台进行食堂日常管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理与监督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名师空中课堂推广应用</w:t>
            </w:r>
          </w:p>
        </w:tc>
        <w:tc>
          <w:tcPr>
            <w:tcW w:w="496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对所有学生进行“名师空中课堂”注册，培训使用。</w:t>
            </w:r>
          </w:p>
        </w:tc>
        <w:tc>
          <w:tcPr>
            <w:tcW w:w="48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继续使用好“名师空中课堂”。</w:t>
            </w:r>
          </w:p>
        </w:tc>
      </w:tr>
    </w:tbl>
    <w:p>
      <w:pPr>
        <w:spacing w:line="220" w:lineRule="atLeast"/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018C5"/>
    <w:rsid w:val="00323B43"/>
    <w:rsid w:val="003D37D8"/>
    <w:rsid w:val="00426133"/>
    <w:rsid w:val="004358AB"/>
    <w:rsid w:val="00555D7B"/>
    <w:rsid w:val="00713616"/>
    <w:rsid w:val="008B7726"/>
    <w:rsid w:val="009225B6"/>
    <w:rsid w:val="00AB02E2"/>
    <w:rsid w:val="00C104C6"/>
    <w:rsid w:val="00D302CB"/>
    <w:rsid w:val="00D31D50"/>
    <w:rsid w:val="125B256C"/>
    <w:rsid w:val="22757F0A"/>
    <w:rsid w:val="410F6D50"/>
    <w:rsid w:val="41971A2B"/>
    <w:rsid w:val="697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213</Characters>
  <Lines>1</Lines>
  <Paragraphs>1</Paragraphs>
  <TotalTime>15</TotalTime>
  <ScaleCrop>false</ScaleCrop>
  <LinksUpToDate>false</LinksUpToDate>
  <CharactersWithSpaces>249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周志兰</cp:lastModifiedBy>
  <cp:lastPrinted>2019-10-22T01:11:29Z</cp:lastPrinted>
  <dcterms:modified xsi:type="dcterms:W3CDTF">2019-10-22T01:12:05Z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