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50" w:firstLineChars="1500"/>
        <w:rPr>
          <w:rFonts w:hint="eastAsia"/>
        </w:rPr>
      </w:pPr>
      <w:bookmarkStart w:id="0" w:name="_GoBack"/>
      <w:bookmarkEnd w:id="0"/>
      <w:r>
        <w:rPr>
          <w:rFonts w:hint="eastAsia"/>
        </w:rPr>
        <w:t>《秋天》教学反思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《秋天》是一篇写景散文。课文抓住天气、树叶、天空、大雁等事物的特点，描写了秋高气爽、黄叶飘落、北雁南飞的景象，表达了作者对秋天的喜爱之情。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《秋天》是学生第一次学习课文，本课主要是让学生观察认识秋天的季节特征，体验发现秋天的乐趣，感受大自然的美，从而激发学生观察、探索大自然的兴趣。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一、多元识字，激发兴趣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《语文课程标准》指出：低年级教学要求学生喜欢学习汉字，有主动识字的愿望。在教学中，根据不同的学习内容，指导学生掌握学习汉字的方法与规律。例如“树”“叶”的教学，将部首教学与生字教学结合起来，渗透了根据形声字特点识记生字的方法。在学习“飞、大、片”时，充分发挥了字理识字的优势，引导学生了解汉字的字理、字义，增强了对生字的直观性、整体性认识。巧妙的识字教学方式，解决了识字教学“枯燥乏味”的问题。在丰富多彩的识字方法的熏陶下，学生感受到学习汉字的乐趣，感受到祖国语言文字的无限魅力，会越来越喜欢汉字，并能逐渐养成自主识字的习惯，进而提高独立识字的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二、多样朗读，感悟秋天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教学过程中，引导学生在朗读中感受和体会秋天的景物特征，通过自读、同桌读、齐读、师生共读，形式多样化可以有效调动学生的积极性，让学生在朗读中感受秋天的美丽，激发学生发现美、寻找美的情趣，培养学生爱美的情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三、亲身体验，感知秋天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在本课的教学之前，先布置学生和爸爸、妈妈去观察秋天，发现秋天。这样，整合成全新的语文大课堂，变单纯文本的语文学习为综合性课文学习。在教学时，将课文展开一幅幅画面，把图文对照起来，与学生的生活实际联系起来，引导学生朗读、想象，去感知语言之美。这样，让学生能更好地理解诗歌的内容，体会作者对秋天的热爱和赞美之情。教学后，我让学生再次走进大自然，去寻找秋天，感受秋天。由对秋天的感受拓展到对大自然的观察、体验和感受，鼓励学生留心观察，善于积累，从而激发学生对大自然的热爱之情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四、不足之处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1.朗读环节，读出韵律，学生还不能通过声音感悟，只会扯着嗓子喊。</w:t>
      </w:r>
    </w:p>
    <w:p>
      <w:pPr>
        <w:rPr>
          <w:rFonts w:hint="eastAsia"/>
        </w:rPr>
      </w:pPr>
    </w:p>
    <w:p>
      <w:r>
        <w:rPr>
          <w:rFonts w:hint="eastAsia"/>
        </w:rPr>
        <w:t>2. 课堂纪律要随时整顿，时刻关注，保证让每一个学生都全情投入学习。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451C9"/>
    <w:rsid w:val="58C4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2019-10-19T09:31:00Z</dcterms:created>
  <dc:creator>ASUS</dc:creator>
  <cp:lastModifiedBy>ASUS</cp:lastModifiedBy>
  <dcterms:modified xsi:type="dcterms:W3CDTF">2019-10-19T09:32:31Z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