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b w:val="0"/>
          <w:i w:val="0"/>
          <w:caps w:val="0"/>
          <w:color w:val="3E3E3E"/>
          <w:spacing w:val="0"/>
          <w:sz w:val="21"/>
          <w:szCs w:val="21"/>
        </w:rPr>
      </w:pPr>
      <w:bookmarkStart w:id="0" w:name="_GoBack"/>
      <w:r>
        <w:rPr>
          <w:rStyle w:val="5"/>
          <w:rFonts w:hint="eastAsia" w:ascii="宋体" w:hAnsi="宋体" w:eastAsia="宋体" w:cs="宋体"/>
          <w:b/>
          <w:i w:val="0"/>
          <w:caps w:val="0"/>
          <w:color w:val="3E3E3E"/>
          <w:spacing w:val="0"/>
          <w:sz w:val="36"/>
          <w:szCs w:val="36"/>
          <w:lang w:eastAsia="zh-CN"/>
        </w:rPr>
        <w:t>百丈中心小学</w:t>
      </w:r>
      <w:r>
        <w:rPr>
          <w:rStyle w:val="5"/>
          <w:rFonts w:hint="eastAsia" w:ascii="宋体" w:hAnsi="宋体" w:eastAsia="宋体" w:cs="宋体"/>
          <w:b/>
          <w:i w:val="0"/>
          <w:caps w:val="0"/>
          <w:color w:val="3E3E3E"/>
          <w:spacing w:val="0"/>
          <w:sz w:val="36"/>
          <w:szCs w:val="36"/>
        </w:rPr>
        <w:t>违规办学行为专项治理工作方案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sz w:val="24"/>
          <w:szCs w:val="24"/>
        </w:rPr>
        <w:t>为深入持续开展教育领域人民群众反映强烈的义务教育学校违规办学行为突出问题</w:t>
      </w:r>
      <w:r>
        <w:rPr>
          <w:rFonts w:hint="eastAsia" w:ascii="宋体" w:hAnsi="宋体" w:eastAsia="宋体" w:cs="宋体"/>
          <w:sz w:val="24"/>
          <w:szCs w:val="24"/>
          <w:lang w:eastAsia="zh-CN"/>
        </w:rPr>
        <w:t>治理工作</w:t>
      </w:r>
      <w:r>
        <w:rPr>
          <w:rFonts w:hint="eastAsia" w:ascii="宋体" w:hAnsi="宋体" w:eastAsia="宋体" w:cs="宋体"/>
          <w:sz w:val="24"/>
          <w:szCs w:val="24"/>
        </w:rPr>
        <w:t>，根据省政府深入持续开展全省教育领域人民群众反映突出问题专项治理工作动员部署会议精神以及省、市、区专项治理方案要求，</w:t>
      </w:r>
      <w:r>
        <w:rPr>
          <w:rFonts w:hint="eastAsia" w:ascii="宋体" w:hAnsi="宋体" w:eastAsia="宋体" w:cs="宋体"/>
          <w:b w:val="0"/>
          <w:i w:val="0"/>
          <w:caps w:val="0"/>
          <w:color w:val="3E3E3E"/>
          <w:spacing w:val="0"/>
          <w:sz w:val="24"/>
          <w:szCs w:val="24"/>
        </w:rPr>
        <w:t>结合学校实际，提出如下实施方案。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Style w:val="5"/>
          <w:rFonts w:hint="eastAsia" w:ascii="宋体" w:hAnsi="宋体" w:eastAsia="宋体" w:cs="宋体"/>
          <w:b/>
          <w:i w:val="0"/>
          <w:caps w:val="0"/>
          <w:color w:val="3E3E3E"/>
          <w:spacing w:val="0"/>
          <w:sz w:val="24"/>
          <w:szCs w:val="24"/>
        </w:rPr>
        <w:t>一、成立领导小组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lang w:eastAsia="zh-CN"/>
        </w:rPr>
      </w:pPr>
      <w:r>
        <w:rPr>
          <w:rFonts w:hint="eastAsia" w:ascii="宋体" w:hAnsi="宋体" w:eastAsia="宋体" w:cs="宋体"/>
          <w:b w:val="0"/>
          <w:i w:val="0"/>
          <w:caps w:val="0"/>
          <w:color w:val="3E3E3E"/>
          <w:spacing w:val="0"/>
          <w:sz w:val="24"/>
          <w:szCs w:val="24"/>
        </w:rPr>
        <w:t>组</w:t>
      </w:r>
      <w:r>
        <w:rPr>
          <w:rFonts w:hint="eastAsia" w:ascii="宋体" w:hAnsi="宋体" w:eastAsia="宋体" w:cs="宋体"/>
          <w:b w:val="0"/>
          <w:i w:val="0"/>
          <w:caps w:val="0"/>
          <w:color w:val="3E3E3E"/>
          <w:spacing w:val="0"/>
          <w:sz w:val="24"/>
          <w:szCs w:val="24"/>
          <w:lang w:val="en-US" w:eastAsia="zh-CN"/>
        </w:rPr>
        <w:t xml:space="preserve">  </w:t>
      </w:r>
      <w:r>
        <w:rPr>
          <w:rFonts w:hint="eastAsia" w:ascii="宋体" w:hAnsi="宋体" w:eastAsia="宋体" w:cs="宋体"/>
          <w:b w:val="0"/>
          <w:i w:val="0"/>
          <w:caps w:val="0"/>
          <w:color w:val="3E3E3E"/>
          <w:spacing w:val="0"/>
          <w:sz w:val="24"/>
          <w:szCs w:val="24"/>
        </w:rPr>
        <w:t>长：</w:t>
      </w:r>
      <w:r>
        <w:rPr>
          <w:rFonts w:hint="eastAsia" w:ascii="宋体" w:hAnsi="宋体" w:eastAsia="宋体" w:cs="宋体"/>
          <w:b w:val="0"/>
          <w:i w:val="0"/>
          <w:caps w:val="0"/>
          <w:color w:val="3E3E3E"/>
          <w:spacing w:val="0"/>
          <w:sz w:val="24"/>
          <w:szCs w:val="24"/>
          <w:lang w:eastAsia="zh-CN"/>
        </w:rPr>
        <w:t>陆钦磊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lang w:val="en-US" w:eastAsia="zh-CN"/>
        </w:rPr>
      </w:pPr>
      <w:r>
        <w:rPr>
          <w:rFonts w:hint="eastAsia" w:ascii="宋体" w:hAnsi="宋体" w:eastAsia="宋体" w:cs="宋体"/>
          <w:b w:val="0"/>
          <w:i w:val="0"/>
          <w:caps w:val="0"/>
          <w:color w:val="3E3E3E"/>
          <w:spacing w:val="0"/>
          <w:sz w:val="24"/>
          <w:szCs w:val="24"/>
        </w:rPr>
        <w:t>副组长：</w:t>
      </w:r>
      <w:r>
        <w:rPr>
          <w:rFonts w:hint="eastAsia" w:ascii="宋体" w:hAnsi="宋体" w:eastAsia="宋体" w:cs="宋体"/>
          <w:b w:val="0"/>
          <w:i w:val="0"/>
          <w:caps w:val="0"/>
          <w:color w:val="3E3E3E"/>
          <w:spacing w:val="0"/>
          <w:sz w:val="24"/>
          <w:szCs w:val="24"/>
          <w:lang w:eastAsia="zh-CN"/>
        </w:rPr>
        <w:t>张春生</w:t>
      </w:r>
      <w:r>
        <w:rPr>
          <w:rFonts w:hint="eastAsia" w:ascii="宋体" w:hAnsi="宋体" w:eastAsia="宋体" w:cs="宋体"/>
          <w:b w:val="0"/>
          <w:i w:val="0"/>
          <w:caps w:val="0"/>
          <w:color w:val="3E3E3E"/>
          <w:spacing w:val="0"/>
          <w:sz w:val="24"/>
          <w:szCs w:val="24"/>
          <w:lang w:val="en-US" w:eastAsia="zh-CN"/>
        </w:rPr>
        <w:t xml:space="preserve">  吴亚芬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lang w:val="en-US" w:eastAsia="zh-CN"/>
        </w:rPr>
      </w:pPr>
      <w:r>
        <w:rPr>
          <w:rFonts w:hint="eastAsia" w:ascii="宋体" w:hAnsi="宋体" w:eastAsia="宋体" w:cs="宋体"/>
          <w:b w:val="0"/>
          <w:i w:val="0"/>
          <w:caps w:val="0"/>
          <w:color w:val="3E3E3E"/>
          <w:spacing w:val="0"/>
          <w:sz w:val="24"/>
          <w:szCs w:val="24"/>
        </w:rPr>
        <w:t>组</w:t>
      </w:r>
      <w:r>
        <w:rPr>
          <w:rFonts w:hint="eastAsia" w:ascii="宋体" w:hAnsi="宋体" w:eastAsia="宋体" w:cs="宋体"/>
          <w:b w:val="0"/>
          <w:i w:val="0"/>
          <w:caps w:val="0"/>
          <w:color w:val="3E3E3E"/>
          <w:spacing w:val="0"/>
          <w:sz w:val="24"/>
          <w:szCs w:val="24"/>
          <w:lang w:val="en-US" w:eastAsia="zh-CN"/>
        </w:rPr>
        <w:t xml:space="preserve">  </w:t>
      </w:r>
      <w:r>
        <w:rPr>
          <w:rFonts w:hint="eastAsia" w:ascii="宋体" w:hAnsi="宋体" w:eastAsia="宋体" w:cs="宋体"/>
          <w:b w:val="0"/>
          <w:i w:val="0"/>
          <w:caps w:val="0"/>
          <w:color w:val="3E3E3E"/>
          <w:spacing w:val="0"/>
          <w:sz w:val="24"/>
          <w:szCs w:val="24"/>
        </w:rPr>
        <w:t>员：</w:t>
      </w:r>
      <w:r>
        <w:rPr>
          <w:rFonts w:hint="eastAsia" w:ascii="宋体" w:hAnsi="宋体" w:eastAsia="宋体" w:cs="宋体"/>
          <w:b w:val="0"/>
          <w:i w:val="0"/>
          <w:caps w:val="0"/>
          <w:color w:val="3E3E3E"/>
          <w:spacing w:val="0"/>
          <w:sz w:val="24"/>
          <w:szCs w:val="24"/>
          <w:lang w:eastAsia="zh-CN"/>
        </w:rPr>
        <w:t>丁红芳</w:t>
      </w:r>
      <w:r>
        <w:rPr>
          <w:rFonts w:hint="eastAsia" w:ascii="宋体" w:hAnsi="宋体" w:eastAsia="宋体" w:cs="宋体"/>
          <w:b w:val="0"/>
          <w:i w:val="0"/>
          <w:caps w:val="0"/>
          <w:color w:val="3E3E3E"/>
          <w:spacing w:val="0"/>
          <w:sz w:val="24"/>
          <w:szCs w:val="24"/>
          <w:lang w:val="en-US" w:eastAsia="zh-CN"/>
        </w:rPr>
        <w:t xml:space="preserve">  宣纪珍  宣洪波   张志伟  包利檬  殷佳  吴秀娟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Style w:val="5"/>
          <w:rFonts w:hint="eastAsia" w:ascii="宋体" w:hAnsi="宋体" w:eastAsia="宋体" w:cs="宋体"/>
          <w:b/>
          <w:i w:val="0"/>
          <w:caps w:val="0"/>
          <w:color w:val="3E3E3E"/>
          <w:spacing w:val="0"/>
          <w:sz w:val="24"/>
          <w:szCs w:val="24"/>
        </w:rPr>
      </w:pPr>
      <w:r>
        <w:rPr>
          <w:rStyle w:val="5"/>
          <w:rFonts w:hint="eastAsia" w:ascii="宋体" w:hAnsi="宋体" w:eastAsia="宋体" w:cs="宋体"/>
          <w:b/>
          <w:i w:val="0"/>
          <w:caps w:val="0"/>
          <w:color w:val="3E3E3E"/>
          <w:spacing w:val="0"/>
          <w:sz w:val="24"/>
          <w:szCs w:val="24"/>
        </w:rPr>
        <w:t>治理重点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Style w:val="5"/>
          <w:rFonts w:hint="eastAsia" w:ascii="宋体" w:hAnsi="宋体" w:eastAsia="宋体" w:cs="宋体"/>
          <w:b w:val="0"/>
          <w:bCs/>
          <w:i w:val="0"/>
          <w:caps w:val="0"/>
          <w:color w:val="3E3E3E"/>
          <w:spacing w:val="0"/>
          <w:sz w:val="24"/>
          <w:szCs w:val="24"/>
        </w:rPr>
      </w:pPr>
      <w:r>
        <w:rPr>
          <w:rStyle w:val="5"/>
          <w:rFonts w:hint="eastAsia" w:ascii="宋体" w:hAnsi="宋体" w:eastAsia="宋体" w:cs="宋体"/>
          <w:b w:val="0"/>
          <w:bCs/>
          <w:i w:val="0"/>
          <w:caps w:val="0"/>
          <w:color w:val="3E3E3E"/>
          <w:spacing w:val="0"/>
          <w:sz w:val="24"/>
          <w:szCs w:val="24"/>
        </w:rPr>
        <w:t>(一)违规举行考试，举行区域性统考，统测的，在小学组织选拔性或与升学挂钩的统一考试的;小学一二年级每学期统一考试超过1次，其他年级每学期统一考试超过2次的</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考试内容超课程标准，超教学进度或将奥数和学科竞賽題等作为考试内容的。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Style w:val="5"/>
          <w:rFonts w:hint="eastAsia" w:ascii="宋体" w:hAnsi="宋体" w:eastAsia="宋体" w:cs="宋体"/>
          <w:b w:val="0"/>
          <w:bCs/>
          <w:i w:val="0"/>
          <w:caps w:val="0"/>
          <w:color w:val="3E3E3E"/>
          <w:spacing w:val="0"/>
          <w:sz w:val="24"/>
          <w:szCs w:val="24"/>
        </w:rPr>
      </w:pPr>
      <w:r>
        <w:rPr>
          <w:rStyle w:val="5"/>
          <w:rFonts w:hint="eastAsia" w:ascii="宋体" w:hAnsi="宋体" w:eastAsia="宋体" w:cs="宋体"/>
          <w:b w:val="0"/>
          <w:bCs/>
          <w:i w:val="0"/>
          <w:caps w:val="0"/>
          <w:color w:val="3E3E3E"/>
          <w:spacing w:val="0"/>
          <w:sz w:val="24"/>
          <w:szCs w:val="24"/>
        </w:rPr>
        <w:t>(二)违规进行排名。以各种形式公布学生的考试成绩、班级年级均分、排名的</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小学阶段的考试成绩未以等级记分评价的</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要求家长评改作业的。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Style w:val="5"/>
          <w:rFonts w:hint="eastAsia" w:ascii="宋体" w:hAnsi="宋体" w:eastAsia="宋体" w:cs="宋体"/>
          <w:b w:val="0"/>
          <w:bCs/>
          <w:i w:val="0"/>
          <w:caps w:val="0"/>
          <w:color w:val="3E3E3E"/>
          <w:spacing w:val="0"/>
          <w:sz w:val="24"/>
          <w:szCs w:val="24"/>
        </w:rPr>
      </w:pPr>
      <w:r>
        <w:rPr>
          <w:rStyle w:val="5"/>
          <w:rFonts w:hint="eastAsia" w:ascii="宋体" w:hAnsi="宋体" w:eastAsia="宋体" w:cs="宋体"/>
          <w:b w:val="0"/>
          <w:bCs/>
          <w:i w:val="0"/>
          <w:caps w:val="0"/>
          <w:color w:val="3E3E3E"/>
          <w:spacing w:val="0"/>
          <w:sz w:val="24"/>
          <w:szCs w:val="24"/>
        </w:rPr>
        <w:t>(三)违规分快慢班。未实行均衡分班，以考试成绩分重点班、实验班、快慢班或以分层走班等形式变相分快慢班的。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Style w:val="5"/>
          <w:rFonts w:hint="eastAsia" w:ascii="宋体" w:hAnsi="宋体" w:eastAsia="宋体" w:cs="宋体"/>
          <w:b w:val="0"/>
          <w:bCs/>
          <w:i w:val="0"/>
          <w:caps w:val="0"/>
          <w:color w:val="3E3E3E"/>
          <w:spacing w:val="0"/>
          <w:sz w:val="24"/>
          <w:szCs w:val="24"/>
        </w:rPr>
      </w:pPr>
      <w:r>
        <w:rPr>
          <w:rStyle w:val="5"/>
          <w:rFonts w:hint="eastAsia" w:ascii="宋体" w:hAnsi="宋体" w:eastAsia="宋体" w:cs="宋体"/>
          <w:b w:val="0"/>
          <w:bCs/>
          <w:i w:val="0"/>
          <w:caps w:val="0"/>
          <w:color w:val="3E3E3E"/>
          <w:spacing w:val="0"/>
          <w:sz w:val="24"/>
          <w:szCs w:val="24"/>
        </w:rPr>
        <w:t>(四)违规超前教学。超课程标准、超进度教学或“非零起点“教学的</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未经批准随意调整教学计划的</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寒署假推迟放假或提前开学的</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在职教师开展有偿补课的。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Style w:val="5"/>
          <w:rFonts w:hint="eastAsia" w:ascii="宋体" w:hAnsi="宋体" w:eastAsia="宋体" w:cs="宋体"/>
          <w:b w:val="0"/>
          <w:bCs/>
          <w:i w:val="0"/>
          <w:caps w:val="0"/>
          <w:color w:val="3E3E3E"/>
          <w:spacing w:val="0"/>
          <w:sz w:val="24"/>
          <w:szCs w:val="24"/>
        </w:rPr>
      </w:pPr>
      <w:r>
        <w:rPr>
          <w:rStyle w:val="5"/>
          <w:rFonts w:hint="eastAsia" w:ascii="宋体" w:hAnsi="宋体" w:eastAsia="宋体" w:cs="宋体"/>
          <w:b w:val="0"/>
          <w:bCs/>
          <w:i w:val="0"/>
          <w:caps w:val="0"/>
          <w:color w:val="3E3E3E"/>
          <w:spacing w:val="0"/>
          <w:sz w:val="24"/>
          <w:szCs w:val="24"/>
        </w:rPr>
        <w:t>(五)校外培训机构违规办学。校外培训机构与中小学校勾连，培训结果与中小学招生入学挂钩、向中小学推荐优秀学员，聘用在职中小学教师或无教师资格从事教学工作、招收义务教育阶段学生开展全日制培训，替代实施义务教育等违</w:t>
      </w:r>
      <w:r>
        <w:rPr>
          <w:rStyle w:val="5"/>
          <w:rFonts w:hint="eastAsia" w:ascii="宋体" w:hAnsi="宋体" w:eastAsia="宋体" w:cs="宋体"/>
          <w:b w:val="0"/>
          <w:bCs/>
          <w:i w:val="0"/>
          <w:caps w:val="0"/>
          <w:color w:val="3E3E3E"/>
          <w:spacing w:val="0"/>
          <w:sz w:val="24"/>
          <w:szCs w:val="24"/>
          <w:lang w:eastAsia="zh-CN"/>
        </w:rPr>
        <w:t>规</w:t>
      </w:r>
      <w:r>
        <w:rPr>
          <w:rStyle w:val="5"/>
          <w:rFonts w:hint="eastAsia" w:ascii="宋体" w:hAnsi="宋体" w:eastAsia="宋体" w:cs="宋体"/>
          <w:b w:val="0"/>
          <w:bCs/>
          <w:i w:val="0"/>
          <w:caps w:val="0"/>
          <w:color w:val="3E3E3E"/>
          <w:spacing w:val="0"/>
          <w:sz w:val="24"/>
          <w:szCs w:val="24"/>
        </w:rPr>
        <w:t>违法办学行为的。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Style w:val="5"/>
          <w:rFonts w:hint="eastAsia" w:ascii="宋体" w:hAnsi="宋体" w:eastAsia="宋体" w:cs="宋体"/>
          <w:b/>
          <w:i w:val="0"/>
          <w:caps w:val="0"/>
          <w:color w:val="3E3E3E"/>
          <w:spacing w:val="0"/>
          <w:sz w:val="24"/>
          <w:szCs w:val="24"/>
        </w:rPr>
      </w:pPr>
      <w:r>
        <w:rPr>
          <w:rStyle w:val="5"/>
          <w:rFonts w:hint="eastAsia" w:ascii="宋体" w:hAnsi="宋体" w:eastAsia="宋体" w:cs="宋体"/>
          <w:b w:val="0"/>
          <w:bCs/>
          <w:i w:val="0"/>
          <w:caps w:val="0"/>
          <w:color w:val="3E3E3E"/>
          <w:spacing w:val="0"/>
          <w:sz w:val="24"/>
          <w:szCs w:val="24"/>
        </w:rPr>
        <w:t xml:space="preserve"> (六)食堂管理不规范。校长不履职</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学校“阳光食堂”信息化监管服务平台运行管理不力的</w:t>
      </w:r>
      <w:r>
        <w:rPr>
          <w:rStyle w:val="5"/>
          <w:rFonts w:hint="eastAsia" w:ascii="宋体" w:hAnsi="宋体" w:eastAsia="宋体" w:cs="宋体"/>
          <w:b w:val="0"/>
          <w:bCs/>
          <w:i w:val="0"/>
          <w:caps w:val="0"/>
          <w:color w:val="3E3E3E"/>
          <w:spacing w:val="0"/>
          <w:sz w:val="24"/>
          <w:szCs w:val="24"/>
          <w:lang w:eastAsia="zh-CN"/>
        </w:rPr>
        <w:t>；</w:t>
      </w:r>
      <w:r>
        <w:rPr>
          <w:rStyle w:val="5"/>
          <w:rFonts w:hint="eastAsia" w:ascii="宋体" w:hAnsi="宋体" w:eastAsia="宋体" w:cs="宋体"/>
          <w:b w:val="0"/>
          <w:bCs/>
          <w:i w:val="0"/>
          <w:caps w:val="0"/>
          <w:color w:val="3E3E3E"/>
          <w:spacing w:val="0"/>
          <w:sz w:val="24"/>
          <w:szCs w:val="24"/>
        </w:rPr>
        <w:t>在学校食堂运行和管理中存在侵害学生利益行为，贪污挪用学生伙食费的</w:t>
      </w:r>
      <w:r>
        <w:rPr>
          <w:rStyle w:val="5"/>
          <w:rFonts w:hint="eastAsia" w:ascii="宋体" w:hAnsi="宋体" w:eastAsia="宋体" w:cs="宋体"/>
          <w:b w:val="0"/>
          <w:bCs/>
          <w:i w:val="0"/>
          <w:caps w:val="0"/>
          <w:color w:val="3E3E3E"/>
          <w:spacing w:val="0"/>
          <w:sz w:val="24"/>
          <w:szCs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Style w:val="5"/>
          <w:rFonts w:hint="eastAsia" w:ascii="宋体" w:hAnsi="宋体" w:eastAsia="宋体" w:cs="宋体"/>
          <w:b/>
          <w:i w:val="0"/>
          <w:caps w:val="0"/>
          <w:color w:val="3E3E3E"/>
          <w:spacing w:val="0"/>
          <w:sz w:val="24"/>
          <w:szCs w:val="24"/>
        </w:rPr>
        <w:t>三、治理措施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本次专项治理坚持问题导向，突出规范办学，立足源头治理，聚焦痛点问题，强化标本兼治，严格执纪问责，为学校规范办学、全面发展素质教育打下坚实基础，为</w:t>
      </w:r>
      <w:r>
        <w:rPr>
          <w:rFonts w:hint="eastAsia" w:ascii="宋体" w:hAnsi="宋体" w:eastAsia="宋体" w:cs="宋体"/>
          <w:b w:val="0"/>
          <w:i w:val="0"/>
          <w:caps w:val="0"/>
          <w:color w:val="3E3E3E"/>
          <w:spacing w:val="0"/>
          <w:sz w:val="24"/>
          <w:szCs w:val="24"/>
          <w:lang w:eastAsia="zh-CN"/>
        </w:rPr>
        <w:t>新北</w:t>
      </w:r>
      <w:r>
        <w:rPr>
          <w:rFonts w:hint="eastAsia" w:ascii="宋体" w:hAnsi="宋体" w:eastAsia="宋体" w:cs="宋体"/>
          <w:b w:val="0"/>
          <w:i w:val="0"/>
          <w:caps w:val="0"/>
          <w:color w:val="3E3E3E"/>
          <w:spacing w:val="0"/>
          <w:sz w:val="24"/>
          <w:szCs w:val="24"/>
        </w:rPr>
        <w:t>基础教育高质量发展、办好更加公平、更有质量、人民满意的教育作出积极贡献。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（一）站稳人民立场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开展专项治理是回应群众关切、推动政策落实的一项重要政治任务。学校</w:t>
      </w:r>
      <w:r>
        <w:rPr>
          <w:rFonts w:hint="eastAsia" w:ascii="宋体" w:hAnsi="宋体" w:eastAsia="宋体" w:cs="宋体"/>
          <w:b w:val="0"/>
          <w:i w:val="0"/>
          <w:caps w:val="0"/>
          <w:color w:val="3E3E3E"/>
          <w:spacing w:val="0"/>
          <w:sz w:val="24"/>
          <w:szCs w:val="24"/>
          <w:lang w:eastAsia="zh-CN"/>
        </w:rPr>
        <w:t>由</w:t>
      </w:r>
      <w:r>
        <w:rPr>
          <w:rFonts w:hint="eastAsia" w:ascii="宋体" w:hAnsi="宋体" w:eastAsia="宋体" w:cs="宋体"/>
          <w:b w:val="0"/>
          <w:i w:val="0"/>
          <w:caps w:val="0"/>
          <w:color w:val="3E3E3E"/>
          <w:spacing w:val="0"/>
          <w:sz w:val="24"/>
          <w:szCs w:val="24"/>
        </w:rPr>
        <w:t>一把手</w:t>
      </w:r>
      <w:r>
        <w:rPr>
          <w:rFonts w:hint="eastAsia" w:ascii="宋体" w:hAnsi="宋体" w:eastAsia="宋体" w:cs="宋体"/>
          <w:b w:val="0"/>
          <w:i w:val="0"/>
          <w:caps w:val="0"/>
          <w:color w:val="3E3E3E"/>
          <w:spacing w:val="0"/>
          <w:sz w:val="24"/>
          <w:szCs w:val="24"/>
          <w:lang w:eastAsia="zh-CN"/>
        </w:rPr>
        <w:t>校长</w:t>
      </w:r>
      <w:r>
        <w:rPr>
          <w:rFonts w:hint="eastAsia" w:ascii="宋体" w:hAnsi="宋体" w:eastAsia="宋体" w:cs="宋体"/>
          <w:b w:val="0"/>
          <w:i w:val="0"/>
          <w:caps w:val="0"/>
          <w:color w:val="3E3E3E"/>
          <w:spacing w:val="0"/>
          <w:sz w:val="24"/>
          <w:szCs w:val="24"/>
        </w:rPr>
        <w:t>挂帅，站在政治建设高度扛起责任，切实增强行动自觉和执行力度，坚决纠正有法不依、有令不行、有禁不止、顶风违规的做法，坚决制止推诿扯皮、拖延应付等懒政行为，强力推动专项治理活动扎实深入开展。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（二）主动接受监督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学校是规范办学行为的责任主体，要对照治理重点逐班开展自查自纠，及时纠正违规行为，定期在校园网站或校务公开栏中向家长公布自查表及整改情况，主动接受监督。</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严肃执纪问责</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lang w:val="en-US" w:eastAsia="zh-CN"/>
        </w:rPr>
        <w:t xml:space="preserve">    </w:t>
      </w:r>
      <w:r>
        <w:rPr>
          <w:rFonts w:hint="eastAsia" w:ascii="宋体" w:hAnsi="宋体" w:eastAsia="宋体" w:cs="宋体"/>
          <w:b w:val="0"/>
          <w:i w:val="0"/>
          <w:caps w:val="0"/>
          <w:color w:val="3E3E3E"/>
          <w:spacing w:val="0"/>
          <w:sz w:val="24"/>
          <w:szCs w:val="24"/>
        </w:rPr>
        <w:t>违规办学行为专项治理情况将作为教育现代化检测的重要指标，学校各部门按照“谁主管、谁负责”的原则，</w:t>
      </w:r>
      <w:r>
        <w:rPr>
          <w:rFonts w:hint="eastAsia" w:ascii="宋体" w:hAnsi="宋体" w:eastAsia="宋体" w:cs="宋体"/>
          <w:b w:val="0"/>
          <w:i w:val="0"/>
          <w:caps w:val="0"/>
          <w:color w:val="3E3E3E"/>
          <w:spacing w:val="0"/>
          <w:sz w:val="24"/>
          <w:szCs w:val="24"/>
          <w:lang w:eastAsia="zh-CN"/>
        </w:rPr>
        <w:t>从严执纪追责</w:t>
      </w:r>
      <w:r>
        <w:rPr>
          <w:rFonts w:hint="eastAsia" w:ascii="宋体" w:hAnsi="宋体" w:eastAsia="宋体" w:cs="宋体"/>
          <w:b w:val="0"/>
          <w:i w:val="0"/>
          <w:caps w:val="0"/>
          <w:color w:val="3E3E3E"/>
          <w:spacing w:val="0"/>
          <w:sz w:val="24"/>
          <w:szCs w:val="24"/>
        </w:rPr>
        <w:t>，</w:t>
      </w:r>
      <w:r>
        <w:rPr>
          <w:rFonts w:hint="eastAsia" w:ascii="宋体" w:hAnsi="宋体" w:eastAsia="宋体" w:cs="宋体"/>
          <w:b w:val="0"/>
          <w:i w:val="0"/>
          <w:caps w:val="0"/>
          <w:color w:val="3E3E3E"/>
          <w:spacing w:val="0"/>
          <w:sz w:val="24"/>
          <w:szCs w:val="24"/>
          <w:lang w:eastAsia="zh-CN"/>
        </w:rPr>
        <w:t>严肃处理违规事件。</w:t>
      </w:r>
      <w:r>
        <w:rPr>
          <w:rFonts w:hint="eastAsia" w:ascii="宋体" w:hAnsi="宋体" w:eastAsia="宋体" w:cs="宋体"/>
          <w:b w:val="0"/>
          <w:i w:val="0"/>
          <w:caps w:val="0"/>
          <w:color w:val="3E3E3E"/>
          <w:spacing w:val="0"/>
          <w:sz w:val="24"/>
          <w:szCs w:val="24"/>
        </w:rPr>
        <w:t>视违规违纪情节，分别给予通报批评、责令限期整改</w:t>
      </w:r>
      <w:r>
        <w:rPr>
          <w:rFonts w:hint="eastAsia" w:ascii="宋体" w:hAnsi="宋体" w:eastAsia="宋体" w:cs="宋体"/>
          <w:b w:val="0"/>
          <w:i w:val="0"/>
          <w:caps w:val="0"/>
          <w:color w:val="3E3E3E"/>
          <w:spacing w:val="0"/>
          <w:sz w:val="24"/>
          <w:szCs w:val="24"/>
          <w:lang w:eastAsia="zh-CN"/>
        </w:rPr>
        <w:t>，取消评优资格等处罚</w:t>
      </w:r>
      <w:r>
        <w:rPr>
          <w:rFonts w:hint="eastAsia" w:ascii="宋体" w:hAnsi="宋体" w:eastAsia="宋体" w:cs="宋体"/>
          <w:b w:val="0"/>
          <w:i w:val="0"/>
          <w:caps w:val="0"/>
          <w:color w:val="3E3E3E"/>
          <w:spacing w:val="0"/>
          <w:sz w:val="24"/>
          <w:szCs w:val="24"/>
        </w:rPr>
        <w:t>。对违反法律法规的，严格依法给予行政处罚等。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（四）推进家校协同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学校要为教师依法履职创造条件，保障其合法权益，鼓励教师对违规办学行为进行监督。不得对依规监督的教师进行打击报复，如有违反，从严处理。要以宣传贯彻《义务教育法》、《未成年人保护法》为抓手，通过家长会、家访、给家长的一封信等，把本次专项治理的要求、重点和安排步骤等告知所有家长，落实家长在减轻学生过重学业负担中的责任。引导家长和社会破除“抢跑文化”“重智轻德”“分数第一”等功利思想，切实改变“学校减负、家庭增负，校内减负、校外增负”的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（五）提供优质服务</w:t>
      </w:r>
    </w:p>
    <w:p>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firstLine="480" w:firstLineChars="200"/>
        <w:jc w:val="left"/>
        <w:textAlignment w:val="auto"/>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为配合此次专项治理，</w:t>
      </w:r>
      <w:r>
        <w:rPr>
          <w:rFonts w:hint="eastAsia" w:ascii="宋体" w:hAnsi="宋体" w:eastAsia="宋体" w:cs="宋体"/>
          <w:b w:val="0"/>
          <w:i w:val="0"/>
          <w:caps w:val="0"/>
          <w:color w:val="3E3E3E"/>
          <w:spacing w:val="0"/>
          <w:sz w:val="24"/>
          <w:szCs w:val="24"/>
          <w:lang w:eastAsia="zh-CN"/>
        </w:rPr>
        <w:t>为学校师生提供</w:t>
      </w:r>
      <w:r>
        <w:rPr>
          <w:rFonts w:hint="eastAsia" w:ascii="宋体" w:hAnsi="宋体" w:eastAsia="宋体" w:cs="宋体"/>
          <w:b w:val="0"/>
          <w:i w:val="0"/>
          <w:caps w:val="0"/>
          <w:color w:val="3E3E3E"/>
          <w:spacing w:val="0"/>
          <w:sz w:val="24"/>
          <w:szCs w:val="24"/>
        </w:rPr>
        <w:t>中小学优质课程资源</w:t>
      </w:r>
      <w:r>
        <w:rPr>
          <w:rFonts w:hint="eastAsia" w:ascii="宋体" w:hAnsi="宋体" w:eastAsia="宋体" w:cs="宋体"/>
          <w:b w:val="0"/>
          <w:i w:val="0"/>
          <w:caps w:val="0"/>
          <w:color w:val="3E3E3E"/>
          <w:spacing w:val="0"/>
          <w:sz w:val="24"/>
          <w:szCs w:val="24"/>
          <w:lang w:eastAsia="zh-CN"/>
        </w:rPr>
        <w:t>和</w:t>
      </w:r>
      <w:r>
        <w:rPr>
          <w:rFonts w:hint="eastAsia" w:ascii="宋体" w:hAnsi="宋体" w:eastAsia="宋体" w:cs="宋体"/>
          <w:b w:val="0"/>
          <w:i w:val="0"/>
          <w:caps w:val="0"/>
          <w:color w:val="3E3E3E"/>
          <w:spacing w:val="0"/>
          <w:sz w:val="24"/>
          <w:szCs w:val="24"/>
        </w:rPr>
        <w:t>学生个性化、智能化学习平台，促进教与学方式的转变。</w:t>
      </w:r>
      <w:r>
        <w:rPr>
          <w:rFonts w:hint="eastAsia" w:ascii="宋体" w:hAnsi="宋体" w:eastAsia="宋体" w:cs="宋体"/>
          <w:b w:val="0"/>
          <w:i w:val="0"/>
          <w:caps w:val="0"/>
          <w:color w:val="3E3E3E"/>
          <w:spacing w:val="0"/>
          <w:sz w:val="24"/>
          <w:szCs w:val="24"/>
          <w:lang w:eastAsia="zh-CN"/>
        </w:rPr>
        <w:t>依托</w:t>
      </w:r>
      <w:r>
        <w:rPr>
          <w:rFonts w:hint="eastAsia" w:ascii="宋体" w:hAnsi="宋体" w:eastAsia="宋体" w:cs="宋体"/>
          <w:kern w:val="0"/>
          <w:sz w:val="24"/>
          <w:szCs w:val="24"/>
          <w:lang w:val="en-US" w:eastAsia="zh-CN" w:bidi="ar"/>
        </w:rPr>
        <w:t>“阳光食堂”监管网络，以信息化监管平台为主体，推进学校“阳光食堂”建设。</w:t>
      </w:r>
      <w:r>
        <w:rPr>
          <w:rFonts w:hint="eastAsia" w:ascii="宋体" w:hAnsi="宋体" w:eastAsia="宋体" w:cs="宋体"/>
          <w:b w:val="0"/>
          <w:i w:val="0"/>
          <w:caps w:val="0"/>
          <w:color w:val="3E3E3E"/>
          <w:spacing w:val="0"/>
          <w:sz w:val="24"/>
          <w:szCs w:val="24"/>
        </w:rPr>
        <w:t>学校要主动作为，针对薄弱环节，不断加大教育服务和教育资源供给，满足广大百姓需求。</w:t>
      </w:r>
      <w:r>
        <w:rPr>
          <w:rFonts w:hint="eastAsia" w:ascii="宋体" w:hAnsi="宋体" w:eastAsia="宋体" w:cs="宋体"/>
          <w:b w:val="0"/>
          <w:i w:val="0"/>
          <w:caps w:val="0"/>
          <w:color w:val="3E3E3E"/>
          <w:spacing w:val="0"/>
          <w:sz w:val="24"/>
          <w:szCs w:val="24"/>
          <w:lang w:eastAsia="zh-CN"/>
        </w:rPr>
        <w:t>进一步完善</w:t>
      </w:r>
      <w:r>
        <w:rPr>
          <w:rFonts w:hint="eastAsia" w:ascii="宋体" w:hAnsi="宋体" w:eastAsia="宋体" w:cs="宋体"/>
          <w:b w:val="0"/>
          <w:i w:val="0"/>
          <w:caps w:val="0"/>
          <w:color w:val="3E3E3E"/>
          <w:spacing w:val="0"/>
          <w:sz w:val="24"/>
          <w:szCs w:val="24"/>
        </w:rPr>
        <w:t>课后服务并切实提升服务质量，积极发展学生兴趣、爱好和特长，促进学生德智体美劳全面发展、健康成长。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Style w:val="5"/>
          <w:rFonts w:hint="eastAsia" w:ascii="宋体" w:hAnsi="宋体" w:eastAsia="宋体" w:cs="宋体"/>
          <w:b/>
          <w:i w:val="0"/>
          <w:caps w:val="0"/>
          <w:color w:val="3E3E3E"/>
          <w:spacing w:val="0"/>
          <w:sz w:val="24"/>
          <w:szCs w:val="24"/>
        </w:rPr>
        <w:t>四、治理步骤</w:t>
      </w:r>
    </w:p>
    <w:p>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(一)动员部署阶段(8月下旬-9月20日)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1.会议动员。召开</w:t>
      </w:r>
      <w:r>
        <w:rPr>
          <w:rFonts w:hint="eastAsia" w:ascii="宋体" w:hAnsi="宋体" w:eastAsia="宋体" w:cs="宋体"/>
          <w:bCs/>
          <w:sz w:val="24"/>
          <w:szCs w:val="24"/>
          <w:lang w:eastAsia="zh-CN"/>
        </w:rPr>
        <w:t>全校“义务教育学校违</w:t>
      </w:r>
      <w:r>
        <w:rPr>
          <w:rFonts w:hint="eastAsia" w:ascii="宋体" w:hAnsi="宋体" w:eastAsia="宋体" w:cs="宋体"/>
          <w:bCs/>
          <w:sz w:val="24"/>
          <w:szCs w:val="24"/>
        </w:rPr>
        <w:t>规办学行为专项治理</w:t>
      </w:r>
      <w:r>
        <w:rPr>
          <w:rFonts w:hint="eastAsia" w:ascii="宋体" w:hAnsi="宋体" w:eastAsia="宋体" w:cs="宋体"/>
          <w:bCs/>
          <w:sz w:val="24"/>
          <w:szCs w:val="24"/>
          <w:lang w:eastAsia="zh-CN"/>
        </w:rPr>
        <w:t>”</w:t>
      </w:r>
      <w:r>
        <w:rPr>
          <w:rFonts w:hint="eastAsia" w:ascii="宋体" w:hAnsi="宋体" w:eastAsia="宋体" w:cs="宋体"/>
          <w:bCs/>
          <w:sz w:val="24"/>
          <w:szCs w:val="24"/>
        </w:rPr>
        <w:t>动员会，对专项治理工作进行全面动员部署，重点部署违规考试排名、超标超前教学、社会培训机构整治工作。</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2.积极运用省市技术平台，如“名师空中课堂".“青果在线”等，拓展教育资源，提升教育信息化水平，</w:t>
      </w:r>
      <w:r>
        <w:rPr>
          <w:rFonts w:hint="eastAsia" w:ascii="宋体" w:hAnsi="宋体" w:eastAsia="宋体" w:cs="宋体"/>
          <w:bCs/>
          <w:sz w:val="24"/>
          <w:szCs w:val="24"/>
          <w:lang w:eastAsia="zh-CN"/>
        </w:rPr>
        <w:t>尝试</w:t>
      </w:r>
      <w:r>
        <w:rPr>
          <w:rFonts w:hint="eastAsia" w:ascii="宋体" w:hAnsi="宋体" w:eastAsia="宋体" w:cs="宋体"/>
          <w:bCs/>
          <w:sz w:val="24"/>
          <w:szCs w:val="24"/>
        </w:rPr>
        <w:t>用“名师空中课堂</w:t>
      </w:r>
      <w:r>
        <w:rPr>
          <w:rFonts w:hint="eastAsia" w:ascii="宋体" w:hAnsi="宋体" w:eastAsia="宋体" w:cs="宋体"/>
          <w:bCs/>
          <w:sz w:val="24"/>
          <w:szCs w:val="24"/>
          <w:lang w:eastAsia="zh-CN"/>
        </w:rPr>
        <w:t>”</w:t>
      </w:r>
      <w:r>
        <w:rPr>
          <w:rFonts w:hint="eastAsia" w:ascii="宋体" w:hAnsi="宋体" w:eastAsia="宋体" w:cs="宋体"/>
          <w:bCs/>
          <w:sz w:val="24"/>
          <w:szCs w:val="24"/>
        </w:rPr>
        <w:t>学习平台，观看“开学第一课”</w:t>
      </w:r>
      <w:r>
        <w:rPr>
          <w:rFonts w:hint="eastAsia" w:ascii="宋体" w:hAnsi="宋体" w:eastAsia="宋体" w:cs="宋体"/>
          <w:bCs/>
          <w:sz w:val="24"/>
          <w:szCs w:val="24"/>
          <w:lang w:eastAsia="zh-CN"/>
        </w:rPr>
        <w:t>等</w:t>
      </w:r>
      <w:r>
        <w:rPr>
          <w:rFonts w:hint="eastAsia" w:ascii="宋体" w:hAnsi="宋体" w:eastAsia="宋体" w:cs="宋体"/>
          <w:bCs/>
          <w:sz w:val="24"/>
          <w:szCs w:val="24"/>
        </w:rPr>
        <w:t>直播。</w:t>
      </w:r>
    </w:p>
    <w:p>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3.</w:t>
      </w:r>
      <w:r>
        <w:rPr>
          <w:rFonts w:hint="eastAsia" w:ascii="宋体" w:hAnsi="宋体" w:eastAsia="宋体" w:cs="宋体"/>
          <w:bCs/>
          <w:sz w:val="24"/>
          <w:szCs w:val="24"/>
          <w:lang w:eastAsia="zh-CN"/>
        </w:rPr>
        <w:t>利用</w:t>
      </w:r>
      <w:r>
        <w:rPr>
          <w:rFonts w:hint="eastAsia" w:ascii="宋体" w:hAnsi="宋体" w:eastAsia="宋体" w:cs="宋体"/>
          <w:bCs/>
          <w:sz w:val="24"/>
          <w:szCs w:val="24"/>
        </w:rPr>
        <w:t>“阳光食堂”信息化监管服务平台，进行食堂规范管理，对平台的全面使用情况进行专项检查。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4.</w:t>
      </w:r>
      <w:r>
        <w:rPr>
          <w:rFonts w:hint="eastAsia" w:ascii="宋体" w:hAnsi="宋体" w:eastAsia="宋体" w:cs="宋体"/>
          <w:bCs/>
          <w:sz w:val="24"/>
          <w:szCs w:val="24"/>
          <w:lang w:eastAsia="zh-CN"/>
        </w:rPr>
        <w:t>组织教师签订《中小学教师拒绝有偿补课公开承诺书》，进行</w:t>
      </w:r>
      <w:r>
        <w:rPr>
          <w:rFonts w:hint="eastAsia" w:ascii="宋体" w:hAnsi="宋体" w:eastAsia="宋体" w:cs="宋体"/>
          <w:bCs/>
          <w:sz w:val="24"/>
          <w:szCs w:val="24"/>
        </w:rPr>
        <w:t>校外培调机构明察暗访</w:t>
      </w:r>
      <w:r>
        <w:rPr>
          <w:rFonts w:hint="eastAsia" w:ascii="宋体" w:hAnsi="宋体" w:eastAsia="宋体" w:cs="宋体"/>
          <w:bCs/>
          <w:sz w:val="24"/>
          <w:szCs w:val="24"/>
          <w:lang w:eastAsia="zh-CN"/>
        </w:rPr>
        <w:t>，杜绝与任何校外培训机构有勾连。</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(二)规范自查阶段(9月21日-10月15日)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学校</w:t>
      </w:r>
      <w:r>
        <w:rPr>
          <w:rFonts w:hint="eastAsia" w:ascii="宋体" w:hAnsi="宋体" w:eastAsia="宋体" w:cs="宋体"/>
          <w:bCs/>
          <w:sz w:val="24"/>
          <w:szCs w:val="24"/>
        </w:rPr>
        <w:t>按照6条整治重点，对</w:t>
      </w:r>
      <w:r>
        <w:rPr>
          <w:rFonts w:hint="eastAsia" w:ascii="宋体" w:hAnsi="宋体" w:eastAsia="宋体" w:cs="宋体"/>
          <w:bCs/>
          <w:sz w:val="24"/>
          <w:szCs w:val="24"/>
          <w:lang w:eastAsia="zh-CN"/>
        </w:rPr>
        <w:t>校</w:t>
      </w:r>
      <w:r>
        <w:rPr>
          <w:rFonts w:hint="eastAsia" w:ascii="宋体" w:hAnsi="宋体" w:eastAsia="宋体" w:cs="宋体"/>
          <w:bCs/>
          <w:sz w:val="24"/>
          <w:szCs w:val="24"/>
        </w:rPr>
        <w:t>内情况进行全面摸排,指导各</w:t>
      </w:r>
      <w:r>
        <w:rPr>
          <w:rFonts w:hint="eastAsia" w:ascii="宋体" w:hAnsi="宋体" w:eastAsia="宋体" w:cs="宋体"/>
          <w:bCs/>
          <w:sz w:val="24"/>
          <w:szCs w:val="24"/>
          <w:lang w:eastAsia="zh-CN"/>
        </w:rPr>
        <w:t>条线</w:t>
      </w:r>
      <w:r>
        <w:rPr>
          <w:rFonts w:hint="eastAsia" w:ascii="宋体" w:hAnsi="宋体" w:eastAsia="宋体" w:cs="宋体"/>
          <w:bCs/>
          <w:sz w:val="24"/>
          <w:szCs w:val="24"/>
        </w:rPr>
        <w:t>认真自查自纠，全面对标找差，即知即改，抓好整改落实工作。向社会公布投诉举报电话，做到投诉举报一件，查实一件。认真做好“名师空中课堂”和“阳光食堂”两个平台系统的使用，规范管理和专项检查，确保</w:t>
      </w:r>
      <w:r>
        <w:rPr>
          <w:rFonts w:hint="eastAsia" w:ascii="宋体" w:hAnsi="宋体" w:eastAsia="宋体" w:cs="宋体"/>
          <w:bCs/>
          <w:sz w:val="24"/>
          <w:szCs w:val="24"/>
          <w:lang w:eastAsia="zh-CN"/>
        </w:rPr>
        <w:t>学校</w:t>
      </w:r>
      <w:r>
        <w:rPr>
          <w:rFonts w:hint="eastAsia" w:ascii="宋体" w:hAnsi="宋体" w:eastAsia="宋体" w:cs="宋体"/>
          <w:bCs/>
          <w:sz w:val="24"/>
          <w:szCs w:val="24"/>
        </w:rPr>
        <w:t>所有相关人员都正确使用，常态应用</w:t>
      </w:r>
      <w:r>
        <w:rPr>
          <w:rFonts w:hint="eastAsia" w:ascii="宋体" w:hAnsi="宋体" w:eastAsia="宋体" w:cs="宋体"/>
          <w:bCs/>
          <w:sz w:val="24"/>
          <w:szCs w:val="24"/>
          <w:lang w:eastAsia="zh-CN"/>
        </w:rPr>
        <w:t>。</w:t>
      </w:r>
      <w:r>
        <w:rPr>
          <w:rFonts w:hint="eastAsia" w:ascii="宋体" w:hAnsi="宋体" w:eastAsia="宋体" w:cs="宋体"/>
          <w:bCs/>
          <w:sz w:val="24"/>
          <w:szCs w:val="24"/>
        </w:rPr>
        <w:t>开展平台应用、规范管理和自查自纠的情况于10月12日前报区基础教育处。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(三)督查问责阶段(10月16日-11月30日)，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巡回</w:t>
      </w:r>
      <w:r>
        <w:rPr>
          <w:rFonts w:hint="eastAsia" w:ascii="宋体" w:hAnsi="宋体" w:eastAsia="宋体" w:cs="宋体"/>
          <w:bCs/>
          <w:sz w:val="24"/>
          <w:szCs w:val="24"/>
        </w:rPr>
        <w:t>督查。学校</w:t>
      </w:r>
      <w:r>
        <w:rPr>
          <w:rFonts w:hint="eastAsia" w:ascii="宋体" w:hAnsi="宋体" w:eastAsia="宋体" w:cs="宋体"/>
          <w:bCs/>
          <w:sz w:val="24"/>
          <w:szCs w:val="24"/>
          <w:lang w:eastAsia="zh-CN"/>
        </w:rPr>
        <w:t>领导每周</w:t>
      </w:r>
      <w:r>
        <w:rPr>
          <w:rFonts w:hint="eastAsia" w:ascii="宋体" w:hAnsi="宋体" w:eastAsia="宋体" w:cs="宋体"/>
          <w:bCs/>
          <w:sz w:val="24"/>
          <w:szCs w:val="24"/>
        </w:rPr>
        <w:t>督查、记录，</w:t>
      </w:r>
      <w:r>
        <w:rPr>
          <w:rFonts w:hint="eastAsia" w:ascii="宋体" w:hAnsi="宋体" w:eastAsia="宋体" w:cs="宋体"/>
          <w:bCs/>
          <w:sz w:val="24"/>
          <w:szCs w:val="24"/>
          <w:lang w:eastAsia="zh-CN"/>
        </w:rPr>
        <w:t>并</w:t>
      </w:r>
      <w:r>
        <w:rPr>
          <w:rFonts w:hint="eastAsia" w:ascii="宋体" w:hAnsi="宋体" w:eastAsia="宋体" w:cs="宋体"/>
          <w:bCs/>
          <w:sz w:val="24"/>
          <w:szCs w:val="24"/>
        </w:rPr>
        <w:t>根据各</w:t>
      </w:r>
      <w:r>
        <w:rPr>
          <w:rFonts w:hint="eastAsia" w:ascii="宋体" w:hAnsi="宋体" w:eastAsia="宋体" w:cs="宋体"/>
          <w:bCs/>
          <w:sz w:val="24"/>
          <w:szCs w:val="24"/>
          <w:lang w:eastAsia="zh-CN"/>
        </w:rPr>
        <w:t>条线</w:t>
      </w:r>
      <w:r>
        <w:rPr>
          <w:rFonts w:hint="eastAsia" w:ascii="宋体" w:hAnsi="宋体" w:eastAsia="宋体" w:cs="宋体"/>
          <w:bCs/>
          <w:sz w:val="24"/>
          <w:szCs w:val="24"/>
        </w:rPr>
        <w:t>自查自纠情况组织开展督查，对存在</w:t>
      </w:r>
      <w:r>
        <w:rPr>
          <w:rFonts w:hint="eastAsia" w:ascii="宋体" w:hAnsi="宋体" w:eastAsia="宋体" w:cs="宋体"/>
          <w:bCs/>
          <w:sz w:val="24"/>
          <w:szCs w:val="24"/>
          <w:lang w:eastAsia="zh-CN"/>
        </w:rPr>
        <w:t>的</w:t>
      </w:r>
      <w:r>
        <w:rPr>
          <w:rFonts w:hint="eastAsia" w:ascii="宋体" w:hAnsi="宋体" w:eastAsia="宋体" w:cs="宋体"/>
          <w:bCs/>
          <w:sz w:val="24"/>
          <w:szCs w:val="24"/>
        </w:rPr>
        <w:t>违规行为严肃处理，并限期整改。</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2.周报制度。建立专项治理周报制度，</w:t>
      </w:r>
      <w:r>
        <w:rPr>
          <w:rFonts w:hint="eastAsia" w:ascii="宋体" w:hAnsi="宋体" w:eastAsia="宋体" w:cs="宋体"/>
          <w:bCs/>
          <w:sz w:val="24"/>
          <w:szCs w:val="24"/>
          <w:lang w:eastAsia="zh-CN"/>
        </w:rPr>
        <w:t>学校</w:t>
      </w:r>
      <w:r>
        <w:rPr>
          <w:rFonts w:hint="eastAsia" w:ascii="宋体" w:hAnsi="宋体" w:eastAsia="宋体" w:cs="宋体"/>
          <w:bCs/>
          <w:sz w:val="24"/>
          <w:szCs w:val="24"/>
        </w:rPr>
        <w:t>每周将专项治理情况上报</w:t>
      </w:r>
      <w:r>
        <w:rPr>
          <w:rFonts w:hint="eastAsia" w:ascii="宋体" w:hAnsi="宋体" w:eastAsia="宋体" w:cs="宋体"/>
          <w:bCs/>
          <w:sz w:val="24"/>
          <w:szCs w:val="24"/>
          <w:lang w:eastAsia="zh-CN"/>
        </w:rPr>
        <w:t>区</w:t>
      </w:r>
      <w:r>
        <w:rPr>
          <w:rFonts w:hint="eastAsia" w:ascii="宋体" w:hAnsi="宋体" w:eastAsia="宋体" w:cs="宋体"/>
          <w:bCs/>
          <w:sz w:val="24"/>
          <w:szCs w:val="24"/>
        </w:rPr>
        <w:t>教育局。</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3.查处问责。</w:t>
      </w:r>
      <w:r>
        <w:rPr>
          <w:rFonts w:hint="eastAsia" w:ascii="宋体" w:hAnsi="宋体" w:eastAsia="宋体" w:cs="宋体"/>
          <w:bCs/>
          <w:sz w:val="24"/>
          <w:szCs w:val="24"/>
          <w:lang w:eastAsia="zh-CN"/>
        </w:rPr>
        <w:t>学校</w:t>
      </w:r>
      <w:r>
        <w:rPr>
          <w:rFonts w:hint="eastAsia" w:ascii="宋体" w:hAnsi="宋体" w:eastAsia="宋体" w:cs="宋体"/>
          <w:bCs/>
          <w:sz w:val="24"/>
          <w:szCs w:val="24"/>
        </w:rPr>
        <w:t>对发现的问题线索和问责事项，按照有关规定作出问责处理。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(四)总结提高阶段(12月1日-12月30日前)</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1.全面评估专项整治成效</w:t>
      </w:r>
      <w:r>
        <w:rPr>
          <w:rFonts w:hint="eastAsia" w:ascii="宋体" w:hAnsi="宋体" w:eastAsia="宋体" w:cs="宋体"/>
          <w:bCs/>
          <w:sz w:val="24"/>
          <w:szCs w:val="24"/>
          <w:lang w:eastAsia="zh-CN"/>
        </w:rPr>
        <w:t>。</w:t>
      </w:r>
      <w:r>
        <w:rPr>
          <w:rFonts w:hint="eastAsia" w:ascii="宋体" w:hAnsi="宋体" w:eastAsia="宋体" w:cs="宋体"/>
          <w:bCs/>
          <w:sz w:val="24"/>
          <w:szCs w:val="24"/>
        </w:rPr>
        <w:t>学校</w:t>
      </w:r>
      <w:r>
        <w:rPr>
          <w:rFonts w:hint="eastAsia" w:ascii="宋体" w:hAnsi="宋体" w:eastAsia="宋体" w:cs="宋体"/>
          <w:bCs/>
          <w:sz w:val="24"/>
          <w:szCs w:val="24"/>
          <w:lang w:eastAsia="zh-CN"/>
        </w:rPr>
        <w:t>对照表格</w:t>
      </w:r>
      <w:r>
        <w:rPr>
          <w:rFonts w:hint="eastAsia" w:ascii="宋体" w:hAnsi="宋体" w:eastAsia="宋体" w:cs="宋体"/>
          <w:bCs/>
          <w:sz w:val="24"/>
          <w:szCs w:val="24"/>
        </w:rPr>
        <w:t>进行逐项自评</w:t>
      </w:r>
      <w:r>
        <w:rPr>
          <w:rFonts w:hint="eastAsia" w:ascii="宋体" w:hAnsi="宋体" w:eastAsia="宋体" w:cs="宋体"/>
          <w:bCs/>
          <w:sz w:val="24"/>
          <w:szCs w:val="24"/>
          <w:lang w:eastAsia="zh-CN"/>
        </w:rPr>
        <w:t>并报区教育局</w:t>
      </w:r>
      <w:r>
        <w:rPr>
          <w:rFonts w:hint="eastAsia" w:ascii="宋体" w:hAnsi="宋体" w:eastAsia="宋体" w:cs="宋体"/>
          <w:bCs/>
          <w:sz w:val="24"/>
          <w:szCs w:val="24"/>
        </w:rPr>
        <w:t>，将评估结果纳入</w:t>
      </w:r>
      <w:r>
        <w:rPr>
          <w:rFonts w:hint="eastAsia" w:ascii="宋体" w:hAnsi="宋体" w:eastAsia="宋体" w:cs="宋体"/>
          <w:bCs/>
          <w:sz w:val="24"/>
          <w:szCs w:val="24"/>
          <w:lang w:eastAsia="zh-CN"/>
        </w:rPr>
        <w:t>教师</w:t>
      </w:r>
      <w:r>
        <w:rPr>
          <w:rFonts w:hint="eastAsia" w:ascii="宋体" w:hAnsi="宋体" w:eastAsia="宋体" w:cs="宋体"/>
          <w:bCs/>
          <w:sz w:val="24"/>
          <w:szCs w:val="24"/>
        </w:rPr>
        <w:t>考核。</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2.着力构建长效机制。实现校外培训机构常态化管理</w:t>
      </w:r>
      <w:r>
        <w:rPr>
          <w:rFonts w:hint="eastAsia" w:ascii="宋体" w:hAnsi="宋体" w:eastAsia="宋体" w:cs="宋体"/>
          <w:bCs/>
          <w:sz w:val="24"/>
          <w:szCs w:val="24"/>
          <w:lang w:eastAsia="zh-CN"/>
        </w:rPr>
        <w:t>，</w:t>
      </w:r>
      <w:r>
        <w:rPr>
          <w:rFonts w:hint="eastAsia" w:ascii="宋体" w:hAnsi="宋体" w:eastAsia="宋体" w:cs="宋体"/>
          <w:bCs/>
          <w:sz w:val="24"/>
          <w:szCs w:val="24"/>
        </w:rPr>
        <w:t>深化教育教学改革，优化教学过程,提高课堂教学效率和教学质量。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Style w:val="5"/>
          <w:rFonts w:hint="eastAsia" w:ascii="宋体" w:hAnsi="宋体" w:eastAsia="宋体" w:cs="宋体"/>
          <w:b/>
          <w:i w:val="0"/>
          <w:caps w:val="0"/>
          <w:color w:val="3E3E3E"/>
          <w:spacing w:val="0"/>
          <w:sz w:val="24"/>
          <w:szCs w:val="24"/>
        </w:rPr>
        <w:t>五、工作要求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w:t>
      </w:r>
      <w:r>
        <w:rPr>
          <w:rFonts w:hint="eastAsia" w:ascii="宋体" w:hAnsi="宋体" w:eastAsia="宋体" w:cs="宋体"/>
          <w:b w:val="0"/>
          <w:i w:val="0"/>
          <w:caps w:val="0"/>
          <w:color w:val="3E3E3E"/>
          <w:spacing w:val="0"/>
          <w:sz w:val="24"/>
          <w:szCs w:val="24"/>
          <w:lang w:eastAsia="zh-CN"/>
        </w:rPr>
        <w:t>一</w:t>
      </w:r>
      <w:r>
        <w:rPr>
          <w:rFonts w:hint="eastAsia" w:ascii="宋体" w:hAnsi="宋体" w:eastAsia="宋体" w:cs="宋体"/>
          <w:b w:val="0"/>
          <w:i w:val="0"/>
          <w:caps w:val="0"/>
          <w:color w:val="3E3E3E"/>
          <w:spacing w:val="0"/>
          <w:sz w:val="24"/>
          <w:szCs w:val="24"/>
        </w:rPr>
        <w:t>）加强组织领导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学校成立违规办学专项治理工作领导小组， 由一把手校长担任组长，强化对专项治理工作的组织领导，认真履行主体责任，精心研制本校集中整治违规办学行为的实施方案，细化治理任务，硬化治理措施，周密部署安排。主动承担统筹协调、组织推动、监督检查等职责，把专项治理工作抓实、抓好，确保专项治理工作有力有序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w:t>
      </w:r>
      <w:r>
        <w:rPr>
          <w:rFonts w:hint="eastAsia" w:ascii="宋体" w:hAnsi="宋体" w:eastAsia="宋体" w:cs="宋体"/>
          <w:b w:val="0"/>
          <w:i w:val="0"/>
          <w:caps w:val="0"/>
          <w:color w:val="3E3E3E"/>
          <w:spacing w:val="0"/>
          <w:sz w:val="24"/>
          <w:szCs w:val="24"/>
          <w:lang w:eastAsia="zh-CN"/>
        </w:rPr>
        <w:t>二</w:t>
      </w:r>
      <w:r>
        <w:rPr>
          <w:rFonts w:hint="eastAsia" w:ascii="宋体" w:hAnsi="宋体" w:eastAsia="宋体" w:cs="宋体"/>
          <w:b w:val="0"/>
          <w:i w:val="0"/>
          <w:caps w:val="0"/>
          <w:color w:val="3E3E3E"/>
          <w:spacing w:val="0"/>
          <w:sz w:val="24"/>
          <w:szCs w:val="24"/>
        </w:rPr>
        <w:t>）坚持破立并举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要立足当前，兼顾长远，做到精准施策、标本兼治，真正做到问题导向与目标导向相结合、反向制约与正向引导相结合。要通过开展专项治理，既纠正功利化的教育理念和教学行为，又维护有利于素质教育实施的教育教学秩序；既整治违规办学行为、纠偏改错，又推进教育改革创新做到更高水平更有质量，切实提高公办学校竞争力，真正使专项治理取得“每个学生受益、人民群众满意”的良好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w:t>
      </w:r>
      <w:r>
        <w:rPr>
          <w:rFonts w:hint="eastAsia" w:ascii="宋体" w:hAnsi="宋体" w:eastAsia="宋体" w:cs="宋体"/>
          <w:b w:val="0"/>
          <w:i w:val="0"/>
          <w:caps w:val="0"/>
          <w:color w:val="3E3E3E"/>
          <w:spacing w:val="0"/>
          <w:sz w:val="24"/>
          <w:szCs w:val="24"/>
          <w:lang w:eastAsia="zh-CN"/>
        </w:rPr>
        <w:t>三</w:t>
      </w:r>
      <w:r>
        <w:rPr>
          <w:rFonts w:hint="eastAsia" w:ascii="宋体" w:hAnsi="宋体" w:eastAsia="宋体" w:cs="宋体"/>
          <w:b w:val="0"/>
          <w:i w:val="0"/>
          <w:caps w:val="0"/>
          <w:color w:val="3E3E3E"/>
          <w:spacing w:val="0"/>
          <w:sz w:val="24"/>
          <w:szCs w:val="24"/>
        </w:rPr>
        <w:t>）强化舆论导向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要主动与媒体沟通，细致扎实做好政策宣传、理论阐发、释疑解惑等工作，对违规办学行为情节严重的要公开曝光。通过宣传规范办学行为、减轻学生过重学业负担、全面实施素质教育的重大现实意义和深远历史意义，宣传区、校规范办学行为、深入实施素质教育的有效做法和先进经验，在全社会营造有利于规范办学行为、深入实施素质教育的浓郁舆论氛围，引导全社会和广大家长了解、理解、支持并共同做好违规办学行为的专项治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b w:val="0"/>
          <w:i w:val="0"/>
          <w:caps w:val="0"/>
          <w:color w:val="3E3E3E"/>
          <w:spacing w:val="0"/>
          <w:sz w:val="24"/>
          <w:szCs w:val="24"/>
          <w:lang w:eastAsia="zh-CN"/>
        </w:rPr>
      </w:pPr>
      <w:r>
        <w:rPr>
          <w:rFonts w:hint="eastAsia" w:ascii="宋体" w:hAnsi="宋体" w:eastAsia="宋体" w:cs="宋体"/>
          <w:b w:val="0"/>
          <w:i w:val="0"/>
          <w:caps w:val="0"/>
          <w:color w:val="3E3E3E"/>
          <w:spacing w:val="0"/>
          <w:sz w:val="24"/>
          <w:szCs w:val="24"/>
          <w:lang w:eastAsia="zh-CN"/>
        </w:rPr>
        <w:t>常州市新北区百丈中心小学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jc w:val="both"/>
        <w:textAlignment w:val="auto"/>
        <w:outlineLvl w:val="9"/>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sz w:val="24"/>
          <w:szCs w:val="24"/>
        </w:rPr>
        <w:t>                                2019年</w:t>
      </w:r>
      <w:r>
        <w:rPr>
          <w:rFonts w:hint="eastAsia" w:ascii="宋体" w:hAnsi="宋体" w:eastAsia="宋体" w:cs="宋体"/>
          <w:b w:val="0"/>
          <w:i w:val="0"/>
          <w:caps w:val="0"/>
          <w:color w:val="3E3E3E"/>
          <w:spacing w:val="0"/>
          <w:sz w:val="24"/>
          <w:szCs w:val="24"/>
          <w:lang w:val="en-US" w:eastAsia="zh-CN"/>
        </w:rPr>
        <w:t>9</w:t>
      </w:r>
      <w:r>
        <w:rPr>
          <w:rFonts w:hint="eastAsia" w:ascii="宋体" w:hAnsi="宋体" w:eastAsia="宋体" w:cs="宋体"/>
          <w:b w:val="0"/>
          <w:i w:val="0"/>
          <w:caps w:val="0"/>
          <w:color w:val="3E3E3E"/>
          <w:spacing w:val="0"/>
          <w:sz w:val="24"/>
          <w:szCs w:val="24"/>
        </w:rPr>
        <w:t>月</w:t>
      </w:r>
      <w:r>
        <w:rPr>
          <w:rFonts w:hint="eastAsia" w:ascii="宋体" w:hAnsi="宋体" w:eastAsia="宋体" w:cs="宋体"/>
          <w:b w:val="0"/>
          <w:i w:val="0"/>
          <w:caps w:val="0"/>
          <w:color w:val="3E3E3E"/>
          <w:spacing w:val="0"/>
          <w:sz w:val="24"/>
          <w:szCs w:val="24"/>
          <w:lang w:val="en-US" w:eastAsia="zh-CN"/>
        </w:rPr>
        <w:t>12</w:t>
      </w:r>
      <w:r>
        <w:rPr>
          <w:rFonts w:hint="eastAsia" w:ascii="宋体" w:hAnsi="宋体" w:eastAsia="宋体" w:cs="宋体"/>
          <w:b w:val="0"/>
          <w:i w:val="0"/>
          <w:caps w:val="0"/>
          <w:color w:val="3E3E3E"/>
          <w:spacing w:val="0"/>
          <w:sz w:val="24"/>
          <w:szCs w:val="24"/>
        </w:rPr>
        <w:t>日</w:t>
      </w:r>
    </w:p>
    <w:bookmarkEnd w:id="0"/>
    <w:p>
      <w:pPr>
        <w:keepNext w:val="0"/>
        <w:keepLines w:val="0"/>
        <w:pageBreakBefore w:val="0"/>
        <w:kinsoku/>
        <w:wordWrap/>
        <w:overflowPunct/>
        <w:topLinePunct w:val="0"/>
        <w:autoSpaceDE/>
        <w:autoSpaceDN/>
        <w:bidi w:val="0"/>
        <w:adjustRightInd/>
        <w:snapToGrid/>
        <w:spacing w:line="400" w:lineRule="exact"/>
        <w:textAlignment w:val="auto"/>
        <w:rPr>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3F979C"/>
    <w:multiLevelType w:val="singleLevel"/>
    <w:tmpl w:val="BC3F979C"/>
    <w:lvl w:ilvl="0" w:tentative="0">
      <w:start w:val="2"/>
      <w:numFmt w:val="chineseCounting"/>
      <w:suff w:val="nothing"/>
      <w:lvlText w:val="%1、"/>
      <w:lvlJc w:val="left"/>
      <w:rPr>
        <w:rFonts w:hint="eastAsia"/>
      </w:rPr>
    </w:lvl>
  </w:abstractNum>
  <w:abstractNum w:abstractNumId="1">
    <w:nsid w:val="5D28125C"/>
    <w:multiLevelType w:val="singleLevel"/>
    <w:tmpl w:val="5D28125C"/>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B585B"/>
    <w:rsid w:val="0C082ECB"/>
    <w:rsid w:val="0DC0221D"/>
    <w:rsid w:val="0FAE3FC6"/>
    <w:rsid w:val="1BB75806"/>
    <w:rsid w:val="27987506"/>
    <w:rsid w:val="2C6C79EE"/>
    <w:rsid w:val="322959A8"/>
    <w:rsid w:val="33A651CD"/>
    <w:rsid w:val="3D53112B"/>
    <w:rsid w:val="457C5793"/>
    <w:rsid w:val="4F46299B"/>
    <w:rsid w:val="625438CD"/>
    <w:rsid w:val="689B2F2E"/>
    <w:rsid w:val="68DD1419"/>
    <w:rsid w:val="698F5EBC"/>
    <w:rsid w:val="6CDD60A6"/>
    <w:rsid w:val="6DA4006D"/>
    <w:rsid w:val="6E696B31"/>
    <w:rsid w:val="6EDB585B"/>
    <w:rsid w:val="72212394"/>
    <w:rsid w:val="73B1065D"/>
    <w:rsid w:val="746B7A8B"/>
    <w:rsid w:val="7CEF1D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魏村小学</Company>
  <Pages>1</Pages>
  <Words>0</Words>
  <Characters>0</Characters>
  <Lines>0</Lines>
  <Paragraphs>0</Paragraphs>
  <TotalTime>15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2019-07-12T04:32:00Z</dcterms:created>
  <dc:creator>吴亚芬</dc:creator>
  <cp:lastModifiedBy>烟落无痕</cp:lastModifiedBy>
  <dcterms:modified xsi:type="dcterms:W3CDTF">2019-10-11T04:00:05Z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