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w:t>
      </w:r>
      <w:r>
        <w:rPr>
          <w:rFonts w:hint="eastAsia" w:ascii="Calibri" w:hAnsi="Calibri" w:eastAsia="宋体" w:cs="Times New Roman"/>
          <w:sz w:val="28"/>
          <w:szCs w:val="28"/>
          <w:lang w:eastAsia="zh-CN"/>
        </w:rPr>
        <w:t>政治</w:t>
      </w:r>
      <w:r>
        <w:rPr>
          <w:rFonts w:hint="eastAsia" w:ascii="Calibri" w:hAnsi="Calibri" w:eastAsia="宋体" w:cs="Times New Roman"/>
          <w:sz w:val="28"/>
          <w:szCs w:val="28"/>
        </w:rPr>
        <w:t>组活动记录表</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活动时间：</w:t>
            </w:r>
            <w:r>
              <w:rPr>
                <w:rFonts w:hint="eastAsia" w:ascii="Calibri" w:hAnsi="Calibri" w:eastAsia="宋体" w:cs="Times New Roman"/>
                <w:kern w:val="0"/>
                <w:sz w:val="21"/>
                <w:szCs w:val="24"/>
                <w:lang w:val="en-US" w:eastAsia="zh-CN"/>
              </w:rPr>
              <w:t>2019年9月27日</w:t>
            </w:r>
          </w:p>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eastAsia="zh-CN"/>
              </w:rPr>
              <w:t>图书馆</w:t>
            </w:r>
          </w:p>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eastAsia="zh-CN"/>
              </w:rPr>
              <w:t>杜美菊、周俊秀、高琳、封玲、王金权、胡心怡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活动具体内容（附照片文字）：</w:t>
            </w:r>
          </w:p>
          <w:p>
            <w:pPr>
              <w:ind w:right="420"/>
              <w:jc w:val="both"/>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lang w:eastAsia="zh-CN"/>
              </w:rPr>
              <w:t>“第二届基础教育课程改革实验区课改项目与课例展示”观摩及交流</w:t>
            </w:r>
          </w:p>
          <w:p>
            <w:pPr>
              <w:ind w:right="420"/>
              <w:jc w:val="both"/>
              <w:rPr>
                <w:rFonts w:hint="eastAsia" w:ascii="Calibri" w:hAnsi="Calibri" w:eastAsia="宋体" w:cs="Times New Roman"/>
                <w:kern w:val="0"/>
                <w:sz w:val="21"/>
                <w:szCs w:val="24"/>
                <w:lang w:eastAsia="zh-CN"/>
              </w:rPr>
            </w:pPr>
          </w:p>
          <w:p>
            <w:pPr>
              <w:ind w:right="42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2271395" cy="1704340"/>
                  <wp:effectExtent l="0" t="0" r="14605" b="10160"/>
                  <wp:docPr id="3" name="图片 3" descr="QQ图片2019092714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QQ图片20190927143300"/>
                          <pic:cNvPicPr>
                            <a:picLocks noChangeAspect="1"/>
                          </pic:cNvPicPr>
                        </pic:nvPicPr>
                        <pic:blipFill>
                          <a:blip r:embed="rId4"/>
                          <a:stretch>
                            <a:fillRect/>
                          </a:stretch>
                        </pic:blipFill>
                        <pic:spPr>
                          <a:xfrm>
                            <a:off x="0" y="0"/>
                            <a:ext cx="2271395" cy="1704340"/>
                          </a:xfrm>
                          <a:prstGeom prst="rect">
                            <a:avLst/>
                          </a:prstGeom>
                        </pic:spPr>
                      </pic:pic>
                    </a:graphicData>
                  </a:graphic>
                </wp:inline>
              </w:drawing>
            </w:r>
            <w:r>
              <w:rPr>
                <w:rFonts w:hint="eastAsia" w:ascii="宋体" w:hAnsi="宋体" w:eastAsia="宋体" w:cs="宋体"/>
                <w:sz w:val="24"/>
                <w:szCs w:val="24"/>
                <w:lang w:eastAsia="zh-CN"/>
              </w:rPr>
              <w:drawing>
                <wp:inline distT="0" distB="0" distL="114300" distR="114300">
                  <wp:extent cx="2214245" cy="1708150"/>
                  <wp:effectExtent l="0" t="0" r="14605" b="6350"/>
                  <wp:docPr id="4" name="图片 4" descr="QQ图片2019092714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90927143328"/>
                          <pic:cNvPicPr>
                            <a:picLocks noChangeAspect="1"/>
                          </pic:cNvPicPr>
                        </pic:nvPicPr>
                        <pic:blipFill>
                          <a:blip r:embed="rId5"/>
                          <a:stretch>
                            <a:fillRect/>
                          </a:stretch>
                        </pic:blipFill>
                        <pic:spPr>
                          <a:xfrm>
                            <a:off x="0" y="0"/>
                            <a:ext cx="2214245" cy="1708150"/>
                          </a:xfrm>
                          <a:prstGeom prst="rect">
                            <a:avLst/>
                          </a:prstGeom>
                        </pic:spPr>
                      </pic:pic>
                    </a:graphicData>
                  </a:graphic>
                </wp:inline>
              </w:drawing>
            </w:r>
          </w:p>
          <w:p>
            <w:pPr>
              <w:ind w:right="420"/>
              <w:jc w:val="both"/>
              <w:rPr>
                <w:rFonts w:hint="eastAsia" w:ascii="Calibri" w:hAnsi="Calibri" w:eastAsia="宋体" w:cs="Times New Roman"/>
                <w:kern w:val="0"/>
                <w:sz w:val="21"/>
                <w:szCs w:val="24"/>
              </w:rPr>
            </w:pPr>
            <w:r>
              <w:rPr>
                <w:rFonts w:hint="eastAsia" w:ascii="Calibri" w:hAnsi="Calibri" w:eastAsia="宋体" w:cs="Times New Roman"/>
                <w:kern w:val="0"/>
                <w:sz w:val="21"/>
                <w:szCs w:val="24"/>
              </w:rPr>
              <w:t xml:space="preserve">         </w:t>
            </w:r>
          </w:p>
          <w:p>
            <w:pPr>
              <w:ind w:right="420"/>
              <w:jc w:val="both"/>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lang w:eastAsia="zh-CN"/>
              </w:rPr>
              <w:drawing>
                <wp:inline distT="0" distB="0" distL="114300" distR="114300">
                  <wp:extent cx="2248535" cy="1686560"/>
                  <wp:effectExtent l="0" t="0" r="18415" b="8890"/>
                  <wp:docPr id="5" name="图片 5" descr="IMG_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1305"/>
                          <pic:cNvPicPr>
                            <a:picLocks noChangeAspect="1"/>
                          </pic:cNvPicPr>
                        </pic:nvPicPr>
                        <pic:blipFill>
                          <a:blip r:embed="rId6"/>
                          <a:stretch>
                            <a:fillRect/>
                          </a:stretch>
                        </pic:blipFill>
                        <pic:spPr>
                          <a:xfrm>
                            <a:off x="0" y="0"/>
                            <a:ext cx="2248535" cy="1686560"/>
                          </a:xfrm>
                          <a:prstGeom prst="rect">
                            <a:avLst/>
                          </a:prstGeom>
                        </pic:spPr>
                      </pic:pic>
                    </a:graphicData>
                  </a:graphic>
                </wp:inline>
              </w:drawing>
            </w:r>
            <w:r>
              <w:rPr>
                <w:rFonts w:hint="eastAsia" w:ascii="Calibri" w:hAnsi="Calibri" w:eastAsia="宋体" w:cs="Times New Roman"/>
                <w:kern w:val="0"/>
                <w:sz w:val="21"/>
                <w:szCs w:val="24"/>
                <w:lang w:eastAsia="zh-CN"/>
              </w:rPr>
              <w:drawing>
                <wp:inline distT="0" distB="0" distL="114300" distR="114300">
                  <wp:extent cx="1673225" cy="2185035"/>
                  <wp:effectExtent l="0" t="0" r="5715" b="3175"/>
                  <wp:docPr id="6" name="图片 6" descr="IMG_1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1351"/>
                          <pic:cNvPicPr>
                            <a:picLocks noChangeAspect="1"/>
                          </pic:cNvPicPr>
                        </pic:nvPicPr>
                        <pic:blipFill>
                          <a:blip r:embed="rId7"/>
                          <a:stretch>
                            <a:fillRect/>
                          </a:stretch>
                        </pic:blipFill>
                        <pic:spPr>
                          <a:xfrm rot="16200000">
                            <a:off x="0" y="0"/>
                            <a:ext cx="1673225" cy="2185035"/>
                          </a:xfrm>
                          <a:prstGeom prst="rect">
                            <a:avLst/>
                          </a:prstGeom>
                        </pic:spPr>
                      </pic:pic>
                    </a:graphicData>
                  </a:graphic>
                </wp:inline>
              </w:drawing>
            </w:r>
          </w:p>
          <w:p>
            <w:pPr>
              <w:ind w:right="420"/>
              <w:jc w:val="both"/>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lang w:val="en-US" w:eastAsia="zh-CN"/>
              </w:rPr>
              <w:t>9月26日，我组成员代表参加了在花园中学举办的第二届基础教育课程改革实验区课改项目和课例展示活动。此次活动为期一天，共分三个会场同时进行，老师们可选择自己意向中的课例来听。课例展示丰富多样，既有国情，又有法治，既有道德层面又有如何与人相处。来自全国的优秀教师进行了现场授课和说课，并有专家进行了详细点评。</w:t>
            </w:r>
            <w:bookmarkStart w:id="0" w:name="_GoBack"/>
            <w:bookmarkEnd w:id="0"/>
            <w:r>
              <w:rPr>
                <w:rFonts w:hint="eastAsia" w:ascii="Calibri" w:hAnsi="Calibri" w:eastAsia="宋体" w:cs="Times New Roman"/>
                <w:kern w:val="0"/>
                <w:sz w:val="21"/>
                <w:szCs w:val="24"/>
                <w:lang w:val="en-US" w:eastAsia="zh-CN"/>
              </w:rPr>
              <w:t>此次活动既有来自高层的政策和理念层面的方向引领，又有来自基层在执行政策和理念过程中所呈现出来的实践样态，同时还有教育教学领域顶尖专家的深刻剖析解读，使我们受益匪浅。</w:t>
            </w:r>
          </w:p>
          <w:p>
            <w:pPr>
              <w:ind w:right="420"/>
              <w:jc w:val="both"/>
              <w:rPr>
                <w:rFonts w:hint="default" w:ascii="Calibri" w:hAnsi="Calibri" w:eastAsia="宋体" w:cs="Times New Roman"/>
                <w:kern w:val="0"/>
                <w:sz w:val="21"/>
                <w:szCs w:val="24"/>
                <w:lang w:val="en-US" w:eastAsia="zh-CN"/>
              </w:rPr>
            </w:pPr>
          </w:p>
          <w:p>
            <w:pPr>
              <w:ind w:right="420"/>
              <w:jc w:val="both"/>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 xml:space="preserve">                                                        记录人：</w:t>
            </w:r>
            <w:r>
              <w:rPr>
                <w:rFonts w:hint="eastAsia" w:ascii="Calibri" w:hAnsi="Calibri" w:eastAsia="宋体" w:cs="Times New Roman"/>
                <w:kern w:val="0"/>
                <w:sz w:val="21"/>
                <w:szCs w:val="24"/>
                <w:lang w:eastAsia="zh-CN"/>
              </w:rPr>
              <w:t>封玲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日  期：</w:t>
            </w:r>
            <w:r>
              <w:rPr>
                <w:rFonts w:hint="eastAsia" w:ascii="Calibri" w:hAnsi="Calibri" w:eastAsia="宋体" w:cs="Times New Roman"/>
                <w:kern w:val="0"/>
                <w:sz w:val="21"/>
                <w:szCs w:val="24"/>
                <w:lang w:val="en-US" w:eastAsia="zh-CN"/>
              </w:rPr>
              <w:t>2019年9月27</w:t>
            </w:r>
            <w:r>
              <w:rPr>
                <w:rFonts w:hint="eastAsia" w:ascii="Calibri" w:hAnsi="Calibri" w:eastAsia="宋体" w:cs="Times New Roman"/>
                <w:kern w:val="0"/>
                <w:sz w:val="21"/>
                <w:szCs w:val="24"/>
              </w:rPr>
              <w:t>日</w:t>
            </w:r>
          </w:p>
        </w:tc>
      </w:tr>
    </w:tbl>
    <w:p>
      <w:pPr>
        <w:rPr>
          <w:rFonts w:hint="eastAsia"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1425DC"/>
    <w:rsid w:val="003016CD"/>
    <w:rsid w:val="0033638C"/>
    <w:rsid w:val="003448BE"/>
    <w:rsid w:val="00377934"/>
    <w:rsid w:val="003F2515"/>
    <w:rsid w:val="004027A3"/>
    <w:rsid w:val="004B1A30"/>
    <w:rsid w:val="00523BDA"/>
    <w:rsid w:val="005A6DA2"/>
    <w:rsid w:val="006B0150"/>
    <w:rsid w:val="006B2394"/>
    <w:rsid w:val="00755CB7"/>
    <w:rsid w:val="0076116C"/>
    <w:rsid w:val="0084698F"/>
    <w:rsid w:val="008E678B"/>
    <w:rsid w:val="00900CAF"/>
    <w:rsid w:val="0092404D"/>
    <w:rsid w:val="00952FA2"/>
    <w:rsid w:val="0097656B"/>
    <w:rsid w:val="00977499"/>
    <w:rsid w:val="009C12B2"/>
    <w:rsid w:val="00AF1332"/>
    <w:rsid w:val="00B06186"/>
    <w:rsid w:val="00B33371"/>
    <w:rsid w:val="00C9324D"/>
    <w:rsid w:val="00CA21D6"/>
    <w:rsid w:val="00D860A5"/>
    <w:rsid w:val="00E04816"/>
    <w:rsid w:val="00E32157"/>
    <w:rsid w:val="00F01203"/>
    <w:rsid w:val="00F37AEB"/>
    <w:rsid w:val="00F4762B"/>
    <w:rsid w:val="00F62717"/>
    <w:rsid w:val="09E95447"/>
    <w:rsid w:val="17620009"/>
    <w:rsid w:val="1A9378E5"/>
    <w:rsid w:val="1DBA447B"/>
    <w:rsid w:val="357A72F7"/>
    <w:rsid w:val="478D20E0"/>
    <w:rsid w:val="50E47B43"/>
    <w:rsid w:val="5A1F7707"/>
    <w:rsid w:val="5C39254C"/>
    <w:rsid w:val="5F655605"/>
    <w:rsid w:val="641E1F2D"/>
    <w:rsid w:val="65084D4D"/>
    <w:rsid w:val="699B101B"/>
    <w:rsid w:val="721807FB"/>
    <w:rsid w:val="7ABD7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650</Characters>
  <Lines>5</Lines>
  <Paragraphs>1</Paragraphs>
  <TotalTime>0</TotalTime>
  <ScaleCrop>false</ScaleCrop>
  <LinksUpToDate>false</LinksUpToDate>
  <CharactersWithSpaces>762</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YHTZX</cp:lastModifiedBy>
  <dcterms:modified xsi:type="dcterms:W3CDTF">2019-10-10T00:50:15Z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