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b/>
          <w:color w:val="0000FF"/>
          <w:sz w:val="36"/>
          <w:szCs w:val="36"/>
        </w:rPr>
      </w:pPr>
      <w:r>
        <w:rPr>
          <w:rFonts w:hint="eastAsia" w:ascii="黑体" w:hAnsi="宋体" w:eastAsia="黑体"/>
          <w:b/>
          <w:color w:val="0000FF"/>
          <w:sz w:val="36"/>
          <w:szCs w:val="36"/>
        </w:rPr>
        <w:t>心的规划</w:t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第一学期班队工作计划</w:t>
      </w:r>
    </w:p>
    <w:p>
      <w:pPr>
        <w:jc w:val="center"/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>9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9</w:t>
      </w:r>
      <w:r>
        <w:rPr>
          <w:u w:val="single"/>
        </w:rPr>
        <w:t xml:space="preserve">  </w:t>
      </w:r>
      <w:r>
        <w:rPr>
          <w:rFonts w:hint="eastAsia"/>
        </w:rPr>
        <w:t>月——</w:t>
      </w:r>
      <w:r>
        <w:rPr>
          <w:u w:val="single"/>
        </w:rPr>
        <w:t xml:space="preserve"> 20</w:t>
      </w:r>
      <w:r>
        <w:rPr>
          <w:rFonts w:hint="eastAsia"/>
          <w:u w:val="single"/>
        </w:rPr>
        <w:t>20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1</w:t>
      </w:r>
      <w:r>
        <w:rPr>
          <w:u w:val="single"/>
        </w:rPr>
        <w:t xml:space="preserve"> </w:t>
      </w:r>
      <w:r>
        <w:rPr>
          <w:rFonts w:hint="eastAsia"/>
        </w:rPr>
        <w:t>月）</w:t>
      </w:r>
    </w:p>
    <w:p/>
    <w:tbl>
      <w:tblPr>
        <w:tblStyle w:val="3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小水滴中队共有51位队员，其中女队员25人，男队员有26人，大部分队员乐观向上，学习劲头足。但一些队员上课不敢大胆发言，学习主动性不强，比较贪玩，再加上父母的娇生惯养，因此队员的自觉性差，没有良好的生活习惯。因此本学期我将深入开展行为规范教育、品德教育、纪律教育、法制教育、心理健康教育等，进一步拓展“规范行为—陶冶情操—健全人格”的德育内涵，不断探索德育新途径，拓展德育新领域。抓好德育工作主阵地，开发和挖掘学校德育的新资源，努力创设良好的学校德育环境,增强德育工作的主动性和社会实效性。　　</w:t>
            </w: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、加强在校常规教育，端正学习态度，明确学习目的。提高学习兴趣</w:t>
            </w:r>
            <w:r>
              <w:t xml:space="preserve"> </w:t>
            </w:r>
            <w:r>
              <w:rPr>
                <w:rFonts w:hint="eastAsia"/>
              </w:rPr>
              <w:t>，使学生主动学习，提高学习成绩。</w:t>
            </w:r>
            <w:r>
              <w:t xml:space="preserve"> </w:t>
            </w:r>
          </w:p>
          <w:p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、鼓励学生大胆创新，勇于探索，为祖国培养创新性人才。</w:t>
            </w:r>
            <w:r>
              <w:t xml:space="preserve"> </w:t>
            </w:r>
          </w:p>
          <w:p>
            <w:pPr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、向学生进行行为习惯养成教育，使学生成为有礼貌、讲文明、守纪律、讲卫生的好少年。</w:t>
            </w:r>
            <w:r>
              <w:t xml:space="preserve"> </w:t>
            </w:r>
          </w:p>
          <w:p>
            <w:pPr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>、积极参加学校组织的各项活动，使学生在活动中受到教育。</w:t>
            </w:r>
            <w:r>
              <w:t xml:space="preserve"> </w:t>
            </w:r>
          </w:p>
          <w:p>
            <w:pPr>
              <w:rPr>
                <w:rFonts w:hint="eastAsia"/>
              </w:rPr>
            </w:pPr>
            <w:r>
              <w:t>5</w:t>
            </w:r>
            <w:r>
              <w:rPr>
                <w:rFonts w:hint="eastAsia"/>
              </w:rPr>
              <w:t>、健全班委会，明确分工，提高学生的管理能力。</w:t>
            </w:r>
            <w:r>
              <w:t xml:space="preserve"> </w:t>
            </w: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Times New Roman" w:hAnsi="Times New Roman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</w:rPr>
              <w:t>1、加强潜能生管理：面向全体学生，分类施教，加强对后进生的辅导，要从关心、爱护学生的角度出发，了解关心学生。及时了解学生的心理变化，掌握他们成长道路上的发展情况。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Times New Roman" w:hAnsi="Times New Roman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</w:rPr>
              <w:t>2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，不使一个学生掉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九月：</w:t>
            </w:r>
            <w:r>
              <w:rPr>
                <w:sz w:val="24"/>
                <w:szCs w:val="28"/>
              </w:rPr>
              <w:t>1.</w:t>
            </w:r>
            <w:r>
              <w:rPr>
                <w:rFonts w:hint="eastAsia"/>
                <w:sz w:val="24"/>
                <w:szCs w:val="28"/>
              </w:rPr>
              <w:t>少先队工作计划，建立健全少先队组织。</w:t>
            </w:r>
            <w:r>
              <w:rPr>
                <w:sz w:val="24"/>
                <w:szCs w:val="28"/>
              </w:rPr>
              <w:t>2.</w:t>
            </w:r>
            <w:r>
              <w:rPr>
                <w:rFonts w:hint="eastAsia"/>
                <w:sz w:val="24"/>
                <w:szCs w:val="28"/>
              </w:rPr>
              <w:t>队常规教育。</w:t>
            </w:r>
            <w:r>
              <w:rPr>
                <w:sz w:val="24"/>
                <w:szCs w:val="28"/>
              </w:rPr>
              <w:t>3.</w:t>
            </w:r>
            <w:r>
              <w:rPr>
                <w:rFonts w:hint="eastAsia"/>
                <w:sz w:val="24"/>
                <w:szCs w:val="28"/>
              </w:rPr>
              <w:t>出好第一期黑板报。</w:t>
            </w:r>
          </w:p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  <w:r>
              <w:rPr>
                <w:rFonts w:hint="eastAsia"/>
                <w:sz w:val="24"/>
                <w:szCs w:val="28"/>
              </w:rPr>
              <w:t>制定读书活动方案。5、积极参与学校常规建设月的活动。</w:t>
            </w:r>
          </w:p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十月：</w:t>
            </w:r>
            <w:r>
              <w:rPr>
                <w:sz w:val="24"/>
                <w:szCs w:val="28"/>
              </w:rPr>
              <w:t>1.</w:t>
            </w:r>
            <w:r>
              <w:rPr>
                <w:rFonts w:hint="eastAsia"/>
                <w:sz w:val="24"/>
                <w:szCs w:val="28"/>
              </w:rPr>
              <w:t>加强养成教育</w:t>
            </w:r>
            <w:r>
              <w:rPr>
                <w:sz w:val="24"/>
                <w:szCs w:val="28"/>
              </w:rPr>
              <w:t>2.</w:t>
            </w:r>
            <w:r>
              <w:rPr>
                <w:rFonts w:hint="eastAsia"/>
                <w:sz w:val="24"/>
                <w:szCs w:val="28"/>
              </w:rPr>
              <w:t>对学生进行安全教育。</w:t>
            </w:r>
            <w:r>
              <w:rPr>
                <w:sz w:val="24"/>
                <w:szCs w:val="28"/>
              </w:rPr>
              <w:t>3.</w:t>
            </w:r>
            <w:r>
              <w:rPr>
                <w:rFonts w:hint="eastAsia"/>
                <w:sz w:val="24"/>
                <w:szCs w:val="28"/>
              </w:rPr>
              <w:t>第二期黑板报。爱国主题教育活动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十一月</w:t>
            </w:r>
            <w:r>
              <w:rPr>
                <w:sz w:val="24"/>
                <w:szCs w:val="28"/>
              </w:rPr>
              <w:t>:</w:t>
            </w:r>
            <w:r>
              <w:rPr>
                <w:rFonts w:hint="eastAsia"/>
                <w:sz w:val="24"/>
                <w:szCs w:val="28"/>
              </w:rPr>
              <w:t>拳拳感恩心，继续加强养成教育</w:t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  <w:r>
              <w:rPr>
                <w:rFonts w:hint="eastAsia"/>
                <w:sz w:val="24"/>
                <w:szCs w:val="28"/>
              </w:rPr>
              <w:t>召开队干部会议。</w:t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  <w:r>
              <w:rPr>
                <w:rFonts w:hint="eastAsia"/>
                <w:sz w:val="24"/>
                <w:szCs w:val="28"/>
              </w:rPr>
              <w:t>对学生进行安全教育活动。</w:t>
            </w:r>
          </w:p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  <w:r>
              <w:rPr>
                <w:rFonts w:hint="eastAsia"/>
                <w:sz w:val="24"/>
                <w:szCs w:val="28"/>
              </w:rPr>
              <w:t>开展“感恩”系列活动</w:t>
            </w:r>
          </w:p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十二月：</w:t>
            </w:r>
          </w:p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1.积极开展以“守法是我的责任”为主题的普法宣传教育活</w:t>
            </w:r>
          </w:p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2．开展读书汇报活动。（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3.《重细节塑品行》主题队会。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3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rPr>
          <w:rFonts w:ascii="黑体" w:hAnsi="宋体" w:eastAsia="黑体"/>
          <w:b/>
          <w:color w:val="0000FF"/>
          <w:sz w:val="36"/>
          <w:szCs w:val="36"/>
        </w:rPr>
      </w:pPr>
    </w:p>
    <w:p>
      <w:pPr>
        <w:jc w:val="center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泰山小学2019—2020学年动感中队申报表</w:t>
      </w:r>
    </w:p>
    <w:tbl>
      <w:tblPr>
        <w:tblStyle w:val="4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29"/>
        <w:gridCol w:w="1363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</w:rPr>
              <w:t>班级</w:t>
            </w:r>
          </w:p>
        </w:tc>
        <w:tc>
          <w:tcPr>
            <w:tcW w:w="312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五1班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班主任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动感中队名称</w:t>
            </w:r>
          </w:p>
        </w:tc>
        <w:tc>
          <w:tcPr>
            <w:tcW w:w="31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小水滴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动感中队标志</w:t>
            </w:r>
          </w:p>
        </w:tc>
        <w:tc>
          <w:tcPr>
            <w:tcW w:w="250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中队特色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/>
                <w:sz w:val="28"/>
                <w:szCs w:val="20"/>
              </w:rPr>
              <w:t>红领巾小书虫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辅导员寄语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愿小水滴们用才智和毅力勇敢拼搏，汇聚成流，奔向知识的大海！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中队口号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水滴水滴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</w:rPr>
              <w:t>生生</w:t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不息 一点一滴 汇聚成溪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中队特色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创建步骤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实施方案</w:t>
            </w:r>
          </w:p>
        </w:tc>
        <w:tc>
          <w:tcPr>
            <w:tcW w:w="6999" w:type="dxa"/>
            <w:gridSpan w:val="3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一、指导思想：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　　书是文化的传承，文明的记录。书中包孕了极其丰富的哺育人类的文化养分，书读得越多，对人生、对社会、对自然的认识往往就变得深刻。对我们的学生而言，多读书，读好书，就会增知识，长见识，优化气质，提高素质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　　二、阅读目标：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　　1、激发孩子的阅读兴趣，让孩子喜欢读书，和书成为好朋友，让他们的童年浸润在沁人心脾的书香里。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　　2、通过阅读，使学生增长知识，拓展视野，提高阅读能力。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　　3、让学生在阅读中养成爱书、爱读书的习惯，陶冶情操，获得愉悦。</w:t>
            </w:r>
          </w:p>
          <w:p>
            <w:pPr>
              <w:widowControl/>
              <w:shd w:val="clear" w:color="auto" w:fill="FFFFFF"/>
              <w:ind w:firstLine="465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4、让学生在积累知识的同时，提高写作能力。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三、读书口号：</w:t>
            </w:r>
          </w:p>
          <w:p>
            <w:pPr>
              <w:widowControl/>
              <w:shd w:val="clear" w:color="auto" w:fill="FFFFFF"/>
              <w:ind w:firstLine="465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牵手好书，与知识相伴</w:t>
            </w:r>
          </w:p>
          <w:p>
            <w:pPr>
              <w:widowControl/>
              <w:shd w:val="clear" w:color="auto" w:fill="FFFFFF"/>
              <w:jc w:val="left"/>
              <w:rPr>
                <w:rFonts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四、准备工作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　　1.开学初继续做好宣传发动工作，使学生进一步认识到开展读书活动的意义，明确读书活动的目标、任务。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　　2.继续建立班级图书角，并且严格把关图书角的书籍质量，摈弃与学生心理年龄不相适合的书籍，在班中营造一种良好的读书氛围。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 　3.进行书香班级的布置，营造浓郁的书香班级氛围。</w:t>
            </w:r>
          </w:p>
          <w:p>
            <w:pPr>
              <w:widowControl/>
              <w:shd w:val="clear" w:color="auto" w:fill="FFFFFF"/>
              <w:ind w:firstLine="240" w:firstLineChars="100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4.每人制订一份详实的读书计划。</w:t>
            </w:r>
          </w:p>
          <w:p>
            <w:pPr>
              <w:widowControl/>
              <w:shd w:val="clear" w:color="auto" w:fill="FFFFFF"/>
              <w:ind w:firstLine="240" w:firstLineChars="100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五、活动措施</w:t>
            </w:r>
          </w:p>
          <w:p>
            <w:pPr>
              <w:widowControl/>
              <w:shd w:val="clear" w:color="auto" w:fill="FFFFFF"/>
              <w:ind w:firstLine="240" w:firstLineChars="100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1.浓郁班级书香氛围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 　（1）建立班级图书角。在每个学生捐书的基础上，建立起班级图书角，保证班级图书角的书籍质量，保证学生有好书读。教育学生在家里要设立自己的小书库。在此基础上，同学与同学之间，常进行“好书换着看”的活动，让班级充满读书氛围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   2.请每位学生充分合理地利用课余时间来读书。如安排中午的时间，晚上完成家庭作业后的时间，周六、周日的休息时间。每天读书不得少于半小时。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　　3.充分利用好语文课堂，做好导读工作，交给学生阅读方法。提倡个性阅读，教给学生读书做记号，读书做笔记的读书方法。 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　　4.开展班级共读一本好书,设计多样的读书活动, 提高学生读书的兴趣,让阅读成果可视化。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　　5.继续开展家庭读书乐活动。提倡在家庭中开展亲子阅读活动，让家长引导孩子选择合适的读物或家长和孩子共读一本书，共议一本书，共写读书随笔。</w:t>
            </w:r>
          </w:p>
          <w:p>
            <w:pPr>
              <w:widowControl/>
              <w:shd w:val="clear" w:color="auto" w:fill="FFFFFF"/>
              <w:ind w:firstLine="480" w:firstLineChars="200"/>
              <w:jc w:val="left"/>
              <w:rPr>
                <w:rFonts w:cs="宋体" w:asciiTheme="minorEastAsia" w:hAnsiTheme="minorEastAsia" w:eastAsiaTheme="minorEastAsia"/>
                <w:color w:val="222222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222222"/>
                <w:kern w:val="0"/>
                <w:sz w:val="24"/>
              </w:rPr>
              <w:t>6.一期举行两次读书交流活动，评选“优秀小书虫”，考核学生的阅读情况，鼓励学生读好书，好读书，和好书交朋友。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预计特色体现或展示方式</w:t>
            </w:r>
          </w:p>
        </w:tc>
        <w:tc>
          <w:tcPr>
            <w:tcW w:w="6999" w:type="dxa"/>
            <w:gridSpan w:val="3"/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●班级博客（    ）   ●班级特色档案（    ）   ●班刊（     ）        ●作品展览（ √   ）  ●演出展示（      ）   ●其他（     ）</w:t>
            </w:r>
          </w:p>
          <w:p>
            <w:pPr>
              <w:spacing w:line="4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●公众号（     ）   ●班队开放（      ）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EA5739"/>
    <w:rsid w:val="001B1FAF"/>
    <w:rsid w:val="00384B06"/>
    <w:rsid w:val="00390D3B"/>
    <w:rsid w:val="004404A2"/>
    <w:rsid w:val="00457150"/>
    <w:rsid w:val="004B1668"/>
    <w:rsid w:val="00756278"/>
    <w:rsid w:val="007D4066"/>
    <w:rsid w:val="0083745A"/>
    <w:rsid w:val="00B731BD"/>
    <w:rsid w:val="00CA4B07"/>
    <w:rsid w:val="00EC542F"/>
    <w:rsid w:val="10AF0CF1"/>
    <w:rsid w:val="55EA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347</Words>
  <Characters>1984</Characters>
  <Lines>16</Lines>
  <Paragraphs>4</Paragraphs>
  <TotalTime>0</TotalTime>
  <ScaleCrop>false</ScaleCrop>
  <LinksUpToDate>false</LinksUpToDate>
  <CharactersWithSpaces>2327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2019-09-06T05:44:00Z</dcterms:created>
  <dc:creator>悠然</dc:creator>
  <cp:lastModifiedBy>Administrator</cp:lastModifiedBy>
  <dcterms:modified xsi:type="dcterms:W3CDTF">2019-09-16T01:16:17Z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