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F" w:rsidRPr="00BE035B" w:rsidRDefault="00BE035B" w:rsidP="00BE035B">
      <w:pPr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hyperlink r:id="rId6" w:tgtFrame="_blank" w:tooltip="标题:学习《教师师德失范行为处理实施细则》心得体会&#10; ;点击数：23 &#10; 发表时间：2019-09-26" w:history="1">
        <w:r w:rsidRPr="00BE035B">
          <w:rPr>
            <w:rFonts w:ascii="黑体" w:eastAsia="黑体" w:hAnsi="黑体" w:cs="宋体" w:hint="eastAsia"/>
            <w:b/>
            <w:color w:val="000000"/>
            <w:kern w:val="0"/>
            <w:sz w:val="30"/>
            <w:szCs w:val="30"/>
          </w:rPr>
          <w:br/>
          <w:t>学习《教师师德失范行为处理实施细则》心得体会</w:t>
        </w:r>
      </w:hyperlink>
    </w:p>
    <w:p w:rsidR="008E685F" w:rsidRPr="008E685F" w:rsidRDefault="008E685F" w:rsidP="00BE035B">
      <w:pPr>
        <w:widowControl/>
        <w:jc w:val="center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8E685F">
        <w:rPr>
          <w:rFonts w:ascii="Simsun" w:eastAsia="宋体" w:hAnsi="Simsun" w:cs="宋体"/>
          <w:color w:val="000000"/>
          <w:kern w:val="0"/>
          <w:sz w:val="24"/>
          <w:szCs w:val="24"/>
        </w:rPr>
        <w:t>武进区漕桥小学</w:t>
      </w:r>
      <w:r w:rsidRPr="008E685F">
        <w:rPr>
          <w:rFonts w:ascii="Simsun" w:eastAsia="宋体" w:hAnsi="Simsun" w:cs="宋体"/>
          <w:color w:val="000000"/>
          <w:kern w:val="0"/>
          <w:sz w:val="24"/>
          <w:szCs w:val="24"/>
        </w:rPr>
        <w:t>   </w:t>
      </w:r>
      <w:r w:rsidRPr="008E685F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孙凤霞</w:t>
      </w:r>
      <w:hyperlink r:id="rId7" w:tgtFrame="_blank" w:tooltip="标题:学习《教师师德失范行为处理实施细则》心得体会&#10; ;点击数：23 &#10; 发表时间：2019-09-26" w:history="1">
        <w:r w:rsidR="00BE035B" w:rsidRPr="00BE035B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br/>
        </w:r>
        <w:r w:rsidR="00BE035B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 xml:space="preserve">    周一，我们漕桥小学的老师一起学习了</w:t>
        </w:r>
        <w:r w:rsidR="00BE035B" w:rsidRPr="00BE035B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《教师师德失范行为处理实施细则》</w:t>
        </w:r>
        <w:r w:rsidR="00BE035B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，</w:t>
        </w:r>
      </w:hyperlink>
    </w:p>
    <w:p w:rsidR="008E685F" w:rsidRPr="008E685F" w:rsidRDefault="008E685F" w:rsidP="00BE035B">
      <w:pPr>
        <w:widowControl/>
        <w:spacing w:line="40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8E685F">
        <w:rPr>
          <w:rFonts w:ascii="Simsun" w:eastAsia="宋体" w:hAnsi="Simsun" w:cs="宋体"/>
          <w:color w:val="000000"/>
          <w:kern w:val="0"/>
          <w:sz w:val="24"/>
          <w:szCs w:val="24"/>
        </w:rPr>
        <w:t>通过这次</w:t>
      </w:r>
      <w:r w:rsidR="00BE035B">
        <w:rPr>
          <w:rFonts w:ascii="Simsun" w:eastAsia="宋体" w:hAnsi="Simsun" w:cs="宋体"/>
          <w:color w:val="000000"/>
          <w:kern w:val="0"/>
          <w:sz w:val="24"/>
          <w:szCs w:val="24"/>
        </w:rPr>
        <w:t>学习，我</w:t>
      </w:r>
      <w:r w:rsidR="00BE035B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深深体会到作为一名教育工作者，必须要做到以下几点：</w:t>
      </w:r>
    </w:p>
    <w:p w:rsidR="00225F48" w:rsidRPr="00C517F1" w:rsidRDefault="00225F48" w:rsidP="00225F4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17F1">
        <w:rPr>
          <w:rFonts w:ascii="宋体" w:eastAsia="宋体" w:hAnsi="宋体" w:cs="Times New Roman" w:hint="eastAsia"/>
          <w:sz w:val="24"/>
          <w:szCs w:val="24"/>
        </w:rPr>
        <w:t>(一)爱岗敬业。只有热爱祖国的教育事业,才能为教育事业努力奋斗,才能尽职尽责,教书育人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Pr="00C517F1">
        <w:rPr>
          <w:rFonts w:ascii="宋体" w:eastAsia="宋体" w:hAnsi="宋体" w:cs="Times New Roman" w:hint="eastAsia"/>
          <w:sz w:val="24"/>
          <w:szCs w:val="24"/>
        </w:rPr>
        <w:t>从教多年来我也是这样做的,教育不只是给学生传授知识,更重要的是要教会他们怎样做人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25F48" w:rsidRPr="00C517F1" w:rsidRDefault="00225F48" w:rsidP="00225F4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17F1">
        <w:rPr>
          <w:rFonts w:ascii="宋体" w:eastAsia="宋体" w:hAnsi="宋体" w:cs="Times New Roman" w:hint="eastAsia"/>
          <w:sz w:val="24"/>
          <w:szCs w:val="24"/>
        </w:rPr>
        <w:t xml:space="preserve"> (二)为人师表。</w:t>
      </w:r>
      <w:r w:rsidRPr="00225F48">
        <w:rPr>
          <w:rFonts w:hint="eastAsia"/>
          <w:color w:val="000000" w:themeColor="text1"/>
          <w:sz w:val="24"/>
          <w:szCs w:val="24"/>
          <w:shd w:val="clear" w:color="auto" w:fill="FFFFFF"/>
        </w:rPr>
        <w:t>真正优秀的教师，一定是以身作则、率先垂范的人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Pr="00C517F1">
        <w:rPr>
          <w:rFonts w:ascii="宋体" w:eastAsia="宋体" w:hAnsi="宋体" w:cs="Times New Roman" w:hint="eastAsia"/>
          <w:sz w:val="24"/>
          <w:szCs w:val="24"/>
        </w:rPr>
        <w:t>作为一名教师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C517F1">
        <w:rPr>
          <w:rFonts w:ascii="宋体" w:eastAsia="宋体" w:hAnsi="宋体" w:cs="Times New Roman" w:hint="eastAsia"/>
          <w:sz w:val="24"/>
          <w:szCs w:val="24"/>
        </w:rPr>
        <w:t>我深深地体会到自己的一言一行都会对学生产生很大的影响,因此我时刻注重自己的言行举止,要求学生做到的,自己首先要做到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25F48" w:rsidRPr="00C517F1" w:rsidRDefault="00225F48" w:rsidP="00225F4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17F1">
        <w:rPr>
          <w:rFonts w:ascii="宋体" w:eastAsia="宋体" w:hAnsi="宋体" w:cs="Times New Roman" w:hint="eastAsia"/>
          <w:sz w:val="24"/>
          <w:szCs w:val="24"/>
        </w:rPr>
        <w:t xml:space="preserve"> (三)严谨治学。</w:t>
      </w:r>
      <w:r>
        <w:rPr>
          <w:rFonts w:ascii="宋体" w:hAnsi="宋体" w:hint="eastAsia"/>
          <w:sz w:val="24"/>
          <w:szCs w:val="24"/>
        </w:rPr>
        <w:t>作为一名教师，肩上肩负着教书育人的重任。在教育教学的过程中 ，要</w:t>
      </w:r>
      <w:r w:rsidRPr="00C517F1">
        <w:rPr>
          <w:rFonts w:ascii="宋体" w:eastAsia="宋体" w:hAnsi="宋体" w:cs="Times New Roman" w:hint="eastAsia"/>
          <w:sz w:val="24"/>
          <w:szCs w:val="24"/>
        </w:rPr>
        <w:t>认真钻研业务,不断学习新知识,探索教育教学规律,改进教学方法,不断提高自己的教学水平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25F48" w:rsidRPr="00C517F1" w:rsidRDefault="00225F48" w:rsidP="00225F4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17F1">
        <w:rPr>
          <w:rFonts w:ascii="宋体" w:eastAsia="宋体" w:hAnsi="宋体" w:cs="Times New Roman" w:hint="eastAsia"/>
          <w:sz w:val="24"/>
          <w:szCs w:val="24"/>
        </w:rPr>
        <w:t>(四)关爱学生。</w:t>
      </w:r>
      <w:r>
        <w:rPr>
          <w:rFonts w:ascii="宋体" w:hAnsi="宋体" w:hint="eastAsia"/>
          <w:sz w:val="24"/>
          <w:szCs w:val="24"/>
        </w:rPr>
        <w:t>老师</w:t>
      </w:r>
      <w:r w:rsidRPr="00C517F1">
        <w:rPr>
          <w:rFonts w:ascii="宋体" w:eastAsia="宋体" w:hAnsi="宋体" w:cs="Times New Roman" w:hint="eastAsia"/>
          <w:sz w:val="24"/>
          <w:szCs w:val="24"/>
        </w:rPr>
        <w:t>平等地对待班级的每一名学生,当学生有进步时我给予表扬,当学生出现错误时及时指出并对他进行批评教育.对学</w:t>
      </w:r>
      <w:r>
        <w:rPr>
          <w:rFonts w:ascii="宋体" w:hAnsi="宋体" w:hint="eastAsia"/>
          <w:sz w:val="24"/>
          <w:szCs w:val="24"/>
        </w:rPr>
        <w:t>生要</w:t>
      </w:r>
      <w:r w:rsidRPr="00C517F1">
        <w:rPr>
          <w:rFonts w:ascii="宋体" w:eastAsia="宋体" w:hAnsi="宋体" w:cs="Times New Roman" w:hint="eastAsia"/>
          <w:sz w:val="24"/>
          <w:szCs w:val="24"/>
        </w:rPr>
        <w:t>努力做到动之以情,晓之以理,尊重学生的个体差异,不讽刺,挖苦,歧视学生,不体罚和变相体罚学生。</w:t>
      </w:r>
    </w:p>
    <w:p w:rsidR="00225F48" w:rsidRPr="00C517F1" w:rsidRDefault="00225F48" w:rsidP="00225F4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17F1">
        <w:rPr>
          <w:rFonts w:ascii="宋体" w:eastAsia="宋体" w:hAnsi="宋体" w:cs="Times New Roman" w:hint="eastAsia"/>
          <w:sz w:val="24"/>
          <w:szCs w:val="24"/>
        </w:rPr>
        <w:t>(五)尊重家长。教师要想教育好学生,只有和家长共同携起手来,才能了解每一位学生的特点,才能对学生因材施教.由于我经常和学生家长联系,共同教育学生,所以我所带的班级学生思想稳定,学习习惯和行为习惯都比较好。</w:t>
      </w:r>
    </w:p>
    <w:p w:rsidR="00225F48" w:rsidRPr="00C517F1" w:rsidRDefault="00225F48" w:rsidP="00225F48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C517F1">
        <w:rPr>
          <w:rFonts w:ascii="宋体" w:eastAsia="宋体" w:hAnsi="宋体" w:cs="Times New Roman" w:hint="eastAsia"/>
          <w:sz w:val="24"/>
          <w:szCs w:val="24"/>
        </w:rPr>
        <w:t>(六)廉洁从教。从教二十</w:t>
      </w:r>
      <w:r w:rsidR="00C55141">
        <w:rPr>
          <w:rFonts w:ascii="宋体" w:eastAsia="宋体" w:hAnsi="宋体" w:cs="Times New Roman" w:hint="eastAsia"/>
          <w:sz w:val="24"/>
          <w:szCs w:val="24"/>
        </w:rPr>
        <w:t>八</w:t>
      </w:r>
      <w:r w:rsidRPr="00C517F1">
        <w:rPr>
          <w:rFonts w:ascii="宋体" w:eastAsia="宋体" w:hAnsi="宋体" w:cs="Times New Roman" w:hint="eastAsia"/>
          <w:sz w:val="24"/>
          <w:szCs w:val="24"/>
        </w:rPr>
        <w:t>年，我对每一位学生一视同仁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Pr="00225F48">
        <w:rPr>
          <w:rFonts w:hint="eastAsia"/>
          <w:color w:val="000000" w:themeColor="text1"/>
          <w:sz w:val="24"/>
          <w:szCs w:val="24"/>
          <w:shd w:val="clear" w:color="auto" w:fill="FFFFFF"/>
        </w:rPr>
        <w:t>在市场经济浪潮的冲击下</w:t>
      </w:r>
      <w:r>
        <w:rPr>
          <w:rFonts w:hint="eastAsia"/>
          <w:color w:val="000000" w:themeColor="text1"/>
          <w:sz w:val="24"/>
          <w:szCs w:val="24"/>
          <w:shd w:val="clear" w:color="auto" w:fill="FFFFFF"/>
        </w:rPr>
        <w:t>，</w:t>
      </w:r>
      <w:r w:rsidR="004960D4">
        <w:rPr>
          <w:rFonts w:hint="eastAsia"/>
          <w:color w:val="000000" w:themeColor="text1"/>
          <w:sz w:val="24"/>
          <w:szCs w:val="24"/>
          <w:shd w:val="clear" w:color="auto" w:fill="FFFFFF"/>
        </w:rPr>
        <w:t>坚守原则，</w:t>
      </w:r>
      <w:r w:rsidRPr="00225F4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从</w:t>
      </w:r>
      <w:r w:rsidR="004960D4">
        <w:rPr>
          <w:rFonts w:ascii="宋体" w:eastAsia="宋体" w:hAnsi="宋体" w:cs="Times New Roman" w:hint="eastAsia"/>
          <w:sz w:val="24"/>
          <w:szCs w:val="24"/>
        </w:rPr>
        <w:t>不进行有偿家教，坦坦荡荡地为祖国的教育事业贡献着自己的力量</w:t>
      </w:r>
      <w:r w:rsidRPr="00C517F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71990" w:rsidRDefault="00571990" w:rsidP="00225F48">
      <w:pPr>
        <w:widowControl/>
        <w:spacing w:line="400" w:lineRule="atLeast"/>
        <w:ind w:firstLine="480"/>
        <w:jc w:val="left"/>
      </w:pPr>
    </w:p>
    <w:sectPr w:rsidR="00571990" w:rsidSect="0057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79" w:rsidRDefault="008B2179" w:rsidP="00874C58">
      <w:r>
        <w:separator/>
      </w:r>
    </w:p>
  </w:endnote>
  <w:endnote w:type="continuationSeparator" w:id="0">
    <w:p w:rsidR="008B2179" w:rsidRDefault="008B2179" w:rsidP="0087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79" w:rsidRDefault="008B2179" w:rsidP="00874C58">
      <w:r>
        <w:separator/>
      </w:r>
    </w:p>
  </w:footnote>
  <w:footnote w:type="continuationSeparator" w:id="0">
    <w:p w:rsidR="008B2179" w:rsidRDefault="008B2179" w:rsidP="00874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85F"/>
    <w:rsid w:val="0008224C"/>
    <w:rsid w:val="0008700D"/>
    <w:rsid w:val="001223A3"/>
    <w:rsid w:val="00190227"/>
    <w:rsid w:val="00197276"/>
    <w:rsid w:val="001B73F9"/>
    <w:rsid w:val="0021387C"/>
    <w:rsid w:val="00225F48"/>
    <w:rsid w:val="002640CC"/>
    <w:rsid w:val="002769C8"/>
    <w:rsid w:val="0032073D"/>
    <w:rsid w:val="003241FC"/>
    <w:rsid w:val="00382EF9"/>
    <w:rsid w:val="00431247"/>
    <w:rsid w:val="00461D50"/>
    <w:rsid w:val="00476A40"/>
    <w:rsid w:val="004960D4"/>
    <w:rsid w:val="004C637F"/>
    <w:rsid w:val="004E0D5F"/>
    <w:rsid w:val="00571990"/>
    <w:rsid w:val="005A7880"/>
    <w:rsid w:val="00616B94"/>
    <w:rsid w:val="00651F38"/>
    <w:rsid w:val="006972A5"/>
    <w:rsid w:val="006D1CD6"/>
    <w:rsid w:val="006F0419"/>
    <w:rsid w:val="00737C42"/>
    <w:rsid w:val="0082570B"/>
    <w:rsid w:val="00874C58"/>
    <w:rsid w:val="008B2179"/>
    <w:rsid w:val="008E685F"/>
    <w:rsid w:val="00934CB2"/>
    <w:rsid w:val="009B1AFB"/>
    <w:rsid w:val="00A12439"/>
    <w:rsid w:val="00A3479F"/>
    <w:rsid w:val="00A56FF6"/>
    <w:rsid w:val="00B1393A"/>
    <w:rsid w:val="00B83D4E"/>
    <w:rsid w:val="00BD7E5C"/>
    <w:rsid w:val="00BE035B"/>
    <w:rsid w:val="00C00D24"/>
    <w:rsid w:val="00C55141"/>
    <w:rsid w:val="00C76670"/>
    <w:rsid w:val="00CC2372"/>
    <w:rsid w:val="00CC6905"/>
    <w:rsid w:val="00CF7BA7"/>
    <w:rsid w:val="00E24390"/>
    <w:rsid w:val="00E51024"/>
    <w:rsid w:val="00E5760D"/>
    <w:rsid w:val="00E83BC8"/>
    <w:rsid w:val="00E85A8F"/>
    <w:rsid w:val="00EE646A"/>
    <w:rsid w:val="00F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85F"/>
  </w:style>
  <w:style w:type="paragraph" w:styleId="a3">
    <w:name w:val="header"/>
    <w:basedOn w:val="a"/>
    <w:link w:val="Char"/>
    <w:uiPriority w:val="99"/>
    <w:semiHidden/>
    <w:unhideWhenUsed/>
    <w:rsid w:val="00874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C5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E0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qxx.wj.czedu.cn/html/article369178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xx.wj.czedu.cn/html/article369178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5</cp:revision>
  <dcterms:created xsi:type="dcterms:W3CDTF">2016-05-21T06:57:00Z</dcterms:created>
  <dcterms:modified xsi:type="dcterms:W3CDTF">2019-09-26T07:49:00Z</dcterms:modified>
</cp:coreProperties>
</file>