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清凉小学201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rFonts w:hint="eastAsia"/>
          <w:b/>
          <w:sz w:val="32"/>
        </w:rPr>
        <w:t>-20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  <w:lang w:eastAsia="zh-CN"/>
        </w:rPr>
        <w:t>一</w:t>
      </w:r>
      <w:r>
        <w:rPr>
          <w:rFonts w:hint="eastAsia"/>
          <w:b/>
          <w:sz w:val="32"/>
        </w:rPr>
        <w:t>学期数学教研组计划</w:t>
      </w:r>
    </w:p>
    <w:p>
      <w:pPr>
        <w:widowControl/>
        <w:spacing w:line="360" w:lineRule="auto"/>
        <w:ind w:left="560"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新学期开始了，为了使我们的数学课堂成功转型，为了让我们教师们更好地发展，为了更好地落实我们数学教研组的工作，为了让我们的教学质量不断得以提高。特制定本学期的教研计划如下：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利用全景式教学对数学教材进行重组。</w:t>
      </w:r>
    </w:p>
    <w:p>
      <w:pPr>
        <w:widowControl/>
        <w:spacing w:line="360" w:lineRule="auto"/>
        <w:ind w:left="560"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我们学校本学期引进张宏伟老师的全景式数学，</w:t>
      </w:r>
      <w:r>
        <w:rPr>
          <w:rFonts w:hint="eastAsia" w:ascii="楷体" w:hAnsi="楷体" w:eastAsia="楷体"/>
          <w:bCs/>
          <w:sz w:val="24"/>
        </w:rPr>
        <w:t>对数学教材（主要是一、二年级）进行重组。目的就是</w:t>
      </w:r>
      <w:r>
        <w:rPr>
          <w:rFonts w:hint="eastAsia" w:ascii="楷体" w:hAnsi="楷体" w:eastAsia="楷体"/>
          <w:sz w:val="24"/>
        </w:rPr>
        <w:t>希望借助张老师团队的力量完成清凉小学全景数学的结构体系，同时在团队的帮助下达到我们既定的教研目标。</w:t>
      </w:r>
    </w:p>
    <w:p>
      <w:pPr>
        <w:widowControl/>
        <w:spacing w:line="360" w:lineRule="auto"/>
        <w:ind w:left="561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二、以学校教研组研究为主阵地，有点到面进行全景式教学的研究。</w:t>
      </w:r>
    </w:p>
    <w:p>
      <w:pPr>
        <w:widowControl/>
        <w:spacing w:line="360" w:lineRule="auto"/>
        <w:ind w:left="561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1、由学术委员会黄烨、瞿雯洁、高紫薇领着低中高各个级部的数学老师</w:t>
      </w:r>
      <w:r>
        <w:rPr>
          <w:rFonts w:hint="eastAsia" w:ascii="楷体" w:hAnsi="楷体" w:eastAsia="楷体"/>
          <w:bCs/>
          <w:sz w:val="24"/>
        </w:rPr>
        <w:t>制定</w:t>
      </w:r>
      <w:r>
        <w:rPr>
          <w:rFonts w:hint="eastAsia" w:ascii="楷体" w:hAnsi="楷体" w:eastAsia="楷体"/>
          <w:sz w:val="24"/>
        </w:rPr>
        <w:t>该年段数学</w:t>
      </w:r>
      <w:r>
        <w:rPr>
          <w:rFonts w:hint="eastAsia" w:ascii="楷体" w:hAnsi="楷体" w:eastAsia="楷体"/>
          <w:bCs/>
          <w:sz w:val="24"/>
        </w:rPr>
        <w:t>课程计划</w:t>
      </w:r>
      <w:r>
        <w:rPr>
          <w:rFonts w:hint="eastAsia" w:ascii="楷体" w:hAnsi="楷体" w:eastAsia="楷体"/>
          <w:sz w:val="24"/>
        </w:rPr>
        <w:t>：根据全景数学的8个方面，我们选择从内容、方式、历史文化、课堂这四个方面进行教材的重组。重组后，每个年级制定自己学段的数学课程计划，教研组</w:t>
      </w:r>
      <w:r>
        <w:rPr>
          <w:rFonts w:hint="eastAsia" w:ascii="楷体" w:hAnsi="楷体" w:eastAsia="楷体"/>
          <w:bCs/>
          <w:sz w:val="24"/>
        </w:rPr>
        <w:t>根据课程计划中的时间节点进行检查反馈</w:t>
      </w:r>
      <w:r>
        <w:rPr>
          <w:rFonts w:hint="eastAsia" w:ascii="楷体" w:hAnsi="楷体" w:eastAsia="楷体"/>
          <w:sz w:val="24"/>
        </w:rPr>
        <w:t>。如有调整，必须早做说明早做准备。</w:t>
      </w:r>
    </w:p>
    <w:p>
      <w:pPr>
        <w:widowControl/>
        <w:spacing w:line="360" w:lineRule="auto"/>
        <w:ind w:left="561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2、多方位体现</w:t>
      </w:r>
      <w:r>
        <w:rPr>
          <w:rFonts w:hint="eastAsia" w:ascii="楷体" w:hAnsi="楷体" w:eastAsia="楷体"/>
          <w:bCs/>
          <w:sz w:val="24"/>
        </w:rPr>
        <w:t>数学元素</w:t>
      </w:r>
      <w:r>
        <w:rPr>
          <w:rFonts w:hint="eastAsia" w:ascii="楷体" w:hAnsi="楷体" w:eastAsia="楷体"/>
          <w:sz w:val="24"/>
        </w:rPr>
        <w:t>，抢占学生阵地，让</w:t>
      </w:r>
      <w:r>
        <w:rPr>
          <w:rFonts w:hint="eastAsia" w:ascii="楷体" w:hAnsi="楷体" w:eastAsia="楷体"/>
          <w:bCs/>
          <w:sz w:val="24"/>
        </w:rPr>
        <w:t>数学成为学生生活</w:t>
      </w:r>
      <w:r>
        <w:rPr>
          <w:rFonts w:hint="eastAsia" w:ascii="楷体" w:hAnsi="楷体" w:eastAsia="楷体"/>
          <w:sz w:val="24"/>
        </w:rPr>
        <w:t>的一部分。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在年级层面，通过</w:t>
      </w:r>
      <w:r>
        <w:rPr>
          <w:rFonts w:hint="eastAsia" w:ascii="楷体" w:hAnsi="楷体" w:eastAsia="楷体"/>
          <w:b/>
          <w:bCs/>
          <w:sz w:val="24"/>
        </w:rPr>
        <w:t>四个“一”</w:t>
      </w:r>
      <w:r>
        <w:rPr>
          <w:rFonts w:hint="eastAsia" w:ascii="楷体" w:hAnsi="楷体" w:eastAsia="楷体"/>
          <w:sz w:val="24"/>
        </w:rPr>
        <w:t>让数学课程也能成为学生生活的一部分。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低年级每月一个课程“</w:t>
      </w:r>
      <w:r>
        <w:rPr>
          <w:rFonts w:hint="eastAsia" w:ascii="楷体" w:hAnsi="楷体" w:eastAsia="楷体"/>
          <w:b/>
          <w:bCs/>
          <w:sz w:val="24"/>
        </w:rPr>
        <w:t>游戏日</w:t>
      </w:r>
      <w:r>
        <w:rPr>
          <w:rFonts w:hint="eastAsia" w:ascii="楷体" w:hAnsi="楷体" w:eastAsia="楷体"/>
          <w:sz w:val="24"/>
        </w:rPr>
        <w:t>”数学是好玩的。（班级文化布置：好玩的数学）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中高年级每月一个课程“</w:t>
      </w:r>
      <w:r>
        <w:rPr>
          <w:rFonts w:hint="eastAsia" w:ascii="楷体" w:hAnsi="楷体" w:eastAsia="楷体"/>
          <w:b/>
          <w:bCs/>
          <w:sz w:val="24"/>
        </w:rPr>
        <w:t>实践日</w:t>
      </w:r>
      <w:r>
        <w:rPr>
          <w:rFonts w:hint="eastAsia" w:ascii="楷体" w:hAnsi="楷体" w:eastAsia="楷体"/>
          <w:sz w:val="24"/>
        </w:rPr>
        <w:t>”数学是有用的。（班级文化布置：有用的数学）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中高年级每月一个课程“</w:t>
      </w:r>
      <w:r>
        <w:rPr>
          <w:rFonts w:hint="eastAsia" w:ascii="楷体" w:hAnsi="楷体" w:eastAsia="楷体"/>
          <w:b/>
          <w:bCs/>
          <w:sz w:val="24"/>
        </w:rPr>
        <w:t>实验日</w:t>
      </w:r>
      <w:r>
        <w:rPr>
          <w:rFonts w:hint="eastAsia" w:ascii="楷体" w:hAnsi="楷体" w:eastAsia="楷体"/>
          <w:sz w:val="24"/>
        </w:rPr>
        <w:t>”数学是奇妙的。（班级文化布置：奇妙的数学）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中高年级每月一个课程“</w:t>
      </w:r>
      <w:r>
        <w:rPr>
          <w:rFonts w:hint="eastAsia" w:ascii="楷体" w:hAnsi="楷体" w:eastAsia="楷体"/>
          <w:b/>
          <w:bCs/>
          <w:sz w:val="24"/>
        </w:rPr>
        <w:t>演讲日</w:t>
      </w:r>
      <w:r>
        <w:rPr>
          <w:rFonts w:hint="eastAsia" w:ascii="楷体" w:hAnsi="楷体" w:eastAsia="楷体"/>
          <w:sz w:val="24"/>
        </w:rPr>
        <w:t>”数学的文化历史。（班级文化布置：我的数学研究）</w:t>
      </w:r>
    </w:p>
    <w:p>
      <w:pPr>
        <w:widowControl/>
        <w:spacing w:line="360" w:lineRule="auto"/>
        <w:ind w:left="420" w:left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在学校层面，我们数学教研组也会围绕这几个方面进行</w:t>
      </w:r>
      <w:r>
        <w:rPr>
          <w:rFonts w:hint="eastAsia" w:ascii="楷体" w:hAnsi="楷体" w:eastAsia="楷体"/>
          <w:bCs/>
          <w:sz w:val="24"/>
        </w:rPr>
        <w:t>数学活动</w:t>
      </w:r>
      <w:r>
        <w:rPr>
          <w:rFonts w:hint="eastAsia" w:ascii="楷体" w:hAnsi="楷体" w:eastAsia="楷体"/>
          <w:sz w:val="24"/>
        </w:rPr>
        <w:t>，活动目的围绕</w:t>
      </w:r>
      <w:r>
        <w:rPr>
          <w:rFonts w:hint="eastAsia" w:ascii="楷体" w:hAnsi="楷体" w:eastAsia="楷体"/>
          <w:bCs/>
          <w:sz w:val="24"/>
        </w:rPr>
        <w:t>“会用数学的眼光观察现实世界、会用数学的思维思考现实世界、会用数学的语言表达现实世界”。</w:t>
      </w:r>
    </w:p>
    <w:p>
      <w:pPr>
        <w:widowControl/>
        <w:numPr>
          <w:ilvl w:val="0"/>
          <w:numId w:val="3"/>
        </w:numPr>
        <w:spacing w:line="360" w:lineRule="auto"/>
        <w:ind w:left="420" w:leftChars="200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数学教研活动有主题、有内容的有序开展。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主要分为这样三个内容：</w:t>
      </w:r>
    </w:p>
    <w:p>
      <w:pPr>
        <w:widowControl/>
        <w:numPr>
          <w:ilvl w:val="0"/>
          <w:numId w:val="4"/>
        </w:numPr>
        <w:spacing w:line="360" w:lineRule="auto"/>
        <w:ind w:left="851" w:hanging="290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全景式教学课堂展示。</w:t>
      </w:r>
    </w:p>
    <w:p>
      <w:pPr>
        <w:widowControl/>
        <w:spacing w:line="360" w:lineRule="auto"/>
        <w:ind w:left="851" w:firstLine="360" w:firstLineChars="15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全校老师每月分别按低、中、高三个年段进行全景式教学课堂展示。课后，老师们进行相互评课交流，说说感受和想法，对课提出相应的整改意见。执教老师把内容进行整理后汇总给教研组长，作为资料。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全景式教学课程（项目作业）展示。</w:t>
      </w:r>
    </w:p>
    <w:p>
      <w:pPr>
        <w:widowControl/>
        <w:spacing w:line="360" w:lineRule="auto"/>
        <w:ind w:left="561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同上全校老师每月分别按低、中、高三个年段，在每月的最后一周定期进行全景式教学课程（项目作业）展示汇报。展示的内容包括：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开展的相关全景式数学课程（项目作业）的相关资料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组织的各种数学活动或竞赛的方案、照片等。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各班班级数学文化墙的布置照片或班级内相关的数学元素的布置等。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全景式教学实施的问题解决</w:t>
      </w:r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每月定期汇总老师们在实施全景式数学过程中的问题、疑惑，能在校内解决的我们就在会议中解决，不能解决的问题，我们就在线上与张老师进行交流探讨。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/>
          <w:sz w:val="24"/>
        </w:rPr>
        <w:t>本学期清凉小学数学教研工作将以区数学教研发展目标为抓手，以全景式数学教学为主阵地，</w:t>
      </w:r>
      <w:r>
        <w:rPr>
          <w:rFonts w:hint="eastAsia" w:ascii="楷体" w:hAnsi="楷体" w:eastAsia="楷体"/>
          <w:color w:val="000000"/>
          <w:sz w:val="24"/>
        </w:rPr>
        <w:t>以培养学生数学素养和数学学习兴趣为第一要务，</w:t>
      </w:r>
      <w:r>
        <w:rPr>
          <w:rFonts w:hint="eastAsia" w:ascii="楷体" w:hAnsi="楷体" w:eastAsia="楷体"/>
          <w:sz w:val="24"/>
        </w:rPr>
        <w:t>以促进学生核心素养及关键能力为目标，探索学生新的数学学习方式，</w:t>
      </w:r>
      <w:r>
        <w:rPr>
          <w:rFonts w:hint="eastAsia" w:ascii="楷体" w:hAnsi="楷体" w:eastAsia="楷体" w:cs="宋体"/>
          <w:kern w:val="0"/>
          <w:sz w:val="24"/>
        </w:rPr>
        <w:t>共同开创今年数学教研新局面！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楷体" w:hAnsi="楷体" w:eastAsia="楷体" w:cs="宋体"/>
          <w:kern w:val="0"/>
          <w:sz w:val="24"/>
        </w:rPr>
      </w:pPr>
      <w:bookmarkStart w:id="0" w:name="_GoBack"/>
      <w:bookmarkEnd w:id="0"/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具体教研活动安排如下表：</w:t>
      </w:r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八月份：</w:t>
      </w:r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1、</w:t>
      </w:r>
      <w:r>
        <w:rPr>
          <w:rFonts w:hint="eastAsia" w:ascii="楷体" w:hAnsi="楷体" w:eastAsia="楷体"/>
          <w:sz w:val="24"/>
          <w:lang w:eastAsia="zh-CN"/>
        </w:rPr>
        <w:t>期初教材分析</w:t>
      </w:r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2、初步制定本学期数学教研活动安排表</w:t>
      </w:r>
    </w:p>
    <w:p>
      <w:pPr>
        <w:widowControl/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九月份：</w:t>
      </w:r>
    </w:p>
    <w:p>
      <w:pPr>
        <w:widowControl/>
        <w:numPr>
          <w:ilvl w:val="0"/>
          <w:numId w:val="6"/>
        </w:numPr>
        <w:spacing w:line="360" w:lineRule="auto"/>
        <w:ind w:left="567" w:firstLine="480" w:firstLineChars="2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上学期数学学业质量反馈会</w:t>
      </w:r>
    </w:p>
    <w:p>
      <w:pPr>
        <w:widowControl/>
        <w:numPr>
          <w:ilvl w:val="0"/>
          <w:numId w:val="6"/>
        </w:numPr>
        <w:spacing w:line="360" w:lineRule="auto"/>
        <w:ind w:left="567" w:firstLine="480" w:firstLineChars="200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区青年教师课堂教学评比活动（工作五年内：徐萍萍）第一阶段</w:t>
      </w:r>
    </w:p>
    <w:p>
      <w:pPr>
        <w:widowControl/>
        <w:numPr>
          <w:ilvl w:val="0"/>
          <w:numId w:val="6"/>
        </w:numPr>
        <w:spacing w:line="360" w:lineRule="auto"/>
        <w:ind w:left="567" w:firstLine="480" w:firstLineChars="200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分年级展示本学期数学全景式教学内容</w:t>
      </w:r>
    </w:p>
    <w:p>
      <w:pPr>
        <w:widowControl/>
        <w:numPr>
          <w:numId w:val="0"/>
        </w:numPr>
        <w:spacing w:line="360" w:lineRule="auto"/>
        <w:ind w:leftChars="2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十月份：</w:t>
      </w:r>
    </w:p>
    <w:p>
      <w:pPr>
        <w:widowControl/>
        <w:numPr>
          <w:ilvl w:val="0"/>
          <w:numId w:val="7"/>
        </w:numPr>
        <w:spacing w:line="360" w:lineRule="auto"/>
        <w:ind w:left="1020" w:leftChars="0" w:firstLine="0" w:firstLine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参加课程联盟校课程展示活动（暂定）</w:t>
      </w:r>
    </w:p>
    <w:p>
      <w:pPr>
        <w:widowControl/>
        <w:numPr>
          <w:ilvl w:val="0"/>
          <w:numId w:val="7"/>
        </w:numPr>
        <w:spacing w:line="360" w:lineRule="auto"/>
        <w:ind w:left="1020" w:leftChars="0" w:firstLine="0" w:firstLine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区青年教师课堂教学评比活动（暂定）第二阶段</w:t>
      </w:r>
    </w:p>
    <w:p>
      <w:pPr>
        <w:widowControl/>
        <w:numPr>
          <w:ilvl w:val="0"/>
          <w:numId w:val="7"/>
        </w:numPr>
        <w:spacing w:line="360" w:lineRule="auto"/>
        <w:ind w:left="1020" w:leftChars="0" w:firstLine="0" w:firstLine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各年级开展数学全景项目学习活动</w:t>
      </w:r>
    </w:p>
    <w:p>
      <w:pPr>
        <w:widowControl/>
        <w:numPr>
          <w:numId w:val="0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十一月份：</w:t>
      </w:r>
    </w:p>
    <w:p>
      <w:pPr>
        <w:widowControl/>
        <w:numPr>
          <w:ilvl w:val="0"/>
          <w:numId w:val="8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区学业质量检测（十一月底或十二月初）</w:t>
      </w:r>
    </w:p>
    <w:p>
      <w:pPr>
        <w:widowControl/>
        <w:numPr>
          <w:ilvl w:val="0"/>
          <w:numId w:val="8"/>
        </w:numPr>
        <w:spacing w:line="360" w:lineRule="auto"/>
        <w:ind w:left="1020" w:leftChars="0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数学各年级学科竞赛活动</w:t>
      </w:r>
    </w:p>
    <w:p>
      <w:pPr>
        <w:widowControl/>
        <w:numPr>
          <w:ilvl w:val="0"/>
          <w:numId w:val="8"/>
        </w:numPr>
        <w:spacing w:line="360" w:lineRule="auto"/>
        <w:ind w:left="1020" w:leftChars="0" w:firstLine="0" w:firstLine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各年级开展数学全景项目学习活动</w:t>
      </w:r>
    </w:p>
    <w:p>
      <w:pPr>
        <w:widowControl/>
        <w:numPr>
          <w:numId w:val="0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十二月份：</w:t>
      </w:r>
    </w:p>
    <w:p>
      <w:pPr>
        <w:widowControl/>
        <w:numPr>
          <w:ilvl w:val="0"/>
          <w:numId w:val="9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参加课程联盟校课程展示活动（暂定）</w:t>
      </w:r>
    </w:p>
    <w:p>
      <w:pPr>
        <w:widowControl/>
        <w:numPr>
          <w:ilvl w:val="0"/>
          <w:numId w:val="9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三年级期末样卷编制活动</w:t>
      </w:r>
    </w:p>
    <w:p>
      <w:pPr>
        <w:widowControl/>
        <w:numPr>
          <w:ilvl w:val="0"/>
          <w:numId w:val="9"/>
        </w:numPr>
        <w:spacing w:line="360" w:lineRule="auto"/>
        <w:ind w:left="1020" w:leftChars="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各年级开展数学全景项目学习活动</w:t>
      </w:r>
    </w:p>
    <w:p>
      <w:pPr>
        <w:widowControl/>
        <w:numPr>
          <w:numId w:val="0"/>
        </w:numPr>
        <w:spacing w:line="360" w:lineRule="auto"/>
        <w:ind w:firstLine="960" w:firstLineChars="4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一月份：</w:t>
      </w:r>
    </w:p>
    <w:p>
      <w:pPr>
        <w:widowControl/>
        <w:numPr>
          <w:ilvl w:val="0"/>
          <w:numId w:val="10"/>
        </w:numPr>
        <w:spacing w:line="360" w:lineRule="auto"/>
        <w:ind w:firstLine="960" w:firstLineChars="4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免考学生申请和审核</w:t>
      </w:r>
    </w:p>
    <w:p>
      <w:pPr>
        <w:widowControl/>
        <w:numPr>
          <w:ilvl w:val="0"/>
          <w:numId w:val="10"/>
        </w:numPr>
        <w:spacing w:line="360" w:lineRule="auto"/>
        <w:ind w:firstLine="960" w:firstLineChars="400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期末质量调研和质量分析</w:t>
      </w:r>
    </w:p>
    <w:p>
      <w:pPr>
        <w:widowControl/>
        <w:numPr>
          <w:ilvl w:val="0"/>
          <w:numId w:val="10"/>
        </w:numPr>
        <w:spacing w:line="360" w:lineRule="auto"/>
        <w:ind w:firstLine="960" w:firstLineChars="400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期末结束相关工作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ED65A"/>
    <w:multiLevelType w:val="singleLevel"/>
    <w:tmpl w:val="B4FED6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3838CA"/>
    <w:multiLevelType w:val="singleLevel"/>
    <w:tmpl w:val="B63838CA"/>
    <w:lvl w:ilvl="0" w:tentative="0">
      <w:start w:val="1"/>
      <w:numFmt w:val="decimal"/>
      <w:suff w:val="nothing"/>
      <w:lvlText w:val="%1、"/>
      <w:lvlJc w:val="left"/>
      <w:pPr>
        <w:ind w:left="1020" w:leftChars="0" w:firstLine="0" w:firstLineChars="0"/>
      </w:pPr>
    </w:lvl>
  </w:abstractNum>
  <w:abstractNum w:abstractNumId="2">
    <w:nsid w:val="C3176284"/>
    <w:multiLevelType w:val="singleLevel"/>
    <w:tmpl w:val="C317628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F6F98C"/>
    <w:multiLevelType w:val="singleLevel"/>
    <w:tmpl w:val="13F6F98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E6BDF50"/>
    <w:multiLevelType w:val="singleLevel"/>
    <w:tmpl w:val="1E6BDF5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F18E6C1"/>
    <w:multiLevelType w:val="singleLevel"/>
    <w:tmpl w:val="2F18E6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EFD43ED"/>
    <w:multiLevelType w:val="multilevel"/>
    <w:tmpl w:val="3EFD43ED"/>
    <w:lvl w:ilvl="0" w:tentative="0">
      <w:start w:val="1"/>
      <w:numFmt w:val="decimal"/>
      <w:lvlText w:val="(%1)"/>
      <w:lvlJc w:val="left"/>
      <w:pPr>
        <w:ind w:left="128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7">
    <w:nsid w:val="4BE84832"/>
    <w:multiLevelType w:val="multilevel"/>
    <w:tmpl w:val="4BE84832"/>
    <w:lvl w:ilvl="0" w:tentative="0">
      <w:start w:val="1"/>
      <w:numFmt w:val="decimal"/>
      <w:lvlText w:val="%1、"/>
      <w:lvlJc w:val="left"/>
      <w:pPr>
        <w:ind w:left="1557" w:hanging="9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8">
    <w:nsid w:val="621F013F"/>
    <w:multiLevelType w:val="multilevel"/>
    <w:tmpl w:val="621F013F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6540F84E"/>
    <w:multiLevelType w:val="singleLevel"/>
    <w:tmpl w:val="6540F8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F210D"/>
    <w:rsid w:val="16BF210D"/>
    <w:rsid w:val="54753ACC"/>
    <w:rsid w:val="6D2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2019-08-22T08:07:00Z</dcterms:created>
  <dc:creator>猫咪宝贝</dc:creator>
  <cp:lastModifiedBy>猫咪宝贝</cp:lastModifiedBy>
  <dcterms:modified xsi:type="dcterms:W3CDTF">2019-09-04T09:11:48Z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