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DD5E" w14:textId="685FE4BA" w:rsidR="00C94F3F" w:rsidRPr="00A53297" w:rsidRDefault="00A0403D" w:rsidP="00A53297">
      <w:pPr>
        <w:spacing w:line="280" w:lineRule="exact"/>
        <w:ind w:firstLineChars="1200" w:firstLine="2520"/>
        <w:rPr>
          <w:rFonts w:ascii="仿宋" w:eastAsia="仿宋" w:hAnsi="仿宋"/>
          <w:szCs w:val="21"/>
        </w:rPr>
      </w:pPr>
      <w:r w:rsidRPr="00A53297">
        <w:rPr>
          <w:rFonts w:ascii="仿宋" w:eastAsia="仿宋" w:hAnsi="仿宋" w:hint="eastAsia"/>
          <w:szCs w:val="21"/>
        </w:rPr>
        <w:t>九年级5班班级工作计划</w:t>
      </w:r>
    </w:p>
    <w:p w14:paraId="63BF3C31" w14:textId="0AD953EE" w:rsidR="00E92FE4" w:rsidRPr="00A53297" w:rsidRDefault="004F6FD6" w:rsidP="00A53297">
      <w:pPr>
        <w:spacing w:line="280" w:lineRule="exact"/>
        <w:ind w:firstLineChars="200" w:firstLine="420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hint="eastAsia"/>
          <w:szCs w:val="21"/>
        </w:rPr>
        <w:t>初中毕业班，</w:t>
      </w:r>
      <w:r w:rsidR="00E92FE4" w:rsidRPr="00A53297">
        <w:rPr>
          <w:rFonts w:ascii="仿宋" w:eastAsia="仿宋" w:hAnsi="仿宋" w:hint="eastAsia"/>
          <w:szCs w:val="21"/>
        </w:rPr>
        <w:t>是初中</w:t>
      </w:r>
      <w:proofErr w:type="gramStart"/>
      <w:r w:rsidR="00E92FE4" w:rsidRPr="00A53297">
        <w:rPr>
          <w:rFonts w:ascii="仿宋" w:eastAsia="仿宋" w:hAnsi="仿宋" w:hint="eastAsia"/>
          <w:szCs w:val="21"/>
        </w:rPr>
        <w:t>最</w:t>
      </w:r>
      <w:proofErr w:type="gramEnd"/>
      <w:r w:rsidR="00E92FE4" w:rsidRPr="00A53297">
        <w:rPr>
          <w:rFonts w:ascii="仿宋" w:eastAsia="仿宋" w:hAnsi="仿宋" w:hint="eastAsia"/>
          <w:szCs w:val="21"/>
        </w:rPr>
        <w:t>关键最需要毅力的一年，毕业班首先要有良好的班级学风，学生有较强的自律性和自主学习能力，明确的学习目标，端正的学习态度，正确的人生观和价值观。为实现新时代对学生的基本要求，实现让每个学生都考上理想学校的目标，在积极落实学校</w:t>
      </w:r>
      <w:r w:rsidR="00E92FE4" w:rsidRPr="00A53297">
        <w:rPr>
          <w:rFonts w:ascii="仿宋" w:eastAsia="仿宋" w:hAnsi="仿宋" w:cs="宋体" w:hint="eastAsia"/>
          <w:szCs w:val="21"/>
        </w:rPr>
        <w:t>德育工作和做好常规工作的基础上，根据五班的具体情况及毕业</w:t>
      </w:r>
      <w:r w:rsidR="00071C3D" w:rsidRPr="00A53297">
        <w:rPr>
          <w:rFonts w:ascii="仿宋" w:eastAsia="仿宋" w:hAnsi="仿宋" w:cs="宋体" w:hint="eastAsia"/>
          <w:szCs w:val="21"/>
        </w:rPr>
        <w:t>班的特殊性</w:t>
      </w:r>
      <w:r w:rsidR="00E92FE4" w:rsidRPr="00A53297">
        <w:rPr>
          <w:rFonts w:ascii="仿宋" w:eastAsia="仿宋" w:hAnsi="仿宋" w:cs="宋体" w:hint="eastAsia"/>
          <w:szCs w:val="21"/>
        </w:rPr>
        <w:t>，</w:t>
      </w:r>
      <w:r w:rsidR="00071C3D" w:rsidRPr="00A53297">
        <w:rPr>
          <w:rFonts w:ascii="仿宋" w:eastAsia="仿宋" w:hAnsi="仿宋" w:cs="宋体" w:hint="eastAsia"/>
          <w:szCs w:val="21"/>
        </w:rPr>
        <w:t>特</w:t>
      </w:r>
      <w:r w:rsidR="00E92FE4" w:rsidRPr="00A53297">
        <w:rPr>
          <w:rFonts w:ascii="仿宋" w:eastAsia="仿宋" w:hAnsi="仿宋" w:cs="宋体" w:hint="eastAsia"/>
          <w:szCs w:val="21"/>
        </w:rPr>
        <w:t>制定本学期工作计划。</w:t>
      </w:r>
    </w:p>
    <w:p w14:paraId="0B551B1E" w14:textId="21C05A40" w:rsidR="00E92FE4" w:rsidRPr="00A53297" w:rsidRDefault="00E92FE4" w:rsidP="00A53297">
      <w:pPr>
        <w:pStyle w:val="a4"/>
        <w:numPr>
          <w:ilvl w:val="0"/>
          <w:numId w:val="6"/>
        </w:numPr>
        <w:spacing w:line="280" w:lineRule="exact"/>
        <w:ind w:firstLineChars="0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班级分析</w:t>
      </w:r>
    </w:p>
    <w:p w14:paraId="797C8290" w14:textId="6E8591DD" w:rsidR="00151947" w:rsidRPr="00A53297" w:rsidRDefault="009E0C58" w:rsidP="00A53297">
      <w:pPr>
        <w:pStyle w:val="a4"/>
        <w:spacing w:line="280" w:lineRule="exact"/>
        <w:ind w:firstLineChars="0" w:firstLine="0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九年级五班现有45名学生。男生24人，女生21人。绝大多数女生都比较认真刻苦，但是部分男生比骄傲自我，缺乏自律意识和能力，习惯也差，比较懒惰。部分学生家庭教育很困难甚至缺失。总体来说，整体有较强的学习欲望，行为习惯还可以，有一定的上进心。本学期仍要加强学生行为习惯的培养，</w:t>
      </w:r>
      <w:r w:rsidR="00151947" w:rsidRPr="00A53297">
        <w:rPr>
          <w:rFonts w:ascii="仿宋" w:eastAsia="仿宋" w:hAnsi="仿宋" w:cs="宋体" w:hint="eastAsia"/>
          <w:szCs w:val="21"/>
        </w:rPr>
        <w:t>目标意识以及正确的竞争意识的确立。</w:t>
      </w:r>
    </w:p>
    <w:p w14:paraId="23CB12C5" w14:textId="217C2DBE" w:rsidR="00151947" w:rsidRPr="00A53297" w:rsidRDefault="00151947" w:rsidP="00A53297">
      <w:pPr>
        <w:spacing w:line="280" w:lineRule="exact"/>
        <w:rPr>
          <w:rFonts w:ascii="仿宋" w:eastAsia="仿宋" w:hAnsi="仿宋" w:hint="eastAsia"/>
          <w:szCs w:val="21"/>
        </w:rPr>
      </w:pPr>
      <w:r w:rsidRPr="00A53297">
        <w:rPr>
          <w:rFonts w:ascii="仿宋" w:eastAsia="仿宋" w:hAnsi="仿宋" w:hint="eastAsia"/>
          <w:szCs w:val="21"/>
        </w:rPr>
        <w:t>二、</w:t>
      </w:r>
      <w:r w:rsidR="00E92FE4" w:rsidRPr="00A53297">
        <w:rPr>
          <w:rFonts w:ascii="仿宋" w:eastAsia="仿宋" w:hAnsi="仿宋" w:hint="eastAsia"/>
          <w:szCs w:val="21"/>
        </w:rPr>
        <w:t>班级目标</w:t>
      </w:r>
    </w:p>
    <w:p w14:paraId="328ACF30" w14:textId="48E2B831" w:rsidR="00151947" w:rsidRPr="00A53297" w:rsidRDefault="00C94F3F" w:rsidP="00A53297">
      <w:pPr>
        <w:pStyle w:val="a4"/>
        <w:widowControl/>
        <w:numPr>
          <w:ilvl w:val="0"/>
          <w:numId w:val="4"/>
        </w:numPr>
        <w:adjustRightInd w:val="0"/>
        <w:snapToGrid w:val="0"/>
        <w:spacing w:line="280" w:lineRule="exact"/>
        <w:ind w:left="0" w:firstLineChars="0" w:firstLine="0"/>
        <w:jc w:val="left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团结合作，永不服输，</w:t>
      </w:r>
      <w:r w:rsidR="00151947" w:rsidRPr="00A53297">
        <w:rPr>
          <w:rFonts w:ascii="仿宋" w:eastAsia="仿宋" w:hAnsi="仿宋" w:cs="宋体" w:hint="eastAsia"/>
          <w:szCs w:val="21"/>
        </w:rPr>
        <w:t>每个学生都有明确的目标计划，并且有信心、有毅力、又干劲去实现理想。</w:t>
      </w:r>
    </w:p>
    <w:p w14:paraId="45D9E18F" w14:textId="5ABEE77E" w:rsidR="00151947" w:rsidRPr="00A53297" w:rsidRDefault="00C94F3F" w:rsidP="00A53297">
      <w:pPr>
        <w:pStyle w:val="a4"/>
        <w:widowControl/>
        <w:numPr>
          <w:ilvl w:val="0"/>
          <w:numId w:val="4"/>
        </w:numPr>
        <w:adjustRightInd w:val="0"/>
        <w:snapToGrid w:val="0"/>
        <w:spacing w:line="280" w:lineRule="exact"/>
        <w:ind w:left="0" w:firstLineChars="0" w:firstLine="0"/>
        <w:jc w:val="left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继续加强行为习惯的养成，加强体育锻炼，增强体质，为持续的学习打好坚实的基础。</w:t>
      </w:r>
    </w:p>
    <w:p w14:paraId="26AEB30F" w14:textId="68C3C33C" w:rsidR="00C94F3F" w:rsidRPr="00A53297" w:rsidRDefault="00151947" w:rsidP="00A53297">
      <w:pPr>
        <w:pStyle w:val="a4"/>
        <w:widowControl/>
        <w:numPr>
          <w:ilvl w:val="0"/>
          <w:numId w:val="4"/>
        </w:numPr>
        <w:adjustRightInd w:val="0"/>
        <w:snapToGrid w:val="0"/>
        <w:spacing w:line="280" w:lineRule="exact"/>
        <w:ind w:left="0" w:firstLineChars="0" w:firstLine="0"/>
        <w:jc w:val="left"/>
        <w:rPr>
          <w:rFonts w:ascii="仿宋" w:eastAsia="仿宋" w:hAnsi="仿宋" w:cs="宋体" w:hint="eastAsia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加强班干部的管理能力，树立良好班风学风，增强班级凝聚力，提高学生的竞争力。</w:t>
      </w:r>
      <w:r w:rsidR="00C94F3F" w:rsidRPr="00A53297">
        <w:rPr>
          <w:rFonts w:ascii="仿宋" w:eastAsia="仿宋" w:hAnsi="仿宋" w:cs="宋体" w:hint="eastAsia"/>
          <w:szCs w:val="21"/>
        </w:rPr>
        <w:t>做好培优补差工作，做好中等生的提高工作。</w:t>
      </w:r>
    </w:p>
    <w:p w14:paraId="1C065E70" w14:textId="16580694" w:rsidR="00D24A1D" w:rsidRPr="00D24A1D" w:rsidRDefault="00D24A1D" w:rsidP="00A53297">
      <w:pPr>
        <w:spacing w:line="280" w:lineRule="exact"/>
        <w:rPr>
          <w:rFonts w:ascii="仿宋" w:eastAsia="仿宋" w:hAnsi="仿宋"/>
          <w:szCs w:val="21"/>
        </w:rPr>
      </w:pPr>
      <w:r w:rsidRPr="00A53297">
        <w:rPr>
          <w:rFonts w:ascii="仿宋" w:eastAsia="仿宋" w:hAnsi="仿宋" w:hint="eastAsia"/>
          <w:szCs w:val="21"/>
        </w:rPr>
        <w:t>三、</w:t>
      </w:r>
      <w:r w:rsidR="00E92FE4" w:rsidRPr="00A53297">
        <w:rPr>
          <w:rFonts w:ascii="仿宋" w:eastAsia="仿宋" w:hAnsi="仿宋" w:hint="eastAsia"/>
          <w:szCs w:val="21"/>
        </w:rPr>
        <w:t>具体措施</w:t>
      </w:r>
    </w:p>
    <w:p w14:paraId="398D2C40" w14:textId="5836B500" w:rsidR="005B22DD" w:rsidRPr="005B22DD" w:rsidRDefault="00A53297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333333"/>
          <w:kern w:val="0"/>
          <w:szCs w:val="21"/>
        </w:rPr>
        <w:t>（</w:t>
      </w:r>
      <w:r w:rsidR="005B22DD" w:rsidRPr="005B22DD">
        <w:rPr>
          <w:rFonts w:ascii="仿宋" w:eastAsia="仿宋" w:hAnsi="仿宋" w:cs="Tahoma"/>
          <w:color w:val="333333"/>
          <w:kern w:val="0"/>
          <w:szCs w:val="21"/>
        </w:rPr>
        <w:t>一</w:t>
      </w:r>
      <w:r>
        <w:rPr>
          <w:rFonts w:ascii="仿宋" w:eastAsia="仿宋" w:hAnsi="仿宋" w:cs="Tahoma" w:hint="eastAsia"/>
          <w:color w:val="333333"/>
          <w:kern w:val="0"/>
          <w:szCs w:val="21"/>
        </w:rPr>
        <w:t>）</w:t>
      </w:r>
      <w:r w:rsidR="005B22DD" w:rsidRPr="005B22DD">
        <w:rPr>
          <w:rFonts w:ascii="仿宋" w:eastAsia="仿宋" w:hAnsi="仿宋" w:cs="Tahoma"/>
          <w:color w:val="333333"/>
          <w:kern w:val="0"/>
          <w:szCs w:val="21"/>
        </w:rPr>
        <w:t>、营建</w:t>
      </w:r>
      <w:r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="005B22DD" w:rsidRPr="005B22DD">
        <w:rPr>
          <w:rFonts w:ascii="仿宋" w:eastAsia="仿宋" w:hAnsi="仿宋" w:cs="Tahoma"/>
          <w:color w:val="333333"/>
          <w:kern w:val="0"/>
          <w:szCs w:val="21"/>
        </w:rPr>
        <w:t>考氛围，让学生尽早进入状态</w:t>
      </w:r>
    </w:p>
    <w:p w14:paraId="77E76658" w14:textId="14BAE0D3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1、通过主题班会、讲座，让学生了解和认识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考形势和动态，以及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考对人生的影响，强化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考在学生心目中的分量，激发学生的参与热情和对知识的渴望。</w:t>
      </w:r>
    </w:p>
    <w:p w14:paraId="034E28AC" w14:textId="6DA1068D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2、通过往届考生的经验教训和心理体验的交流，消除学生对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考的恐惧感、陌生感，让学生零距离地感悟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考。</w:t>
      </w:r>
    </w:p>
    <w:p w14:paraId="687AF4C5" w14:textId="2ADAFA88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3、通过主题班会和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考理想的规划，激发学生对理想追求的欲望和对</w:t>
      </w:r>
      <w:r w:rsidR="00A53297" w:rsidRPr="00A53297">
        <w:rPr>
          <w:rFonts w:ascii="仿宋" w:eastAsia="仿宋" w:hAnsi="仿宋" w:cs="Tahoma" w:hint="eastAsia"/>
          <w:color w:val="333333"/>
          <w:kern w:val="0"/>
          <w:szCs w:val="21"/>
        </w:rPr>
        <w:t>中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考的亲近感。</w:t>
      </w:r>
    </w:p>
    <w:p w14:paraId="500D22CD" w14:textId="17425F26" w:rsidR="005B22DD" w:rsidRPr="005B22DD" w:rsidRDefault="00A53297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333333"/>
          <w:kern w:val="0"/>
          <w:szCs w:val="21"/>
        </w:rPr>
        <w:t>（</w:t>
      </w:r>
      <w:r w:rsidR="005B22DD" w:rsidRPr="005B22DD">
        <w:rPr>
          <w:rFonts w:ascii="仿宋" w:eastAsia="仿宋" w:hAnsi="仿宋" w:cs="Tahoma"/>
          <w:color w:val="333333"/>
          <w:kern w:val="0"/>
          <w:szCs w:val="21"/>
        </w:rPr>
        <w:t>二</w:t>
      </w:r>
      <w:r>
        <w:rPr>
          <w:rFonts w:ascii="仿宋" w:eastAsia="仿宋" w:hAnsi="仿宋" w:cs="Tahoma" w:hint="eastAsia"/>
          <w:color w:val="333333"/>
          <w:kern w:val="0"/>
          <w:szCs w:val="21"/>
        </w:rPr>
        <w:t>）</w:t>
      </w:r>
      <w:r w:rsidR="005B22DD" w:rsidRPr="005B22DD">
        <w:rPr>
          <w:rFonts w:ascii="仿宋" w:eastAsia="仿宋" w:hAnsi="仿宋" w:cs="Tahoma"/>
          <w:color w:val="333333"/>
          <w:kern w:val="0"/>
          <w:szCs w:val="21"/>
        </w:rPr>
        <w:t>、建立班级核心团队，营建积极向上的班级氛围</w:t>
      </w:r>
    </w:p>
    <w:p w14:paraId="22FCFF45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1、吸收优秀学生组建一个敢负责、有威信、思维活、方法巧、善沟通的班级管理队伍，全方位参与班级管理，让每一位学生都能感觉到时时有人管，事事有人做，处处有监督。</w:t>
      </w:r>
    </w:p>
    <w:p w14:paraId="5ED9CA03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2、</w:t>
      </w:r>
      <w:proofErr w:type="gramStart"/>
      <w:r w:rsidRPr="005B22DD">
        <w:rPr>
          <w:rFonts w:ascii="仿宋" w:eastAsia="仿宋" w:hAnsi="仿宋" w:cs="Tahoma"/>
          <w:color w:val="333333"/>
          <w:kern w:val="0"/>
          <w:szCs w:val="21"/>
        </w:rPr>
        <w:t>强化科</w:t>
      </w:r>
      <w:proofErr w:type="gramEnd"/>
      <w:r w:rsidRPr="005B22DD">
        <w:rPr>
          <w:rFonts w:ascii="仿宋" w:eastAsia="仿宋" w:hAnsi="仿宋" w:cs="Tahoma"/>
          <w:color w:val="333333"/>
          <w:kern w:val="0"/>
          <w:szCs w:val="21"/>
        </w:rPr>
        <w:t>代表的责能和作用，使他们真正成为学科的带头人、老师的好帮手、同学的贴心人。</w:t>
      </w:r>
    </w:p>
    <w:p w14:paraId="6427CE06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3、加强班级管理岗位责任制</w:t>
      </w:r>
    </w:p>
    <w:p w14:paraId="66179C76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设岗位，定人员，定工作，把班级工作分成若干岗位，每个岗位专人负责，使学生的实践能力、社会责任感得到提高。</w:t>
      </w:r>
    </w:p>
    <w:p w14:paraId="32DA445E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4、加强学生自我管理</w:t>
      </w:r>
    </w:p>
    <w:p w14:paraId="7A7D9A65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建设管理小组，由学习委员带头课代表、组长为骨干，全面负责班级学习工作；</w:t>
      </w:r>
    </w:p>
    <w:p w14:paraId="3F990323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开展学习竞赛活动；开展“学习结对，共同提高”的互帮互助学习活动；努力形成你追我赶的良好学习风气。</w:t>
      </w:r>
    </w:p>
    <w:p w14:paraId="6C1A25A9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5、在学生中开展“一帮一”形式多样互帮互助的活动，增强同学之间的友谊，相互推动，共同进步。</w:t>
      </w:r>
    </w:p>
    <w:p w14:paraId="4223BD54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6、充分利用班级黑板报和教室空间，通过同学们喜闻乐见的名人名句来激励、鼓舞学生，营建良好的学习环境。</w:t>
      </w:r>
    </w:p>
    <w:p w14:paraId="70231FF2" w14:textId="63615920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</w:t>
      </w:r>
      <w:r w:rsidR="00A53297">
        <w:rPr>
          <w:rFonts w:ascii="仿宋" w:eastAsia="仿宋" w:hAnsi="仿宋" w:cs="Tahoma" w:hint="eastAsia"/>
          <w:color w:val="333333"/>
          <w:kern w:val="0"/>
          <w:szCs w:val="21"/>
        </w:rPr>
        <w:t>（三）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、关爱学生</w:t>
      </w:r>
    </w:p>
    <w:p w14:paraId="0E8D7E5A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1、加强与学生、家长的沟通、交流，真正成为他们心灵上的贴心人、知心朋友；学习上的好帮手，以自己的身体言行和思想情感潜移默化地影响学生，增强班级的凝聚力和向心力，提高学生积极向上的内在动力。</w:t>
      </w:r>
    </w:p>
    <w:p w14:paraId="65350AD9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2、加强师生对话</w:t>
      </w:r>
    </w:p>
    <w:p w14:paraId="3EEE23F6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建立师生联系制度，以周记形式有话就说，实话实说</w:t>
      </w:r>
    </w:p>
    <w:p w14:paraId="50E67B3E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建立师生结对活动，让学生走近老师、了解老师、激发热爱老师的热情，让老师走近学生，指导学生竖立更远大的理想、提供更科学地学习的方法、养成更好地生活态度</w:t>
      </w:r>
    </w:p>
    <w:p w14:paraId="3512E26D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lastRenderedPageBreak/>
        <w:t xml:space="preserve">　　3、通过有效形式加强对落后学生的思想、情感交流，学习方法的引导、行为习惯的纠正与监督，大力帮助他们提高自信心、自尊心。</w:t>
      </w:r>
    </w:p>
    <w:p w14:paraId="30852E77" w14:textId="3788684E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4、全面启动自信心培养的网络体系。树立榜样和典型，激励学生奋发向上。</w:t>
      </w:r>
    </w:p>
    <w:p w14:paraId="00544DEC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5、加强学生心理教育，促进健康成长。</w:t>
      </w:r>
    </w:p>
    <w:p w14:paraId="3D3DFD2C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对心理严重的学生，给予更多的关心和指导，对全体学生进行心理上的辅导、教育，引导学生心理的健康发展。</w:t>
      </w:r>
    </w:p>
    <w:p w14:paraId="0E2661CC" w14:textId="5F3755B9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</w:t>
      </w:r>
      <w:r w:rsidR="00A53297">
        <w:rPr>
          <w:rFonts w:ascii="仿宋" w:eastAsia="仿宋" w:hAnsi="仿宋" w:cs="Tahoma" w:hint="eastAsia"/>
          <w:color w:val="333333"/>
          <w:kern w:val="0"/>
          <w:szCs w:val="21"/>
        </w:rPr>
        <w:t>（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四</w:t>
      </w:r>
      <w:r w:rsidR="00A53297">
        <w:rPr>
          <w:rFonts w:ascii="仿宋" w:eastAsia="仿宋" w:hAnsi="仿宋" w:cs="Tahoma" w:hint="eastAsia"/>
          <w:color w:val="333333"/>
          <w:kern w:val="0"/>
          <w:szCs w:val="21"/>
        </w:rPr>
        <w:t>）</w:t>
      </w:r>
      <w:r w:rsidRPr="005B22DD">
        <w:rPr>
          <w:rFonts w:ascii="仿宋" w:eastAsia="仿宋" w:hAnsi="仿宋" w:cs="Tahoma"/>
          <w:color w:val="333333"/>
          <w:kern w:val="0"/>
          <w:szCs w:val="21"/>
        </w:rPr>
        <w:t>、密切</w:t>
      </w:r>
      <w:proofErr w:type="gramStart"/>
      <w:r w:rsidRPr="005B22DD">
        <w:rPr>
          <w:rFonts w:ascii="仿宋" w:eastAsia="仿宋" w:hAnsi="仿宋" w:cs="Tahoma"/>
          <w:color w:val="333333"/>
          <w:kern w:val="0"/>
          <w:szCs w:val="21"/>
        </w:rPr>
        <w:t>配合科</w:t>
      </w:r>
      <w:proofErr w:type="gramEnd"/>
      <w:r w:rsidRPr="005B22DD">
        <w:rPr>
          <w:rFonts w:ascii="仿宋" w:eastAsia="仿宋" w:hAnsi="仿宋" w:cs="Tahoma"/>
          <w:color w:val="333333"/>
          <w:kern w:val="0"/>
          <w:szCs w:val="21"/>
        </w:rPr>
        <w:t>任老师，齐抓共管，形成合力。</w:t>
      </w:r>
    </w:p>
    <w:p w14:paraId="718284AE" w14:textId="0716582C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1、定期召开班科联系会，总结分析并改进计划和教育方法，为下一阶段的工作做指导。课下经常与科任老师沟通交流，详细了解并时刻关注层面生的状况。</w:t>
      </w:r>
    </w:p>
    <w:p w14:paraId="3729028B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　2、合理安排协调学生的自主学习时间，作到有力协调全面提高，注重效率，形成合力</w:t>
      </w:r>
    </w:p>
    <w:p w14:paraId="65BAE4FD" w14:textId="77777777" w:rsidR="005B22DD" w:rsidRPr="005B22DD" w:rsidRDefault="005B22DD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>一、营建高考氛围，让学生尽早进入状态</w:t>
      </w:r>
    </w:p>
    <w:p w14:paraId="06EEFB34" w14:textId="06904FBA" w:rsidR="00A53297" w:rsidRPr="00A53297" w:rsidRDefault="005B22DD" w:rsidP="00A53297">
      <w:pPr>
        <w:pStyle w:val="a4"/>
        <w:widowControl/>
        <w:adjustRightInd w:val="0"/>
        <w:snapToGrid w:val="0"/>
        <w:spacing w:line="280" w:lineRule="exact"/>
        <w:ind w:firstLineChars="0" w:firstLine="0"/>
        <w:jc w:val="left"/>
        <w:rPr>
          <w:rFonts w:ascii="仿宋" w:eastAsia="仿宋" w:hAnsi="仿宋" w:cs="宋体"/>
          <w:szCs w:val="21"/>
        </w:rPr>
      </w:pPr>
      <w:r w:rsidRPr="005B22DD">
        <w:rPr>
          <w:rFonts w:ascii="仿宋" w:eastAsia="仿宋" w:hAnsi="仿宋" w:cs="Tahoma"/>
          <w:color w:val="333333"/>
          <w:kern w:val="0"/>
          <w:szCs w:val="21"/>
        </w:rPr>
        <w:t xml:space="preserve">　</w:t>
      </w:r>
      <w:r w:rsidR="00A53297">
        <w:rPr>
          <w:rFonts w:ascii="仿宋" w:eastAsia="仿宋" w:hAnsi="仿宋" w:cs="Tahoma" w:hint="eastAsia"/>
          <w:color w:val="333333"/>
          <w:kern w:val="0"/>
          <w:szCs w:val="21"/>
        </w:rPr>
        <w:t xml:space="preserve"> </w:t>
      </w:r>
      <w:r w:rsidR="00A53297">
        <w:rPr>
          <w:rFonts w:ascii="仿宋" w:eastAsia="仿宋" w:hAnsi="仿宋" w:cs="Tahoma"/>
          <w:color w:val="333333"/>
          <w:kern w:val="0"/>
          <w:szCs w:val="21"/>
        </w:rPr>
        <w:t xml:space="preserve"> </w:t>
      </w:r>
      <w:r w:rsidR="00A53297">
        <w:rPr>
          <w:rFonts w:ascii="仿宋" w:eastAsia="仿宋" w:hAnsi="仿宋" w:cs="Tahoma" w:hint="eastAsia"/>
          <w:color w:val="333333"/>
          <w:kern w:val="0"/>
          <w:szCs w:val="21"/>
        </w:rPr>
        <w:t>（</w:t>
      </w:r>
      <w:r w:rsidR="00A53297" w:rsidRPr="00A53297">
        <w:rPr>
          <w:rFonts w:ascii="仿宋" w:eastAsia="仿宋" w:hAnsi="仿宋" w:cs="宋体" w:hint="eastAsia"/>
          <w:szCs w:val="21"/>
        </w:rPr>
        <w:t>五</w:t>
      </w:r>
      <w:r w:rsidR="00A53297">
        <w:rPr>
          <w:rFonts w:ascii="仿宋" w:eastAsia="仿宋" w:hAnsi="仿宋" w:cs="宋体" w:hint="eastAsia"/>
          <w:szCs w:val="21"/>
        </w:rPr>
        <w:t>）</w:t>
      </w:r>
      <w:r w:rsidR="00A53297" w:rsidRPr="00A53297">
        <w:rPr>
          <w:rFonts w:ascii="仿宋" w:eastAsia="仿宋" w:hAnsi="仿宋" w:cs="宋体" w:hint="eastAsia"/>
          <w:szCs w:val="21"/>
        </w:rPr>
        <w:t>、重视体育锻炼，提高身体素质</w:t>
      </w:r>
    </w:p>
    <w:p w14:paraId="227D7D76" w14:textId="694F5807" w:rsidR="00A53297" w:rsidRPr="00A53297" w:rsidRDefault="00A53297" w:rsidP="00A53297">
      <w:pPr>
        <w:pStyle w:val="a4"/>
        <w:spacing w:line="280" w:lineRule="exact"/>
        <w:ind w:firstLineChars="300" w:firstLine="630"/>
        <w:rPr>
          <w:rFonts w:ascii="仿宋" w:eastAsia="仿宋" w:hAnsi="仿宋" w:cs="宋体"/>
          <w:szCs w:val="21"/>
        </w:rPr>
      </w:pPr>
      <w:r w:rsidRPr="00A53297">
        <w:rPr>
          <w:rFonts w:ascii="仿宋" w:eastAsia="仿宋" w:hAnsi="仿宋" w:cs="宋体" w:hint="eastAsia"/>
          <w:szCs w:val="21"/>
        </w:rPr>
        <w:t>毕业年级的学习压力很大，所以更要重视学生的体育锻炼，配合体育老师抓好体育课的质量，同时加强和家长的联系，共同重视对学生的健康教育。利用活动课时间组织全班或班与班之间的文体活动，使学生做到劳逸结合，促进身心健康发展，同时，以此增进班集体凝聚力，是全班学生全面发展。</w:t>
      </w:r>
    </w:p>
    <w:p w14:paraId="6AF8F948" w14:textId="1B3757AA" w:rsidR="005B22DD" w:rsidRPr="005B22DD" w:rsidRDefault="00A53297" w:rsidP="00A53297">
      <w:pPr>
        <w:widowControl/>
        <w:spacing w:line="280" w:lineRule="exact"/>
        <w:rPr>
          <w:rFonts w:ascii="仿宋" w:eastAsia="仿宋" w:hAnsi="仿宋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333333"/>
          <w:kern w:val="0"/>
          <w:szCs w:val="21"/>
        </w:rPr>
        <w:t xml:space="preserve"> </w:t>
      </w:r>
      <w:r>
        <w:rPr>
          <w:rFonts w:ascii="仿宋" w:eastAsia="仿宋" w:hAnsi="仿宋" w:cs="Tahoma"/>
          <w:color w:val="333333"/>
          <w:kern w:val="0"/>
          <w:szCs w:val="21"/>
        </w:rPr>
        <w:t xml:space="preserve">    </w:t>
      </w:r>
      <w:bookmarkStart w:id="0" w:name="_GoBack"/>
      <w:bookmarkEnd w:id="0"/>
    </w:p>
    <w:p w14:paraId="13F7517C" w14:textId="77777777" w:rsidR="00D24A1D" w:rsidRPr="00A53297" w:rsidRDefault="00D24A1D" w:rsidP="00A53297">
      <w:pPr>
        <w:pStyle w:val="a4"/>
        <w:widowControl/>
        <w:adjustRightInd w:val="0"/>
        <w:snapToGrid w:val="0"/>
        <w:spacing w:line="280" w:lineRule="exact"/>
        <w:ind w:firstLineChars="0" w:firstLine="0"/>
        <w:jc w:val="left"/>
        <w:rPr>
          <w:rFonts w:ascii="仿宋" w:eastAsia="仿宋" w:hAnsi="仿宋" w:cs="宋体" w:hint="eastAsia"/>
          <w:szCs w:val="21"/>
        </w:rPr>
      </w:pPr>
    </w:p>
    <w:sectPr w:rsidR="00D24A1D" w:rsidRPr="00A5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2FE6E" w14:textId="77777777" w:rsidR="00E731D1" w:rsidRDefault="00E731D1" w:rsidP="00071C3D">
      <w:r>
        <w:separator/>
      </w:r>
    </w:p>
  </w:endnote>
  <w:endnote w:type="continuationSeparator" w:id="0">
    <w:p w14:paraId="611D5BC9" w14:textId="77777777" w:rsidR="00E731D1" w:rsidRDefault="00E731D1" w:rsidP="0007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FD9D8" w14:textId="77777777" w:rsidR="00E731D1" w:rsidRDefault="00E731D1" w:rsidP="00071C3D">
      <w:r>
        <w:separator/>
      </w:r>
    </w:p>
  </w:footnote>
  <w:footnote w:type="continuationSeparator" w:id="0">
    <w:p w14:paraId="7DB1B99C" w14:textId="77777777" w:rsidR="00E731D1" w:rsidRDefault="00E731D1" w:rsidP="0007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5326"/>
    <w:multiLevelType w:val="hybridMultilevel"/>
    <w:tmpl w:val="0FE4FA6E"/>
    <w:lvl w:ilvl="0" w:tplc="223E2D9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706C45"/>
    <w:multiLevelType w:val="hybridMultilevel"/>
    <w:tmpl w:val="8F3437E4"/>
    <w:lvl w:ilvl="0" w:tplc="E348C9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E755E0"/>
    <w:multiLevelType w:val="hybridMultilevel"/>
    <w:tmpl w:val="FE8E4848"/>
    <w:lvl w:ilvl="0" w:tplc="9D86A6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3E8008E6">
      <w:start w:val="3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B526C33"/>
    <w:multiLevelType w:val="hybridMultilevel"/>
    <w:tmpl w:val="B06211EA"/>
    <w:lvl w:ilvl="0" w:tplc="8D00C4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3E2D18"/>
    <w:multiLevelType w:val="hybridMultilevel"/>
    <w:tmpl w:val="6C46597E"/>
    <w:lvl w:ilvl="0" w:tplc="0E3A22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5C3C03"/>
    <w:multiLevelType w:val="hybridMultilevel"/>
    <w:tmpl w:val="DCCC2C90"/>
    <w:lvl w:ilvl="0" w:tplc="0BD690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63"/>
    <w:rsid w:val="00071C3D"/>
    <w:rsid w:val="00151947"/>
    <w:rsid w:val="002626D9"/>
    <w:rsid w:val="004F6FD6"/>
    <w:rsid w:val="00562FCD"/>
    <w:rsid w:val="005B22DD"/>
    <w:rsid w:val="006F160B"/>
    <w:rsid w:val="00990C63"/>
    <w:rsid w:val="009E0C58"/>
    <w:rsid w:val="00A0403D"/>
    <w:rsid w:val="00A53297"/>
    <w:rsid w:val="00C94F3F"/>
    <w:rsid w:val="00D24A1D"/>
    <w:rsid w:val="00D3211F"/>
    <w:rsid w:val="00D73807"/>
    <w:rsid w:val="00E731D1"/>
    <w:rsid w:val="00E92FE4"/>
    <w:rsid w:val="00E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6123"/>
  <w15:chartTrackingRefBased/>
  <w15:docId w15:val="{986FAA31-8712-4006-A448-1A7F1E2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92FE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7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1C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1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2019-09-10T06:35:00Z</dcterms:created>
  <dcterms:modified xsi:type="dcterms:W3CDTF">2019-09-12T09:38:00Z</dcterms:modified>
</cp:coreProperties>
</file>