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B5" w:rsidRPr="002E62AB" w:rsidRDefault="002E62AB" w:rsidP="002E62AB">
      <w:pPr>
        <w:jc w:val="center"/>
        <w:rPr>
          <w:rFonts w:ascii="黑体" w:eastAsia="黑体" w:hAnsi="黑体"/>
          <w:sz w:val="36"/>
          <w:szCs w:val="36"/>
        </w:rPr>
      </w:pPr>
      <w:r w:rsidRPr="002E62AB">
        <w:rPr>
          <w:rFonts w:ascii="黑体" w:eastAsia="黑体" w:hAnsi="黑体" w:hint="eastAsia"/>
          <w:sz w:val="36"/>
          <w:szCs w:val="36"/>
        </w:rPr>
        <w:t>2019学年第一学期英语教研组计划</w:t>
      </w:r>
    </w:p>
    <w:p w:rsidR="002E62AB" w:rsidRPr="00720577" w:rsidRDefault="0084663E" w:rsidP="0067300D">
      <w:pPr>
        <w:spacing w:line="360" w:lineRule="auto"/>
        <w:rPr>
          <w:rFonts w:asciiTheme="minorEastAsia" w:hAnsiTheme="minorEastAsia"/>
          <w:b/>
          <w:sz w:val="28"/>
          <w:szCs w:val="28"/>
        </w:rPr>
      </w:pPr>
      <w:r w:rsidRPr="00720577">
        <w:rPr>
          <w:rFonts w:asciiTheme="minorEastAsia" w:hAnsiTheme="minorEastAsia"/>
          <w:b/>
          <w:bCs/>
          <w:sz w:val="28"/>
          <w:szCs w:val="28"/>
        </w:rPr>
        <w:t>一、指导思想</w:t>
      </w:r>
    </w:p>
    <w:p w:rsidR="0084663E" w:rsidRPr="00720577" w:rsidRDefault="0084663E" w:rsidP="0067300D">
      <w:pPr>
        <w:pStyle w:val="a5"/>
        <w:spacing w:after="0" w:line="360" w:lineRule="auto"/>
        <w:ind w:firstLineChars="200" w:firstLine="560"/>
        <w:rPr>
          <w:rFonts w:asciiTheme="minorEastAsia" w:eastAsiaTheme="minorEastAsia" w:hAnsiTheme="minorEastAsia"/>
          <w:sz w:val="28"/>
          <w:szCs w:val="28"/>
        </w:rPr>
      </w:pPr>
      <w:r w:rsidRPr="00720577">
        <w:rPr>
          <w:rFonts w:asciiTheme="minorEastAsia" w:eastAsiaTheme="minorEastAsia" w:hAnsiTheme="minorEastAsia"/>
          <w:sz w:val="28"/>
          <w:szCs w:val="28"/>
        </w:rPr>
        <w:t>本学期</w:t>
      </w:r>
      <w:r w:rsidRPr="00720577">
        <w:rPr>
          <w:rFonts w:asciiTheme="minorEastAsia" w:eastAsiaTheme="minorEastAsia" w:hAnsiTheme="minorEastAsia" w:hint="eastAsia"/>
          <w:sz w:val="28"/>
          <w:szCs w:val="28"/>
        </w:rPr>
        <w:t>英语教研组活动将以</w:t>
      </w:r>
      <w:r w:rsidRPr="00720577">
        <w:rPr>
          <w:rFonts w:asciiTheme="minorEastAsia" w:eastAsiaTheme="minorEastAsia" w:hAnsiTheme="minorEastAsia" w:hint="eastAsia"/>
          <w:color w:val="313131"/>
          <w:sz w:val="28"/>
          <w:szCs w:val="28"/>
        </w:rPr>
        <w:t>新</w:t>
      </w:r>
      <w:proofErr w:type="gramStart"/>
      <w:r w:rsidRPr="00720577">
        <w:rPr>
          <w:rFonts w:asciiTheme="minorEastAsia" w:eastAsiaTheme="minorEastAsia" w:hAnsiTheme="minorEastAsia" w:hint="eastAsia"/>
          <w:color w:val="313131"/>
          <w:sz w:val="28"/>
          <w:szCs w:val="28"/>
        </w:rPr>
        <w:t>优质学校</w:t>
      </w:r>
      <w:proofErr w:type="gramEnd"/>
      <w:r w:rsidRPr="00720577">
        <w:rPr>
          <w:rFonts w:asciiTheme="minorEastAsia" w:eastAsiaTheme="minorEastAsia" w:hAnsiTheme="minorEastAsia" w:hint="eastAsia"/>
          <w:color w:val="313131"/>
          <w:sz w:val="28"/>
          <w:szCs w:val="28"/>
        </w:rPr>
        <w:t>评选为契机，</w:t>
      </w:r>
      <w:r w:rsidR="00EE7751" w:rsidRPr="00720577">
        <w:rPr>
          <w:rFonts w:asciiTheme="minorEastAsia" w:eastAsiaTheme="minorEastAsia" w:hAnsiTheme="minorEastAsia"/>
          <w:sz w:val="28"/>
          <w:szCs w:val="28"/>
        </w:rPr>
        <w:t>以促进师生发展为目标</w:t>
      </w:r>
      <w:r w:rsidR="00EE7751" w:rsidRPr="00720577">
        <w:rPr>
          <w:rFonts w:asciiTheme="minorEastAsia" w:eastAsiaTheme="minorEastAsia" w:hAnsiTheme="minorEastAsia" w:hint="eastAsia"/>
          <w:sz w:val="28"/>
          <w:szCs w:val="28"/>
        </w:rPr>
        <w:t>，</w:t>
      </w:r>
      <w:r w:rsidRPr="00720577">
        <w:rPr>
          <w:rFonts w:asciiTheme="minorEastAsia" w:eastAsiaTheme="minorEastAsia" w:hAnsiTheme="minorEastAsia"/>
          <w:color w:val="000000"/>
          <w:sz w:val="28"/>
          <w:szCs w:val="28"/>
        </w:rPr>
        <w:t>以提高课堂教学效率为</w:t>
      </w:r>
      <w:r w:rsidRPr="00720577">
        <w:rPr>
          <w:rFonts w:asciiTheme="minorEastAsia" w:eastAsiaTheme="minorEastAsia" w:hAnsiTheme="minorEastAsia" w:hint="eastAsia"/>
          <w:color w:val="000000"/>
          <w:sz w:val="28"/>
          <w:szCs w:val="28"/>
        </w:rPr>
        <w:t>重点</w:t>
      </w:r>
      <w:r w:rsidR="00EE7751" w:rsidRPr="00720577">
        <w:rPr>
          <w:rFonts w:asciiTheme="minorEastAsia" w:eastAsiaTheme="minorEastAsia" w:hAnsiTheme="minorEastAsia" w:hint="eastAsia"/>
          <w:color w:val="000000"/>
          <w:sz w:val="28"/>
          <w:szCs w:val="28"/>
        </w:rPr>
        <w:t>，</w:t>
      </w:r>
      <w:r w:rsidRPr="00720577">
        <w:rPr>
          <w:rFonts w:asciiTheme="minorEastAsia" w:eastAsiaTheme="minorEastAsia" w:hAnsiTheme="minorEastAsia" w:hint="eastAsia"/>
          <w:color w:val="000000"/>
          <w:sz w:val="28"/>
          <w:szCs w:val="28"/>
        </w:rPr>
        <w:t>以爱阅读项目，牛津阅读俱乐部项目，数字化项目为抓手，</w:t>
      </w:r>
      <w:r w:rsidRPr="00720577">
        <w:rPr>
          <w:rFonts w:asciiTheme="minorEastAsia" w:eastAsiaTheme="minorEastAsia" w:hAnsiTheme="minorEastAsia"/>
          <w:sz w:val="28"/>
          <w:szCs w:val="28"/>
        </w:rPr>
        <w:t>促进师生主动发展</w:t>
      </w:r>
      <w:r w:rsidRPr="00720577">
        <w:rPr>
          <w:rFonts w:asciiTheme="minorEastAsia" w:eastAsiaTheme="minorEastAsia" w:hAnsiTheme="minorEastAsia" w:hint="eastAsia"/>
          <w:sz w:val="28"/>
          <w:szCs w:val="28"/>
        </w:rPr>
        <w:t>，提升师生的整体素养</w:t>
      </w:r>
      <w:r w:rsidRPr="00720577">
        <w:rPr>
          <w:rFonts w:asciiTheme="minorEastAsia" w:eastAsiaTheme="minorEastAsia" w:hAnsiTheme="minorEastAsia" w:hint="eastAsia"/>
          <w:color w:val="000000"/>
          <w:sz w:val="28"/>
          <w:szCs w:val="28"/>
        </w:rPr>
        <w:t>。</w:t>
      </w:r>
    </w:p>
    <w:p w:rsidR="0084663E" w:rsidRPr="00720577" w:rsidRDefault="0084663E" w:rsidP="0067300D">
      <w:pPr>
        <w:spacing w:line="360" w:lineRule="auto"/>
        <w:rPr>
          <w:rFonts w:asciiTheme="minorEastAsia" w:hAnsiTheme="minorEastAsia"/>
          <w:b/>
          <w:bCs/>
          <w:sz w:val="28"/>
          <w:szCs w:val="28"/>
        </w:rPr>
      </w:pPr>
      <w:r w:rsidRPr="00720577">
        <w:rPr>
          <w:rFonts w:asciiTheme="minorEastAsia" w:hAnsiTheme="minorEastAsia"/>
          <w:b/>
          <w:bCs/>
          <w:sz w:val="28"/>
          <w:szCs w:val="28"/>
        </w:rPr>
        <w:t>二、</w:t>
      </w:r>
      <w:r w:rsidRPr="00720577">
        <w:rPr>
          <w:rFonts w:asciiTheme="minorEastAsia" w:hAnsiTheme="minorEastAsia" w:hint="eastAsia"/>
          <w:b/>
          <w:bCs/>
          <w:sz w:val="28"/>
          <w:szCs w:val="28"/>
        </w:rPr>
        <w:t>主要</w:t>
      </w:r>
      <w:r w:rsidRPr="00720577">
        <w:rPr>
          <w:rFonts w:asciiTheme="minorEastAsia" w:hAnsiTheme="minorEastAsia"/>
          <w:b/>
          <w:bCs/>
          <w:sz w:val="28"/>
          <w:szCs w:val="28"/>
        </w:rPr>
        <w:t>工作</w:t>
      </w:r>
    </w:p>
    <w:p w:rsidR="0084663E" w:rsidRPr="00720577" w:rsidRDefault="00EE7751" w:rsidP="0067300D">
      <w:pPr>
        <w:spacing w:line="360" w:lineRule="auto"/>
        <w:rPr>
          <w:rFonts w:asciiTheme="minorEastAsia" w:hAnsiTheme="minorEastAsia"/>
          <w:b/>
          <w:sz w:val="28"/>
          <w:szCs w:val="28"/>
        </w:rPr>
      </w:pPr>
      <w:r w:rsidRPr="00720577">
        <w:rPr>
          <w:rFonts w:asciiTheme="minorEastAsia" w:hAnsiTheme="minorEastAsia" w:hint="eastAsia"/>
          <w:b/>
          <w:sz w:val="28"/>
          <w:szCs w:val="28"/>
        </w:rPr>
        <w:t>1、聚焦课堂，打造兰小新课堂</w:t>
      </w:r>
    </w:p>
    <w:p w:rsidR="002E62AB" w:rsidRPr="00720577" w:rsidRDefault="0067300D" w:rsidP="0067300D">
      <w:pPr>
        <w:spacing w:line="360" w:lineRule="auto"/>
        <w:rPr>
          <w:rFonts w:asciiTheme="minorEastAsia" w:hAnsiTheme="minorEastAsia"/>
          <w:sz w:val="28"/>
          <w:szCs w:val="28"/>
        </w:rPr>
      </w:pPr>
      <w:r w:rsidRPr="00720577">
        <w:rPr>
          <w:rFonts w:asciiTheme="minorEastAsia" w:hAnsiTheme="minorEastAsia" w:hint="eastAsia"/>
          <w:sz w:val="28"/>
          <w:szCs w:val="28"/>
        </w:rPr>
        <w:t>（1）</w:t>
      </w:r>
      <w:r w:rsidR="00EE7751" w:rsidRPr="00720577">
        <w:rPr>
          <w:rFonts w:asciiTheme="minorEastAsia" w:hAnsiTheme="minorEastAsia" w:hint="eastAsia"/>
          <w:sz w:val="28"/>
          <w:szCs w:val="28"/>
        </w:rPr>
        <w:t>继续打造兰小新课堂，用一次学生素养展示，一次开放性学习活动，一次反思分享让我们的课堂充满生命活力。</w:t>
      </w:r>
    </w:p>
    <w:p w:rsidR="00EE7751" w:rsidRPr="00720577" w:rsidRDefault="0067300D" w:rsidP="0067300D">
      <w:pPr>
        <w:spacing w:line="360" w:lineRule="auto"/>
        <w:rPr>
          <w:rFonts w:asciiTheme="minorEastAsia" w:hAnsiTheme="minorEastAsia" w:cs="宋体"/>
          <w:kern w:val="0"/>
          <w:sz w:val="28"/>
          <w:szCs w:val="28"/>
        </w:rPr>
      </w:pPr>
      <w:r w:rsidRPr="00720577">
        <w:rPr>
          <w:rFonts w:asciiTheme="minorEastAsia" w:hAnsiTheme="minorEastAsia" w:hint="eastAsia"/>
          <w:sz w:val="28"/>
          <w:szCs w:val="28"/>
        </w:rPr>
        <w:t>（2）</w:t>
      </w:r>
      <w:r w:rsidRPr="00720577">
        <w:rPr>
          <w:rFonts w:asciiTheme="minorEastAsia" w:hAnsiTheme="minorEastAsia" w:cs="楷体" w:hint="eastAsia"/>
          <w:bCs/>
          <w:color w:val="000000"/>
          <w:sz w:val="28"/>
          <w:szCs w:val="28"/>
        </w:rPr>
        <w:t>围绕主题意义设计体现学习进阶的单元整体目标；以整合性输出任务作为学生实现核心素养四个方面融合发展的落脚点，促使学生多维度建构围绕主题的结构化知识。具体从基于主题意义探究的阅读教学、基于主题的大单元整体设计、基于主题语境下的拓展性阅读教学三方面改进我们的教学。</w:t>
      </w:r>
      <w:r w:rsidRPr="00720577">
        <w:rPr>
          <w:rFonts w:asciiTheme="minorEastAsia" w:hAnsiTheme="minorEastAsia" w:hint="eastAsia"/>
          <w:sz w:val="28"/>
          <w:szCs w:val="28"/>
        </w:rPr>
        <w:t>在文本解读中确定主题意义探究的内容和落脚点，引导学生分析主题语篇中信息之间的逻辑关系，进而形成能有依据地分析、归纳、总结信息和事物之间相互依存关系的思维方式。</w:t>
      </w:r>
    </w:p>
    <w:p w:rsidR="0067300D" w:rsidRPr="00720577" w:rsidRDefault="0067300D" w:rsidP="0067300D">
      <w:pPr>
        <w:spacing w:line="360" w:lineRule="auto"/>
        <w:rPr>
          <w:rFonts w:asciiTheme="minorEastAsia" w:hAnsiTheme="minorEastAsia" w:cs="宋体"/>
          <w:kern w:val="0"/>
          <w:sz w:val="28"/>
          <w:szCs w:val="28"/>
        </w:rPr>
      </w:pPr>
      <w:r w:rsidRPr="00720577">
        <w:rPr>
          <w:rFonts w:asciiTheme="minorEastAsia" w:hAnsiTheme="minorEastAsia" w:cs="宋体" w:hint="eastAsia"/>
          <w:kern w:val="0"/>
          <w:sz w:val="28"/>
          <w:szCs w:val="28"/>
        </w:rPr>
        <w:t>（3）</w:t>
      </w:r>
      <w:r w:rsidR="00EE7751" w:rsidRPr="00720577">
        <w:rPr>
          <w:rFonts w:asciiTheme="minorEastAsia" w:hAnsiTheme="minorEastAsia" w:cs="宋体" w:hint="eastAsia"/>
          <w:kern w:val="0"/>
          <w:sz w:val="28"/>
          <w:szCs w:val="28"/>
        </w:rPr>
        <w:t>学生的英语学习在积累了一定的基础上需有目的、有计划地及时迁移到阅读学习训练中，由课内</w:t>
      </w:r>
      <w:proofErr w:type="gramStart"/>
      <w:r w:rsidR="00EE7751" w:rsidRPr="00720577">
        <w:rPr>
          <w:rFonts w:asciiTheme="minorEastAsia" w:hAnsiTheme="minorEastAsia" w:cs="宋体" w:hint="eastAsia"/>
          <w:kern w:val="0"/>
          <w:sz w:val="28"/>
          <w:szCs w:val="28"/>
        </w:rPr>
        <w:t>语篇到课外</w:t>
      </w:r>
      <w:proofErr w:type="gramEnd"/>
      <w:r w:rsidR="00EE7751" w:rsidRPr="00720577">
        <w:rPr>
          <w:rFonts w:asciiTheme="minorEastAsia" w:hAnsiTheme="minorEastAsia" w:cs="宋体" w:hint="eastAsia"/>
          <w:kern w:val="0"/>
          <w:sz w:val="28"/>
          <w:szCs w:val="28"/>
        </w:rPr>
        <w:t>阅读，循序渐进，进行阶梯式阅读训练。</w:t>
      </w:r>
      <w:r w:rsidRPr="00720577">
        <w:rPr>
          <w:rFonts w:asciiTheme="minorEastAsia" w:hAnsiTheme="minorEastAsia" w:cs="宋体" w:hint="eastAsia"/>
          <w:kern w:val="0"/>
          <w:sz w:val="28"/>
          <w:szCs w:val="28"/>
        </w:rPr>
        <w:t>期间，学生于语篇的整体意义理解尤为重要，特别是隐含语篇中的需仔细“想一想、悟</w:t>
      </w:r>
      <w:proofErr w:type="gramStart"/>
      <w:r w:rsidRPr="00720577">
        <w:rPr>
          <w:rFonts w:asciiTheme="minorEastAsia" w:hAnsiTheme="minorEastAsia" w:cs="宋体" w:hint="eastAsia"/>
          <w:kern w:val="0"/>
          <w:sz w:val="28"/>
          <w:szCs w:val="28"/>
        </w:rPr>
        <w:t>一</w:t>
      </w:r>
      <w:proofErr w:type="gramEnd"/>
      <w:r w:rsidRPr="00720577">
        <w:rPr>
          <w:rFonts w:asciiTheme="minorEastAsia" w:hAnsiTheme="minorEastAsia" w:cs="宋体" w:hint="eastAsia"/>
          <w:kern w:val="0"/>
          <w:sz w:val="28"/>
          <w:szCs w:val="28"/>
        </w:rPr>
        <w:t>悟”的语意理解教师需积极引领学生能整体理解语篇，自主探究，训练和提高学生发现问题、解决</w:t>
      </w:r>
      <w:r w:rsidRPr="00720577">
        <w:rPr>
          <w:rFonts w:asciiTheme="minorEastAsia" w:hAnsiTheme="minorEastAsia" w:cs="宋体" w:hint="eastAsia"/>
          <w:kern w:val="0"/>
          <w:sz w:val="28"/>
          <w:szCs w:val="28"/>
        </w:rPr>
        <w:lastRenderedPageBreak/>
        <w:t>问题的能力。</w:t>
      </w:r>
    </w:p>
    <w:p w:rsidR="0067300D" w:rsidRPr="00720577" w:rsidRDefault="0067300D" w:rsidP="0067300D">
      <w:pPr>
        <w:spacing w:line="360" w:lineRule="auto"/>
        <w:rPr>
          <w:rFonts w:asciiTheme="minorEastAsia" w:hAnsiTheme="minorEastAsia"/>
          <w:sz w:val="28"/>
          <w:szCs w:val="28"/>
        </w:rPr>
      </w:pPr>
      <w:r w:rsidRPr="00720577">
        <w:rPr>
          <w:rFonts w:asciiTheme="minorEastAsia" w:hAnsiTheme="minorEastAsia" w:cs="宋体" w:hint="eastAsia"/>
          <w:kern w:val="0"/>
          <w:sz w:val="28"/>
          <w:szCs w:val="28"/>
        </w:rPr>
        <w:t>（4）在三年级起始年段</w:t>
      </w:r>
      <w:r w:rsidRPr="00720577">
        <w:rPr>
          <w:rFonts w:asciiTheme="minorEastAsia" w:hAnsiTheme="minorEastAsia" w:cs="楷体" w:hint="eastAsia"/>
          <w:bCs/>
          <w:color w:val="000000"/>
          <w:sz w:val="28"/>
          <w:szCs w:val="28"/>
        </w:rPr>
        <w:t>推行基于字母的phonics教学研究，培养学生的音素意识、拼读概念和正确语音，扩大学生的语言输入。</w:t>
      </w:r>
    </w:p>
    <w:p w:rsidR="0067300D" w:rsidRPr="00720577" w:rsidRDefault="0067300D" w:rsidP="0067300D">
      <w:pPr>
        <w:spacing w:line="360" w:lineRule="auto"/>
        <w:rPr>
          <w:rFonts w:asciiTheme="minorEastAsia" w:hAnsiTheme="minorEastAsia" w:cs="宋体"/>
          <w:b/>
          <w:kern w:val="0"/>
          <w:sz w:val="28"/>
          <w:szCs w:val="28"/>
        </w:rPr>
      </w:pPr>
      <w:r w:rsidRPr="00720577">
        <w:rPr>
          <w:rFonts w:asciiTheme="minorEastAsia" w:hAnsiTheme="minorEastAsia" w:cs="宋体" w:hint="eastAsia"/>
          <w:b/>
          <w:kern w:val="0"/>
          <w:sz w:val="28"/>
          <w:szCs w:val="28"/>
        </w:rPr>
        <w:t>2、项目推进，打造兰小新亮点</w:t>
      </w:r>
    </w:p>
    <w:p w:rsidR="00720577" w:rsidRPr="00720577" w:rsidRDefault="00720577" w:rsidP="00720577">
      <w:pPr>
        <w:spacing w:line="360" w:lineRule="auto"/>
        <w:ind w:firstLineChars="200" w:firstLine="560"/>
        <w:rPr>
          <w:rFonts w:ascii="宋体" w:eastAsia="宋体" w:hAnsi="宋体"/>
          <w:sz w:val="28"/>
          <w:szCs w:val="28"/>
        </w:rPr>
      </w:pPr>
      <w:r w:rsidRPr="00720577">
        <w:rPr>
          <w:rFonts w:ascii="宋体" w:eastAsia="宋体" w:hAnsi="宋体" w:hint="eastAsia"/>
          <w:sz w:val="28"/>
          <w:szCs w:val="28"/>
        </w:rPr>
        <w:t>本学期英语教研组继续</w:t>
      </w:r>
      <w:r w:rsidRPr="00720577">
        <w:rPr>
          <w:rFonts w:asciiTheme="minorEastAsia" w:hAnsiTheme="minorEastAsia" w:hint="eastAsia"/>
          <w:color w:val="000000"/>
          <w:sz w:val="28"/>
          <w:szCs w:val="28"/>
        </w:rPr>
        <w:t>以爱阅读项目，牛津阅读俱乐部项目，数字化项目为抓手，</w:t>
      </w:r>
      <w:r w:rsidRPr="00720577">
        <w:rPr>
          <w:rFonts w:ascii="宋体" w:eastAsia="宋体" w:hAnsi="宋体" w:hint="eastAsia"/>
          <w:sz w:val="28"/>
          <w:szCs w:val="28"/>
        </w:rPr>
        <w:t>开展有效的校本研究活动。邀请市、区教研员对我们的研究进行引领和指导，同时发挥优秀教师的带头作用，探讨教学中的热点和难点，研究解决策略，促进学生核心素养发展和教师专业化成长。</w:t>
      </w:r>
    </w:p>
    <w:p w:rsidR="00720577" w:rsidRDefault="00720577" w:rsidP="00720577">
      <w:pPr>
        <w:spacing w:line="360" w:lineRule="auto"/>
        <w:ind w:firstLineChars="200" w:firstLine="560"/>
        <w:rPr>
          <w:sz w:val="28"/>
          <w:szCs w:val="28"/>
        </w:rPr>
      </w:pPr>
      <w:r w:rsidRPr="00720577">
        <w:rPr>
          <w:rFonts w:hint="eastAsia"/>
          <w:sz w:val="28"/>
          <w:szCs w:val="28"/>
        </w:rPr>
        <w:t>项目组在学期初制定好研究计划，通过常态阅读课教学设计、课堂教学、反思重建、项目推进阶段小结等形式团队协作，认真推进英语阅读项目，数字化项目。在丰富、多元的英语阅读学习场景中培养学生跨文化交流能力，激发学生英语阅读的深层内驱力，提升学科核心素养。</w:t>
      </w:r>
    </w:p>
    <w:p w:rsidR="00720577" w:rsidRDefault="001871FC" w:rsidP="001871FC">
      <w:pPr>
        <w:spacing w:line="360" w:lineRule="auto"/>
        <w:ind w:firstLineChars="200" w:firstLine="560"/>
        <w:rPr>
          <w:rFonts w:asciiTheme="minorEastAsia" w:hAnsiTheme="minorEastAsia"/>
          <w:sz w:val="28"/>
          <w:szCs w:val="28"/>
        </w:rPr>
      </w:pPr>
      <w:r w:rsidRPr="001871FC">
        <w:rPr>
          <w:rFonts w:asciiTheme="minorEastAsia" w:hAnsiTheme="minorEastAsia"/>
          <w:sz w:val="28"/>
          <w:szCs w:val="28"/>
        </w:rPr>
        <w:t>积极开展各类学生活动。本学期将以书写和朗读为抓手，</w:t>
      </w:r>
      <w:r w:rsidRPr="001871FC">
        <w:rPr>
          <w:rFonts w:asciiTheme="minorEastAsia" w:hAnsiTheme="minorEastAsia" w:hint="eastAsia"/>
          <w:sz w:val="28"/>
          <w:szCs w:val="28"/>
        </w:rPr>
        <w:t>组织书写团体比赛和五年级</w:t>
      </w:r>
      <w:r w:rsidRPr="001871FC">
        <w:rPr>
          <w:rFonts w:asciiTheme="minorEastAsia" w:hAnsiTheme="minorEastAsia"/>
          <w:sz w:val="28"/>
          <w:szCs w:val="28"/>
        </w:rPr>
        <w:t>整班朗读</w:t>
      </w:r>
      <w:r w:rsidRPr="001871FC">
        <w:rPr>
          <w:rFonts w:asciiTheme="minorEastAsia" w:hAnsiTheme="minorEastAsia" w:hint="eastAsia"/>
          <w:sz w:val="28"/>
          <w:szCs w:val="28"/>
        </w:rPr>
        <w:t>、个别朗读</w:t>
      </w:r>
      <w:r w:rsidRPr="001871FC">
        <w:rPr>
          <w:rFonts w:asciiTheme="minorEastAsia" w:hAnsiTheme="minorEastAsia"/>
          <w:sz w:val="28"/>
          <w:szCs w:val="28"/>
        </w:rPr>
        <w:t>比赛，放大比赛的过程效应和激励作用。继续关注学生</w:t>
      </w:r>
      <w:r w:rsidRPr="001871FC">
        <w:rPr>
          <w:rFonts w:asciiTheme="minorEastAsia" w:hAnsiTheme="minorEastAsia" w:hint="eastAsia"/>
          <w:sz w:val="28"/>
          <w:szCs w:val="28"/>
        </w:rPr>
        <w:t>良好</w:t>
      </w:r>
      <w:r w:rsidRPr="001871FC">
        <w:rPr>
          <w:rFonts w:asciiTheme="minorEastAsia" w:hAnsiTheme="minorEastAsia"/>
          <w:sz w:val="28"/>
          <w:szCs w:val="28"/>
        </w:rPr>
        <w:t>书写习惯的养成</w:t>
      </w:r>
      <w:r w:rsidRPr="001871FC">
        <w:rPr>
          <w:rFonts w:asciiTheme="minorEastAsia" w:hAnsiTheme="minorEastAsia" w:hint="eastAsia"/>
          <w:sz w:val="28"/>
          <w:szCs w:val="28"/>
        </w:rPr>
        <w:t>和</w:t>
      </w:r>
      <w:r w:rsidRPr="001871FC">
        <w:rPr>
          <w:rFonts w:asciiTheme="minorEastAsia" w:hAnsiTheme="minorEastAsia"/>
          <w:sz w:val="28"/>
          <w:szCs w:val="28"/>
        </w:rPr>
        <w:t>书面表达的准确性</w:t>
      </w:r>
      <w:r w:rsidRPr="001871FC">
        <w:rPr>
          <w:rFonts w:asciiTheme="minorEastAsia" w:hAnsiTheme="minorEastAsia" w:hint="eastAsia"/>
          <w:sz w:val="28"/>
          <w:szCs w:val="28"/>
        </w:rPr>
        <w:t>、</w:t>
      </w:r>
      <w:r w:rsidRPr="001871FC">
        <w:rPr>
          <w:rFonts w:asciiTheme="minorEastAsia" w:hAnsiTheme="minorEastAsia"/>
          <w:sz w:val="28"/>
          <w:szCs w:val="28"/>
        </w:rPr>
        <w:t>连贯性</w:t>
      </w:r>
      <w:r w:rsidRPr="001871FC">
        <w:rPr>
          <w:rFonts w:asciiTheme="minorEastAsia" w:hAnsiTheme="minorEastAsia" w:hint="eastAsia"/>
          <w:sz w:val="28"/>
          <w:szCs w:val="28"/>
        </w:rPr>
        <w:t>；</w:t>
      </w:r>
      <w:r w:rsidRPr="001871FC">
        <w:rPr>
          <w:rFonts w:asciiTheme="minorEastAsia" w:hAnsiTheme="minorEastAsia"/>
          <w:sz w:val="28"/>
          <w:szCs w:val="28"/>
        </w:rPr>
        <w:t>关注</w:t>
      </w:r>
      <w:r w:rsidRPr="001871FC">
        <w:rPr>
          <w:rFonts w:asciiTheme="minorEastAsia" w:hAnsiTheme="minorEastAsia" w:hint="eastAsia"/>
          <w:sz w:val="28"/>
          <w:szCs w:val="28"/>
        </w:rPr>
        <w:t>各</w:t>
      </w:r>
      <w:r w:rsidRPr="001871FC">
        <w:rPr>
          <w:rFonts w:asciiTheme="minorEastAsia" w:hAnsiTheme="minorEastAsia"/>
          <w:sz w:val="28"/>
          <w:szCs w:val="28"/>
        </w:rPr>
        <w:t>年级学生</w:t>
      </w:r>
      <w:r w:rsidRPr="001871FC">
        <w:rPr>
          <w:rFonts w:asciiTheme="minorEastAsia" w:hAnsiTheme="minorEastAsia" w:hint="eastAsia"/>
          <w:sz w:val="28"/>
          <w:szCs w:val="28"/>
        </w:rPr>
        <w:t>朗读习惯的持续养成和语音素养的逐步提升。</w:t>
      </w:r>
    </w:p>
    <w:p w:rsidR="001871FC" w:rsidRDefault="001871FC" w:rsidP="001871FC">
      <w:pPr>
        <w:spacing w:line="360" w:lineRule="auto"/>
        <w:rPr>
          <w:rFonts w:asciiTheme="minorEastAsia" w:hAnsiTheme="minorEastAsia"/>
          <w:b/>
          <w:sz w:val="28"/>
          <w:szCs w:val="28"/>
        </w:rPr>
      </w:pPr>
      <w:r w:rsidRPr="001871FC">
        <w:rPr>
          <w:rFonts w:asciiTheme="minorEastAsia" w:hAnsiTheme="minorEastAsia" w:hint="eastAsia"/>
          <w:b/>
          <w:sz w:val="28"/>
          <w:szCs w:val="28"/>
        </w:rPr>
        <w:t>三、活动安排</w:t>
      </w:r>
    </w:p>
    <w:p w:rsidR="001871FC" w:rsidRPr="00F06342" w:rsidRDefault="001871FC" w:rsidP="00F06342">
      <w:pPr>
        <w:spacing w:line="360" w:lineRule="auto"/>
        <w:rPr>
          <w:rFonts w:asciiTheme="minorEastAsia" w:hAnsiTheme="minorEastAsia" w:cs="宋体"/>
          <w:color w:val="000000"/>
          <w:sz w:val="28"/>
          <w:szCs w:val="28"/>
        </w:rPr>
      </w:pPr>
      <w:r w:rsidRPr="00F06342">
        <w:rPr>
          <w:rFonts w:asciiTheme="minorEastAsia" w:hAnsiTheme="minorEastAsia" w:cs="宋体" w:hint="eastAsia"/>
          <w:color w:val="000000"/>
          <w:sz w:val="28"/>
          <w:szCs w:val="28"/>
        </w:rPr>
        <w:t>九月份：1</w:t>
      </w:r>
      <w:r w:rsidRPr="00F06342">
        <w:rPr>
          <w:rFonts w:asciiTheme="minorEastAsia" w:hAnsiTheme="minorEastAsia" w:cs="宋体"/>
          <w:color w:val="000000"/>
          <w:sz w:val="28"/>
          <w:szCs w:val="28"/>
        </w:rPr>
        <w:t>.</w:t>
      </w:r>
      <w:r w:rsidRPr="00F06342">
        <w:rPr>
          <w:rFonts w:asciiTheme="minorEastAsia" w:hAnsiTheme="minorEastAsia" w:cs="宋体" w:hint="eastAsia"/>
          <w:color w:val="000000"/>
          <w:sz w:val="28"/>
          <w:szCs w:val="28"/>
        </w:rPr>
        <w:t>9月20号前交市教育学会论文。</w:t>
      </w:r>
    </w:p>
    <w:p w:rsidR="00F06342" w:rsidRPr="00F06342" w:rsidRDefault="001871FC" w:rsidP="00F06342">
      <w:pPr>
        <w:spacing w:line="360" w:lineRule="auto"/>
        <w:ind w:firstLineChars="400" w:firstLine="1120"/>
        <w:rPr>
          <w:rFonts w:asciiTheme="minorEastAsia" w:hAnsiTheme="minorEastAsia"/>
          <w:sz w:val="28"/>
          <w:szCs w:val="28"/>
        </w:rPr>
      </w:pPr>
      <w:r w:rsidRPr="00F06342">
        <w:rPr>
          <w:rFonts w:asciiTheme="minorEastAsia" w:hAnsiTheme="minorEastAsia" w:cs="宋体" w:hint="eastAsia"/>
          <w:color w:val="000000"/>
          <w:sz w:val="28"/>
          <w:szCs w:val="28"/>
        </w:rPr>
        <w:t>2.</w:t>
      </w:r>
      <w:r w:rsidR="00F06342" w:rsidRPr="00F06342">
        <w:rPr>
          <w:rFonts w:asciiTheme="minorEastAsia" w:hAnsiTheme="minorEastAsia" w:hint="eastAsia"/>
          <w:sz w:val="28"/>
          <w:szCs w:val="28"/>
        </w:rPr>
        <w:t xml:space="preserve"> 常态阅读课教学设计（集体备课，专家指导）</w:t>
      </w:r>
    </w:p>
    <w:p w:rsidR="00F06342" w:rsidRPr="00F06342" w:rsidRDefault="00F06342" w:rsidP="00F06342">
      <w:pPr>
        <w:spacing w:line="360" w:lineRule="auto"/>
        <w:ind w:firstLineChars="400" w:firstLine="1120"/>
        <w:rPr>
          <w:rFonts w:asciiTheme="minorEastAsia" w:hAnsiTheme="minorEastAsia" w:cs="宋体"/>
          <w:color w:val="000000"/>
          <w:sz w:val="28"/>
          <w:szCs w:val="28"/>
        </w:rPr>
      </w:pPr>
      <w:r w:rsidRPr="00F06342">
        <w:rPr>
          <w:rFonts w:asciiTheme="minorEastAsia" w:hAnsiTheme="minorEastAsia" w:cs="宋体" w:hint="eastAsia"/>
          <w:color w:val="000000"/>
          <w:sz w:val="28"/>
          <w:szCs w:val="28"/>
        </w:rPr>
        <w:t>3.质量监控</w:t>
      </w:r>
    </w:p>
    <w:p w:rsidR="001871FC" w:rsidRPr="00F06342" w:rsidRDefault="001871FC" w:rsidP="00F06342">
      <w:pPr>
        <w:pStyle w:val="a6"/>
        <w:spacing w:before="0" w:beforeAutospacing="0" w:after="0" w:afterAutospacing="0" w:line="360" w:lineRule="auto"/>
        <w:rPr>
          <w:rFonts w:asciiTheme="minorEastAsia" w:eastAsiaTheme="minorEastAsia" w:hAnsiTheme="minorEastAsia"/>
          <w:color w:val="000000"/>
          <w:sz w:val="28"/>
          <w:szCs w:val="28"/>
        </w:rPr>
      </w:pPr>
      <w:r w:rsidRPr="00F06342">
        <w:rPr>
          <w:rFonts w:asciiTheme="minorEastAsia" w:eastAsiaTheme="minorEastAsia" w:hAnsiTheme="minorEastAsia" w:hint="eastAsia"/>
          <w:color w:val="000000"/>
          <w:sz w:val="28"/>
          <w:szCs w:val="28"/>
        </w:rPr>
        <w:lastRenderedPageBreak/>
        <w:t xml:space="preserve">十月份：  1. </w:t>
      </w:r>
      <w:r w:rsidR="00F06342" w:rsidRPr="00F06342">
        <w:rPr>
          <w:rFonts w:asciiTheme="minorEastAsia" w:eastAsiaTheme="minorEastAsia" w:hAnsiTheme="minorEastAsia" w:hint="eastAsia"/>
          <w:sz w:val="28"/>
          <w:szCs w:val="28"/>
        </w:rPr>
        <w:t>常态阅读课课堂教学（说课、试讲</w:t>
      </w:r>
      <w:r w:rsidR="00F06342">
        <w:rPr>
          <w:rFonts w:asciiTheme="minorEastAsia" w:eastAsiaTheme="minorEastAsia" w:hAnsiTheme="minorEastAsia" w:hint="eastAsia"/>
          <w:sz w:val="28"/>
          <w:szCs w:val="28"/>
        </w:rPr>
        <w:t>、重构</w:t>
      </w:r>
      <w:r w:rsidR="00F06342" w:rsidRPr="00F06342">
        <w:rPr>
          <w:rFonts w:asciiTheme="minorEastAsia" w:eastAsiaTheme="minorEastAsia" w:hAnsiTheme="minorEastAsia" w:hint="eastAsia"/>
          <w:sz w:val="28"/>
          <w:szCs w:val="28"/>
        </w:rPr>
        <w:t>）</w:t>
      </w:r>
    </w:p>
    <w:p w:rsidR="001871FC" w:rsidRPr="00F06342" w:rsidRDefault="001871FC" w:rsidP="00F06342">
      <w:pPr>
        <w:pStyle w:val="a6"/>
        <w:spacing w:before="0" w:beforeAutospacing="0" w:after="0" w:afterAutospacing="0" w:line="360" w:lineRule="auto"/>
        <w:ind w:firstLineChars="500" w:firstLine="1400"/>
        <w:rPr>
          <w:rStyle w:val="15"/>
          <w:rFonts w:asciiTheme="minorEastAsia" w:eastAsiaTheme="minorEastAsia" w:hAnsiTheme="minorEastAsia"/>
          <w:b w:val="0"/>
          <w:bCs w:val="0"/>
          <w:color w:val="000000"/>
          <w:sz w:val="28"/>
          <w:szCs w:val="28"/>
        </w:rPr>
      </w:pPr>
      <w:r w:rsidRPr="00F06342">
        <w:rPr>
          <w:rStyle w:val="15"/>
          <w:rFonts w:asciiTheme="minorEastAsia" w:eastAsiaTheme="minorEastAsia" w:hAnsiTheme="minorEastAsia" w:hint="eastAsia"/>
          <w:b w:val="0"/>
          <w:bCs w:val="0"/>
          <w:color w:val="000000"/>
          <w:sz w:val="28"/>
          <w:szCs w:val="28"/>
        </w:rPr>
        <w:t>2．</w:t>
      </w:r>
      <w:r w:rsidR="00F06342" w:rsidRPr="00F06342">
        <w:rPr>
          <w:rFonts w:asciiTheme="minorEastAsia" w:eastAsiaTheme="minorEastAsia" w:hAnsiTheme="minorEastAsia" w:hint="eastAsia"/>
          <w:color w:val="000000"/>
          <w:sz w:val="28"/>
          <w:szCs w:val="28"/>
        </w:rPr>
        <w:t>质量监控</w:t>
      </w:r>
    </w:p>
    <w:p w:rsidR="001871FC" w:rsidRPr="00F06342" w:rsidRDefault="00F06342" w:rsidP="00F06342">
      <w:pPr>
        <w:pStyle w:val="a6"/>
        <w:spacing w:before="0" w:beforeAutospacing="0" w:after="0" w:afterAutospacing="0" w:line="360" w:lineRule="auto"/>
        <w:ind w:firstLineChars="500" w:firstLine="1400"/>
        <w:rPr>
          <w:rStyle w:val="15"/>
          <w:rFonts w:asciiTheme="minorEastAsia" w:eastAsiaTheme="minorEastAsia" w:hAnsiTheme="minorEastAsia"/>
          <w:b w:val="0"/>
          <w:bCs w:val="0"/>
          <w:color w:val="000000"/>
          <w:kern w:val="2"/>
          <w:sz w:val="28"/>
          <w:szCs w:val="28"/>
        </w:rPr>
      </w:pPr>
      <w:r w:rsidRPr="00F06342">
        <w:rPr>
          <w:rStyle w:val="15"/>
          <w:rFonts w:asciiTheme="minorEastAsia" w:eastAsiaTheme="minorEastAsia" w:hAnsiTheme="minorEastAsia" w:hint="eastAsia"/>
          <w:b w:val="0"/>
          <w:bCs w:val="0"/>
          <w:color w:val="000000"/>
          <w:kern w:val="2"/>
          <w:sz w:val="28"/>
          <w:szCs w:val="28"/>
        </w:rPr>
        <w:t xml:space="preserve"> </w:t>
      </w:r>
    </w:p>
    <w:p w:rsidR="001871FC" w:rsidRPr="00F06342" w:rsidRDefault="001871FC" w:rsidP="00F06342">
      <w:pPr>
        <w:spacing w:line="360" w:lineRule="auto"/>
        <w:rPr>
          <w:rFonts w:asciiTheme="minorEastAsia" w:hAnsiTheme="minorEastAsia" w:cs="宋体"/>
          <w:color w:val="000000"/>
          <w:sz w:val="28"/>
          <w:szCs w:val="28"/>
        </w:rPr>
      </w:pPr>
      <w:r w:rsidRPr="00F06342">
        <w:rPr>
          <w:rFonts w:asciiTheme="minorEastAsia" w:hAnsiTheme="minorEastAsia" w:cs="宋体" w:hint="eastAsia"/>
          <w:color w:val="000000"/>
          <w:sz w:val="28"/>
          <w:szCs w:val="28"/>
        </w:rPr>
        <w:t>十一月份：</w:t>
      </w:r>
      <w:r w:rsidRPr="00F06342">
        <w:rPr>
          <w:rFonts w:asciiTheme="minorEastAsia" w:hAnsiTheme="minorEastAsia" w:hint="eastAsia"/>
          <w:color w:val="000000"/>
          <w:sz w:val="28"/>
          <w:szCs w:val="28"/>
        </w:rPr>
        <w:t>1.</w:t>
      </w:r>
      <w:r w:rsidR="00F06342" w:rsidRPr="00F06342">
        <w:rPr>
          <w:rFonts w:asciiTheme="minorEastAsia" w:hAnsiTheme="minorEastAsia" w:hint="eastAsia"/>
          <w:color w:val="000000"/>
          <w:sz w:val="28"/>
          <w:szCs w:val="28"/>
        </w:rPr>
        <w:t>校英语系列活动</w:t>
      </w:r>
    </w:p>
    <w:p w:rsidR="001871FC" w:rsidRPr="00F06342" w:rsidRDefault="001871FC" w:rsidP="00F06342">
      <w:pPr>
        <w:pStyle w:val="a6"/>
        <w:spacing w:before="0" w:beforeAutospacing="0" w:after="0" w:afterAutospacing="0" w:line="360" w:lineRule="auto"/>
        <w:ind w:firstLineChars="500" w:firstLine="1400"/>
        <w:rPr>
          <w:rFonts w:asciiTheme="minorEastAsia" w:eastAsiaTheme="minorEastAsia" w:hAnsiTheme="minorEastAsia"/>
          <w:color w:val="000000"/>
          <w:sz w:val="28"/>
          <w:szCs w:val="28"/>
        </w:rPr>
      </w:pPr>
      <w:r w:rsidRPr="00F06342">
        <w:rPr>
          <w:rFonts w:asciiTheme="minorEastAsia" w:eastAsiaTheme="minorEastAsia" w:hAnsiTheme="minorEastAsia" w:hint="eastAsia"/>
          <w:color w:val="000000"/>
          <w:sz w:val="28"/>
          <w:szCs w:val="28"/>
        </w:rPr>
        <w:t>2.市、区五年级整班朗读比赛</w:t>
      </w:r>
    </w:p>
    <w:p w:rsidR="001871FC" w:rsidRPr="00F06342" w:rsidRDefault="001871FC" w:rsidP="00F06342">
      <w:pPr>
        <w:pStyle w:val="a6"/>
        <w:spacing w:before="0" w:beforeAutospacing="0" w:after="0" w:afterAutospacing="0" w:line="360" w:lineRule="auto"/>
        <w:ind w:firstLineChars="500" w:firstLine="1400"/>
        <w:rPr>
          <w:rFonts w:asciiTheme="minorEastAsia" w:eastAsiaTheme="minorEastAsia" w:hAnsiTheme="minorEastAsia"/>
          <w:color w:val="000000"/>
          <w:sz w:val="28"/>
          <w:szCs w:val="28"/>
        </w:rPr>
      </w:pPr>
      <w:r w:rsidRPr="00F06342">
        <w:rPr>
          <w:rFonts w:asciiTheme="minorEastAsia" w:eastAsiaTheme="minorEastAsia" w:hAnsiTheme="minorEastAsia" w:hint="eastAsia"/>
          <w:color w:val="000000"/>
          <w:sz w:val="28"/>
          <w:szCs w:val="28"/>
        </w:rPr>
        <w:t>3.区学科质量检测</w:t>
      </w:r>
    </w:p>
    <w:p w:rsidR="00F06342" w:rsidRPr="00F06342" w:rsidRDefault="00F06342" w:rsidP="00F06342">
      <w:pPr>
        <w:pStyle w:val="a6"/>
        <w:spacing w:before="0" w:beforeAutospacing="0" w:after="0" w:afterAutospacing="0" w:line="360" w:lineRule="auto"/>
        <w:ind w:firstLineChars="500" w:firstLine="1400"/>
        <w:rPr>
          <w:rFonts w:asciiTheme="minorEastAsia" w:eastAsiaTheme="minorEastAsia" w:hAnsiTheme="minorEastAsia"/>
          <w:color w:val="000000"/>
          <w:sz w:val="28"/>
          <w:szCs w:val="28"/>
        </w:rPr>
      </w:pPr>
      <w:r w:rsidRPr="00F06342">
        <w:rPr>
          <w:rFonts w:asciiTheme="minorEastAsia" w:eastAsiaTheme="minorEastAsia" w:hAnsiTheme="minorEastAsia" w:hint="eastAsia"/>
          <w:color w:val="000000"/>
          <w:sz w:val="28"/>
          <w:szCs w:val="28"/>
        </w:rPr>
        <w:t>4.阶段性反思</w:t>
      </w:r>
    </w:p>
    <w:p w:rsidR="00F06342" w:rsidRPr="00F06342" w:rsidRDefault="001871FC" w:rsidP="00F06342">
      <w:pPr>
        <w:spacing w:line="360" w:lineRule="auto"/>
        <w:rPr>
          <w:rFonts w:asciiTheme="minorEastAsia" w:hAnsiTheme="minorEastAsia" w:cs="宋体"/>
          <w:color w:val="000000"/>
          <w:sz w:val="28"/>
          <w:szCs w:val="28"/>
        </w:rPr>
      </w:pPr>
      <w:r w:rsidRPr="00F06342">
        <w:rPr>
          <w:rFonts w:asciiTheme="minorEastAsia" w:hAnsiTheme="minorEastAsia" w:cs="宋体" w:hint="eastAsia"/>
          <w:color w:val="000000"/>
          <w:sz w:val="28"/>
          <w:szCs w:val="28"/>
        </w:rPr>
        <w:t>十二月份：1.</w:t>
      </w:r>
      <w:r w:rsidR="00F06342" w:rsidRPr="00F06342">
        <w:rPr>
          <w:rFonts w:asciiTheme="minorEastAsia" w:hAnsiTheme="minorEastAsia" w:cs="宋体" w:hint="eastAsia"/>
          <w:color w:val="000000"/>
          <w:sz w:val="28"/>
          <w:szCs w:val="28"/>
        </w:rPr>
        <w:t>新</w:t>
      </w:r>
      <w:proofErr w:type="gramStart"/>
      <w:r w:rsidR="00F06342" w:rsidRPr="00F06342">
        <w:rPr>
          <w:rFonts w:asciiTheme="minorEastAsia" w:hAnsiTheme="minorEastAsia" w:cs="宋体" w:hint="eastAsia"/>
          <w:color w:val="000000"/>
          <w:sz w:val="28"/>
          <w:szCs w:val="28"/>
        </w:rPr>
        <w:t>优质学校</w:t>
      </w:r>
      <w:proofErr w:type="gramEnd"/>
      <w:r w:rsidR="00F06342" w:rsidRPr="00F06342">
        <w:rPr>
          <w:rFonts w:asciiTheme="minorEastAsia" w:hAnsiTheme="minorEastAsia" w:cs="宋体" w:hint="eastAsia"/>
          <w:color w:val="000000"/>
          <w:sz w:val="28"/>
          <w:szCs w:val="28"/>
        </w:rPr>
        <w:t>评估</w:t>
      </w:r>
    </w:p>
    <w:p w:rsidR="001871FC" w:rsidRPr="00F06342" w:rsidRDefault="001871FC" w:rsidP="00F06342">
      <w:pPr>
        <w:pStyle w:val="1"/>
        <w:spacing w:line="360" w:lineRule="auto"/>
        <w:ind w:firstLineChars="500" w:firstLine="1400"/>
        <w:rPr>
          <w:rStyle w:val="15"/>
          <w:rFonts w:asciiTheme="minorEastAsia" w:eastAsiaTheme="minorEastAsia" w:hAnsiTheme="minorEastAsia" w:cs="宋体"/>
          <w:b w:val="0"/>
          <w:bCs w:val="0"/>
          <w:sz w:val="28"/>
          <w:szCs w:val="28"/>
        </w:rPr>
      </w:pPr>
      <w:r w:rsidRPr="00F06342">
        <w:rPr>
          <w:rStyle w:val="15"/>
          <w:rFonts w:asciiTheme="minorEastAsia" w:eastAsiaTheme="minorEastAsia" w:hAnsiTheme="minorEastAsia" w:cs="宋体" w:hint="eastAsia"/>
          <w:b w:val="0"/>
          <w:bCs w:val="0"/>
          <w:sz w:val="28"/>
          <w:szCs w:val="28"/>
        </w:rPr>
        <w:t xml:space="preserve">. </w:t>
      </w:r>
    </w:p>
    <w:p w:rsidR="001871FC" w:rsidRPr="00F06342" w:rsidRDefault="001871FC" w:rsidP="00F06342">
      <w:pPr>
        <w:spacing w:line="360" w:lineRule="auto"/>
        <w:rPr>
          <w:rFonts w:asciiTheme="minorEastAsia" w:hAnsiTheme="minorEastAsia" w:cs="宋体"/>
          <w:color w:val="000000"/>
          <w:sz w:val="28"/>
          <w:szCs w:val="28"/>
        </w:rPr>
      </w:pPr>
      <w:r w:rsidRPr="00F06342">
        <w:rPr>
          <w:rFonts w:asciiTheme="minorEastAsia" w:hAnsiTheme="minorEastAsia" w:cs="宋体" w:hint="eastAsia"/>
          <w:color w:val="000000"/>
          <w:sz w:val="28"/>
          <w:szCs w:val="28"/>
        </w:rPr>
        <w:t>一月份：期末复习</w:t>
      </w:r>
    </w:p>
    <w:p w:rsidR="001871FC" w:rsidRDefault="001F7933" w:rsidP="001F7933">
      <w:pPr>
        <w:spacing w:line="360" w:lineRule="auto"/>
        <w:jc w:val="right"/>
        <w:rPr>
          <w:rFonts w:asciiTheme="minorEastAsia" w:hAnsiTheme="minorEastAsia" w:hint="eastAsia"/>
          <w:sz w:val="28"/>
          <w:szCs w:val="28"/>
        </w:rPr>
      </w:pPr>
      <w:r>
        <w:rPr>
          <w:rFonts w:asciiTheme="minorEastAsia" w:hAnsiTheme="minorEastAsia" w:hint="eastAsia"/>
          <w:sz w:val="28"/>
          <w:szCs w:val="28"/>
        </w:rPr>
        <w:t>兰陵小学</w:t>
      </w:r>
      <w:bookmarkStart w:id="0" w:name="_GoBack"/>
      <w:bookmarkEnd w:id="0"/>
      <w:r>
        <w:rPr>
          <w:rFonts w:asciiTheme="minorEastAsia" w:hAnsiTheme="minorEastAsia" w:hint="eastAsia"/>
          <w:sz w:val="28"/>
          <w:szCs w:val="28"/>
        </w:rPr>
        <w:t>英语教研组</w:t>
      </w:r>
    </w:p>
    <w:p w:rsidR="001F7933" w:rsidRPr="001F7933" w:rsidRDefault="001F7933" w:rsidP="001F7933">
      <w:pPr>
        <w:spacing w:line="360" w:lineRule="auto"/>
        <w:jc w:val="right"/>
        <w:rPr>
          <w:rFonts w:asciiTheme="minorEastAsia" w:hAnsiTheme="minorEastAsia"/>
          <w:sz w:val="28"/>
          <w:szCs w:val="28"/>
        </w:rPr>
      </w:pPr>
      <w:r>
        <w:rPr>
          <w:rFonts w:asciiTheme="minorEastAsia" w:hAnsiTheme="minorEastAsia" w:hint="eastAsia"/>
          <w:sz w:val="28"/>
          <w:szCs w:val="28"/>
        </w:rPr>
        <w:t>2019.9</w:t>
      </w:r>
    </w:p>
    <w:sectPr w:rsidR="001F7933" w:rsidRPr="001F79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4A2" w:rsidRDefault="007504A2" w:rsidP="0084663E">
      <w:r>
        <w:separator/>
      </w:r>
    </w:p>
  </w:endnote>
  <w:endnote w:type="continuationSeparator" w:id="0">
    <w:p w:rsidR="007504A2" w:rsidRDefault="007504A2" w:rsidP="00846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4A2" w:rsidRDefault="007504A2" w:rsidP="0084663E">
      <w:r>
        <w:separator/>
      </w:r>
    </w:p>
  </w:footnote>
  <w:footnote w:type="continuationSeparator" w:id="0">
    <w:p w:rsidR="007504A2" w:rsidRDefault="007504A2" w:rsidP="008466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55E7BD"/>
    <w:multiLevelType w:val="singleLevel"/>
    <w:tmpl w:val="9055E7BD"/>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C55"/>
    <w:rsid w:val="001871FC"/>
    <w:rsid w:val="001F7933"/>
    <w:rsid w:val="002E62AB"/>
    <w:rsid w:val="00460C4F"/>
    <w:rsid w:val="004E1CB5"/>
    <w:rsid w:val="0067300D"/>
    <w:rsid w:val="00720577"/>
    <w:rsid w:val="007504A2"/>
    <w:rsid w:val="0084663E"/>
    <w:rsid w:val="009F0C55"/>
    <w:rsid w:val="00D90334"/>
    <w:rsid w:val="00EB3C03"/>
    <w:rsid w:val="00EE7751"/>
    <w:rsid w:val="00F06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66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4663E"/>
    <w:rPr>
      <w:sz w:val="18"/>
      <w:szCs w:val="18"/>
    </w:rPr>
  </w:style>
  <w:style w:type="paragraph" w:styleId="a4">
    <w:name w:val="footer"/>
    <w:basedOn w:val="a"/>
    <w:link w:val="Char0"/>
    <w:uiPriority w:val="99"/>
    <w:unhideWhenUsed/>
    <w:rsid w:val="0084663E"/>
    <w:pPr>
      <w:tabs>
        <w:tab w:val="center" w:pos="4153"/>
        <w:tab w:val="right" w:pos="8306"/>
      </w:tabs>
      <w:snapToGrid w:val="0"/>
      <w:jc w:val="left"/>
    </w:pPr>
    <w:rPr>
      <w:sz w:val="18"/>
      <w:szCs w:val="18"/>
    </w:rPr>
  </w:style>
  <w:style w:type="character" w:customStyle="1" w:styleId="Char0">
    <w:name w:val="页脚 Char"/>
    <w:basedOn w:val="a0"/>
    <w:link w:val="a4"/>
    <w:uiPriority w:val="99"/>
    <w:rsid w:val="0084663E"/>
    <w:rPr>
      <w:sz w:val="18"/>
      <w:szCs w:val="18"/>
    </w:rPr>
  </w:style>
  <w:style w:type="paragraph" w:styleId="a5">
    <w:name w:val="Body Text"/>
    <w:basedOn w:val="a"/>
    <w:link w:val="Char1"/>
    <w:rsid w:val="0084663E"/>
    <w:pPr>
      <w:spacing w:after="120"/>
    </w:pPr>
    <w:rPr>
      <w:rFonts w:ascii="宋体" w:eastAsia="宋体" w:hAnsi="宋体" w:cs="Times New Roman"/>
      <w:sz w:val="24"/>
      <w:szCs w:val="24"/>
    </w:rPr>
  </w:style>
  <w:style w:type="character" w:customStyle="1" w:styleId="Char1">
    <w:name w:val="正文文本 Char"/>
    <w:basedOn w:val="a0"/>
    <w:link w:val="a5"/>
    <w:rsid w:val="0084663E"/>
    <w:rPr>
      <w:rFonts w:ascii="宋体" w:eastAsia="宋体" w:hAnsi="宋体" w:cs="Times New Roman"/>
      <w:sz w:val="24"/>
      <w:szCs w:val="24"/>
    </w:rPr>
  </w:style>
  <w:style w:type="paragraph" w:styleId="a6">
    <w:name w:val="Normal (Web)"/>
    <w:basedOn w:val="a"/>
    <w:uiPriority w:val="99"/>
    <w:rsid w:val="0067300D"/>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rsid w:val="001871FC"/>
    <w:rPr>
      <w:rFonts w:ascii="Times New Roman" w:hAnsi="Times New Roman" w:cs="Times New Roman" w:hint="default"/>
      <w:b/>
      <w:bCs/>
    </w:rPr>
  </w:style>
  <w:style w:type="paragraph" w:customStyle="1" w:styleId="1">
    <w:name w:val="正文1"/>
    <w:basedOn w:val="a"/>
    <w:rsid w:val="001871FC"/>
    <w:pPr>
      <w:widowControl/>
      <w:jc w:val="left"/>
    </w:pPr>
    <w:rPr>
      <w:rFonts w:ascii="Helvetica" w:eastAsia="宋体" w:hAnsi="Arial Unicode MS" w:cs="Arial Unicode MS"/>
      <w:color w:val="000000"/>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66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4663E"/>
    <w:rPr>
      <w:sz w:val="18"/>
      <w:szCs w:val="18"/>
    </w:rPr>
  </w:style>
  <w:style w:type="paragraph" w:styleId="a4">
    <w:name w:val="footer"/>
    <w:basedOn w:val="a"/>
    <w:link w:val="Char0"/>
    <w:uiPriority w:val="99"/>
    <w:unhideWhenUsed/>
    <w:rsid w:val="0084663E"/>
    <w:pPr>
      <w:tabs>
        <w:tab w:val="center" w:pos="4153"/>
        <w:tab w:val="right" w:pos="8306"/>
      </w:tabs>
      <w:snapToGrid w:val="0"/>
      <w:jc w:val="left"/>
    </w:pPr>
    <w:rPr>
      <w:sz w:val="18"/>
      <w:szCs w:val="18"/>
    </w:rPr>
  </w:style>
  <w:style w:type="character" w:customStyle="1" w:styleId="Char0">
    <w:name w:val="页脚 Char"/>
    <w:basedOn w:val="a0"/>
    <w:link w:val="a4"/>
    <w:uiPriority w:val="99"/>
    <w:rsid w:val="0084663E"/>
    <w:rPr>
      <w:sz w:val="18"/>
      <w:szCs w:val="18"/>
    </w:rPr>
  </w:style>
  <w:style w:type="paragraph" w:styleId="a5">
    <w:name w:val="Body Text"/>
    <w:basedOn w:val="a"/>
    <w:link w:val="Char1"/>
    <w:rsid w:val="0084663E"/>
    <w:pPr>
      <w:spacing w:after="120"/>
    </w:pPr>
    <w:rPr>
      <w:rFonts w:ascii="宋体" w:eastAsia="宋体" w:hAnsi="宋体" w:cs="Times New Roman"/>
      <w:sz w:val="24"/>
      <w:szCs w:val="24"/>
    </w:rPr>
  </w:style>
  <w:style w:type="character" w:customStyle="1" w:styleId="Char1">
    <w:name w:val="正文文本 Char"/>
    <w:basedOn w:val="a0"/>
    <w:link w:val="a5"/>
    <w:rsid w:val="0084663E"/>
    <w:rPr>
      <w:rFonts w:ascii="宋体" w:eastAsia="宋体" w:hAnsi="宋体" w:cs="Times New Roman"/>
      <w:sz w:val="24"/>
      <w:szCs w:val="24"/>
    </w:rPr>
  </w:style>
  <w:style w:type="paragraph" w:styleId="a6">
    <w:name w:val="Normal (Web)"/>
    <w:basedOn w:val="a"/>
    <w:uiPriority w:val="99"/>
    <w:rsid w:val="0067300D"/>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rsid w:val="001871FC"/>
    <w:rPr>
      <w:rFonts w:ascii="Times New Roman" w:hAnsi="Times New Roman" w:cs="Times New Roman" w:hint="default"/>
      <w:b/>
      <w:bCs/>
    </w:rPr>
  </w:style>
  <w:style w:type="paragraph" w:customStyle="1" w:styleId="1">
    <w:name w:val="正文1"/>
    <w:basedOn w:val="a"/>
    <w:rsid w:val="001871FC"/>
    <w:pPr>
      <w:widowControl/>
      <w:jc w:val="left"/>
    </w:pPr>
    <w:rPr>
      <w:rFonts w:ascii="Helvetica" w:eastAsia="宋体" w:hAnsi="Arial Unicode MS" w:cs="Arial Unicode MS"/>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178</Words>
  <Characters>1017</Characters>
  <Application>Microsoft Office Word</Application>
  <DocSecurity>0</DocSecurity>
  <Lines>8</Lines>
  <Paragraphs>2</Paragraphs>
  <ScaleCrop>false</ScaleCrop>
  <Company>微软中国</Company>
  <LinksUpToDate>false</LinksUpToDate>
  <CharactersWithSpaces>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cp:lastPrinted>2019-09-10T14:16:00Z</cp:lastPrinted>
  <dcterms:created xsi:type="dcterms:W3CDTF">2019-08-06T01:47:00Z</dcterms:created>
  <dcterms:modified xsi:type="dcterms:W3CDTF">2019-09-10T14:23:00Z</dcterms:modified>
</cp:coreProperties>
</file>