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313BE" w14:textId="0336571B" w:rsidR="009C12B2" w:rsidRPr="009C12B2" w:rsidRDefault="009C12B2" w:rsidP="009C12B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9C12B2"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B353C8">
        <w:rPr>
          <w:rFonts w:ascii="Calibri" w:eastAsia="宋体" w:hAnsi="Calibri" w:cs="Times New Roman" w:hint="eastAsia"/>
          <w:sz w:val="28"/>
          <w:szCs w:val="28"/>
        </w:rPr>
        <w:t>物理教研组</w:t>
      </w:r>
      <w:r w:rsidRPr="009C12B2">
        <w:rPr>
          <w:rFonts w:ascii="Calibri" w:eastAsia="宋体" w:hAnsi="Calibri" w:cs="Times New Roman" w:hint="eastAsia"/>
          <w:sz w:val="28"/>
          <w:szCs w:val="28"/>
        </w:rPr>
        <w:t>活动记录表</w:t>
      </w:r>
    </w:p>
    <w:tbl>
      <w:tblPr>
        <w:tblStyle w:val="a7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9C12B2" w:rsidRPr="009C12B2" w14:paraId="0C4AD207" w14:textId="77777777" w:rsidTr="005A6DA2">
        <w:tc>
          <w:tcPr>
            <w:tcW w:w="8522" w:type="dxa"/>
          </w:tcPr>
          <w:p w14:paraId="09EEECB1" w14:textId="65F82C47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活动时间：</w:t>
            </w:r>
            <w:r>
              <w:rPr>
                <w:rFonts w:ascii="Calibri" w:hAnsi="Calibri" w:hint="eastAsia"/>
                <w:sz w:val="21"/>
                <w:szCs w:val="24"/>
              </w:rPr>
              <w:t>201</w:t>
            </w:r>
            <w:r w:rsidR="00B353C8">
              <w:rPr>
                <w:rFonts w:ascii="Calibri" w:hAnsi="Calibri"/>
                <w:sz w:val="21"/>
                <w:szCs w:val="24"/>
              </w:rPr>
              <w:t>9</w:t>
            </w:r>
            <w:r>
              <w:rPr>
                <w:rFonts w:ascii="Calibri" w:hAnsi="Calibri" w:hint="eastAsia"/>
                <w:sz w:val="21"/>
                <w:szCs w:val="24"/>
              </w:rPr>
              <w:t>年</w:t>
            </w:r>
            <w:r w:rsidR="00B353C8">
              <w:rPr>
                <w:rFonts w:ascii="Calibri" w:hAnsi="Calibri"/>
                <w:sz w:val="21"/>
                <w:szCs w:val="24"/>
              </w:rPr>
              <w:t>8</w:t>
            </w:r>
            <w:r>
              <w:rPr>
                <w:rFonts w:ascii="Calibri" w:hAnsi="Calibri" w:hint="eastAsia"/>
                <w:sz w:val="21"/>
                <w:szCs w:val="24"/>
              </w:rPr>
              <w:t>月</w:t>
            </w:r>
            <w:r w:rsidR="00B353C8">
              <w:rPr>
                <w:rFonts w:ascii="Calibri" w:hAnsi="Calibri"/>
                <w:sz w:val="21"/>
                <w:szCs w:val="24"/>
              </w:rPr>
              <w:t>30</w:t>
            </w:r>
            <w:r>
              <w:rPr>
                <w:rFonts w:ascii="Calibri" w:hAnsi="Calibri" w:hint="eastAsia"/>
                <w:sz w:val="21"/>
                <w:szCs w:val="24"/>
              </w:rPr>
              <w:t>日</w:t>
            </w:r>
          </w:p>
          <w:p w14:paraId="46DD895C" w14:textId="796CD36E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活动地点：</w:t>
            </w:r>
            <w:r w:rsidR="00B353C8">
              <w:rPr>
                <w:rFonts w:ascii="Calibri" w:hAnsi="Calibri" w:hint="eastAsia"/>
                <w:sz w:val="21"/>
                <w:szCs w:val="24"/>
              </w:rPr>
              <w:t>2</w:t>
            </w:r>
            <w:r w:rsidR="00B353C8">
              <w:rPr>
                <w:rFonts w:ascii="Calibri" w:hAnsi="Calibri" w:hint="eastAsia"/>
                <w:sz w:val="21"/>
                <w:szCs w:val="24"/>
              </w:rPr>
              <w:t>号楼四楼</w:t>
            </w:r>
            <w:r>
              <w:rPr>
                <w:rFonts w:ascii="Calibri" w:hAnsi="Calibri" w:hint="eastAsia"/>
                <w:sz w:val="21"/>
                <w:szCs w:val="24"/>
              </w:rPr>
              <w:t>教室</w:t>
            </w:r>
          </w:p>
          <w:p w14:paraId="341B0991" w14:textId="3D77E91D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活动参与人员：</w:t>
            </w:r>
            <w:r w:rsidR="00B353C8">
              <w:rPr>
                <w:rFonts w:ascii="Calibri" w:hAnsi="Calibri" w:hint="eastAsia"/>
                <w:sz w:val="21"/>
                <w:szCs w:val="24"/>
              </w:rPr>
              <w:t>龚云良、王赟、蒋佳鹏、潘佳文、史振宇、陈吟梅、钱相如、江刘晨</w:t>
            </w:r>
          </w:p>
        </w:tc>
      </w:tr>
      <w:tr w:rsidR="009C12B2" w:rsidRPr="009C12B2" w14:paraId="7514036D" w14:textId="77777777" w:rsidTr="005A6DA2">
        <w:tc>
          <w:tcPr>
            <w:tcW w:w="8522" w:type="dxa"/>
          </w:tcPr>
          <w:p w14:paraId="3251A2ED" w14:textId="0A554775" w:rsidR="0033638C" w:rsidRDefault="009C12B2" w:rsidP="0033638C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活动具体内容（附照片文字）：</w:t>
            </w:r>
          </w:p>
          <w:p w14:paraId="4416CE4B" w14:textId="0EC0B2A0" w:rsidR="003448BE" w:rsidRDefault="00B353C8" w:rsidP="00C06DC3">
            <w:pPr>
              <w:jc w:val="center"/>
              <w:rPr>
                <w:rFonts w:ascii="Calibri" w:hAnsi="Calibri"/>
                <w:sz w:val="21"/>
                <w:szCs w:val="24"/>
              </w:rPr>
            </w:pPr>
            <w:r w:rsidRPr="00B353C8">
              <w:rPr>
                <w:rFonts w:ascii="Calibri" w:hAnsi="Calibri" w:hint="eastAsia"/>
                <w:b/>
                <w:sz w:val="28"/>
                <w:szCs w:val="28"/>
              </w:rPr>
              <w:t>凝聚人心，组建团队，砥砺前行</w:t>
            </w:r>
          </w:p>
          <w:p w14:paraId="30FF1482" w14:textId="124C06AC" w:rsidR="0033638C" w:rsidRPr="003448BE" w:rsidRDefault="00B353C8" w:rsidP="003448BE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36B6DF" wp14:editId="7E6D5491">
                  <wp:extent cx="2284462" cy="1712934"/>
                  <wp:effectExtent l="0" t="0" r="190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32" cy="177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6A501" w14:textId="77777777" w:rsidR="00B353C8" w:rsidRPr="00B353C8" w:rsidRDefault="00B353C8" w:rsidP="00B353C8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新学期开始了，</w:t>
            </w:r>
            <w:proofErr w:type="gramStart"/>
            <w:r w:rsidRPr="00B353C8">
              <w:rPr>
                <w:rFonts w:ascii="Calibri" w:hAnsi="Calibri" w:cs="Times New Roman" w:hint="eastAsia"/>
              </w:rPr>
              <w:t>物理组战队</w:t>
            </w:r>
            <w:proofErr w:type="gramEnd"/>
            <w:r w:rsidRPr="00B353C8">
              <w:rPr>
                <w:rFonts w:ascii="Calibri" w:hAnsi="Calibri" w:cs="Times New Roman" w:hint="eastAsia"/>
              </w:rPr>
              <w:t>又增加了新鲜力量，形成了有经验丰富德高望重的龚云良老师和史振宇老师，有经验丰富陈吟梅老师，王赟老师，钱相如老师，还有充满活力的江刘晨老师，蒋家鹏老师，潘佳文老师，形成老中青优良的梯队配置。</w:t>
            </w:r>
          </w:p>
          <w:p w14:paraId="28AF3604" w14:textId="204E554C" w:rsidR="00977499" w:rsidRPr="00B353C8" w:rsidRDefault="00B353C8" w:rsidP="00B353C8">
            <w:pPr>
              <w:pStyle w:val="a8"/>
              <w:spacing w:before="0" w:beforeAutospacing="0" w:after="150" w:afterAutospacing="0"/>
              <w:jc w:val="center"/>
              <w:rPr>
                <w:rFonts w:ascii="Calibri" w:hAnsi="Calibri" w:cs="Times New Roman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2698DDEE" wp14:editId="78DFF4E0">
                  <wp:extent cx="2323733" cy="3102881"/>
                  <wp:effectExtent l="0" t="0" r="635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69" cy="312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ED22A" w14:textId="77777777" w:rsidR="00B353C8" w:rsidRPr="00B353C8" w:rsidRDefault="00B353C8" w:rsidP="00B353C8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本学期教研组初步稳定，为了大家达成共识，凝聚人心，成为有战斗力的战队，我们首先学习了江苏省先进教研组汇报中的四个。第一个苏州振华中学的专业•常态•自觉的教研组建设值得我们学习，重新认识了教研。</w:t>
            </w:r>
          </w:p>
          <w:p w14:paraId="7F91348F" w14:textId="3FC721F8" w:rsidR="00977499" w:rsidRPr="00B353C8" w:rsidRDefault="00B353C8" w:rsidP="00B353C8">
            <w:pPr>
              <w:pStyle w:val="a8"/>
              <w:spacing w:before="0" w:beforeAutospacing="0" w:after="150" w:afterAutospacing="0"/>
              <w:jc w:val="center"/>
              <w:rPr>
                <w:rFonts w:ascii="Calibri" w:hAnsi="Calibri" w:cs="Times New Roman"/>
                <w:sz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190197" wp14:editId="49E1B47D">
                  <wp:extent cx="3397451" cy="4880206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27" cy="490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453D0" w14:textId="77777777" w:rsidR="00B353C8" w:rsidRPr="00B353C8" w:rsidRDefault="00B353C8" w:rsidP="00B353C8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对教研组的定位，是教学合作共同体，专业发展新家园。</w:t>
            </w:r>
          </w:p>
          <w:p w14:paraId="10D6E427" w14:textId="5EE1308F" w:rsidR="00755CB7" w:rsidRPr="00B353C8" w:rsidRDefault="00B353C8" w:rsidP="00B353C8">
            <w:pPr>
              <w:pStyle w:val="a8"/>
              <w:spacing w:before="0" w:beforeAutospacing="0" w:after="150" w:afterAutospacing="0"/>
              <w:jc w:val="center"/>
              <w:rPr>
                <w:rFonts w:ascii="Calibri" w:hAnsi="Calibri" w:cs="Times New Roman"/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3E311576" wp14:editId="27D216B3">
                  <wp:extent cx="3774387" cy="2219827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441" cy="229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C7D3D" w14:textId="77777777" w:rsidR="00B353C8" w:rsidRPr="00B353C8" w:rsidRDefault="00B353C8" w:rsidP="00B353C8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对教研组的目标，确定教学研究是核心目标，团队合作是自觉行为。常态与自觉是团队成员应有的角色意识，合作与互助是基于人性的文明交往姿态。</w:t>
            </w:r>
          </w:p>
          <w:p w14:paraId="476F09DD" w14:textId="0CF6DAFB" w:rsidR="00E32157" w:rsidRPr="00B353C8" w:rsidRDefault="00B353C8" w:rsidP="00C06DC3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EDDCD5" wp14:editId="27C5B7EB">
                  <wp:extent cx="3962867" cy="2447092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31" cy="246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3DCE4" w14:textId="43258147" w:rsidR="00B353C8" w:rsidRPr="00C06DC3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C06DC3">
              <w:rPr>
                <w:rFonts w:ascii="Calibri" w:hAnsi="Calibri" w:cs="Times New Roman" w:hint="eastAsia"/>
              </w:rPr>
              <w:t>认识到教研组文化的价值。</w:t>
            </w:r>
          </w:p>
          <w:p w14:paraId="1F901C6C" w14:textId="77777777" w:rsidR="009C12B2" w:rsidRDefault="00B353C8" w:rsidP="00C06DC3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94723C" wp14:editId="6A685756">
                  <wp:extent cx="3332237" cy="4884821"/>
                  <wp:effectExtent l="0" t="0" r="190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677" cy="489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C34C9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教研组长在教研组文化氛围营造上，让每个人都可以活的自在，活的自尊，彼此关怀，不断修炼，自觉成长。</w:t>
            </w:r>
          </w:p>
          <w:p w14:paraId="58074CF9" w14:textId="726BA671" w:rsidR="00B353C8" w:rsidRDefault="00B353C8" w:rsidP="00C06DC3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BC89F8" wp14:editId="0DBED53E">
                  <wp:extent cx="2302476" cy="2302476"/>
                  <wp:effectExtent l="0" t="0" r="3175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16" cy="232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9C5">
              <w:rPr>
                <w:rFonts w:ascii="Calibri" w:hAnsi="Calibri" w:hint="eastAsia"/>
                <w:sz w:val="21"/>
                <w:szCs w:val="24"/>
              </w:rPr>
              <w:t xml:space="preserve"> </w:t>
            </w:r>
            <w:r w:rsidR="001D59C5">
              <w:rPr>
                <w:rFonts w:ascii="Calibri" w:hAnsi="Calibri"/>
                <w:sz w:val="21"/>
                <w:szCs w:val="24"/>
              </w:rPr>
              <w:t xml:space="preserve">  </w:t>
            </w:r>
            <w:r w:rsidR="001D59C5">
              <w:rPr>
                <w:noProof/>
              </w:rPr>
              <w:drawing>
                <wp:inline distT="0" distB="0" distL="0" distR="0" wp14:anchorId="5E2C90B5" wp14:editId="6EB847CB">
                  <wp:extent cx="2368116" cy="897809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907" cy="95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88B12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教研组长在对各个成员的专业发展是个促进者。</w:t>
            </w:r>
          </w:p>
          <w:p w14:paraId="0542DD94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教研组建设的理想境界，君子和而不同。追求费孝通的“各美其美，人美之美，美美与共，天下大同”。</w:t>
            </w:r>
          </w:p>
          <w:p w14:paraId="6D517BFC" w14:textId="5E7049B3" w:rsidR="00B353C8" w:rsidRPr="00B353C8" w:rsidRDefault="00B353C8" w:rsidP="00C06DC3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5B1659" wp14:editId="1225C8FC">
                  <wp:extent cx="2356219" cy="3146258"/>
                  <wp:effectExtent l="0" t="0" r="635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453" cy="317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9C5">
              <w:rPr>
                <w:rFonts w:ascii="Calibri" w:hAnsi="Calibri" w:hint="eastAsia"/>
                <w:sz w:val="21"/>
                <w:szCs w:val="24"/>
              </w:rPr>
              <w:t xml:space="preserve"> </w:t>
            </w:r>
            <w:r w:rsidR="001D59C5">
              <w:rPr>
                <w:rFonts w:ascii="Calibri" w:hAnsi="Calibri"/>
                <w:sz w:val="21"/>
                <w:szCs w:val="24"/>
              </w:rPr>
              <w:t xml:space="preserve">  </w:t>
            </w:r>
            <w:r w:rsidR="001D59C5">
              <w:rPr>
                <w:noProof/>
              </w:rPr>
              <w:drawing>
                <wp:inline distT="0" distB="0" distL="0" distR="0" wp14:anchorId="67A23E99" wp14:editId="794BCC85">
                  <wp:extent cx="2346832" cy="313372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410" cy="317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0C5D5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第二个学习了丹阳华南实验学校的“坚持三化，打造三力”。他们制定的三个五年计划在稳步推进，第一个，正是我们需要进行的资源平台建设。但是这不是一个人能够办到的，需要全组成员的共同努力。</w:t>
            </w:r>
          </w:p>
          <w:p w14:paraId="1F7F33A1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所以，他们第一，强化资源整合，形成团队合力。他们资源库的建设正是我们说需要的原始积累。水滴石穿非一日之功，冰冻三尺非一日之寒。凭一个教研组之力可以正式出版两本练习册，这是团队合力之功。</w:t>
            </w:r>
          </w:p>
          <w:p w14:paraId="77573439" w14:textId="60E4E034" w:rsidR="00B353C8" w:rsidRPr="00B353C8" w:rsidRDefault="00B353C8" w:rsidP="00C06DC3">
            <w:pPr>
              <w:jc w:val="center"/>
              <w:rPr>
                <w:rFonts w:ascii="Calibri" w:hAnsi="Calibri"/>
                <w:sz w:val="21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3DC68D80" wp14:editId="61392DC7">
                  <wp:extent cx="4054341" cy="4054341"/>
                  <wp:effectExtent l="0" t="0" r="3810" b="38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744" cy="413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3C9FB14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/>
              </w:rPr>
              <w:t>第二活化网络教研，激活团队活力。教研组</w:t>
            </w:r>
            <w:proofErr w:type="gramStart"/>
            <w:r w:rsidRPr="00B353C8">
              <w:rPr>
                <w:rFonts w:ascii="Calibri" w:hAnsi="Calibri" w:cs="Times New Roman"/>
              </w:rPr>
              <w:t>备课组</w:t>
            </w:r>
            <w:proofErr w:type="gramEnd"/>
            <w:r w:rsidRPr="00B353C8">
              <w:rPr>
                <w:rFonts w:ascii="Calibri" w:hAnsi="Calibri" w:cs="Times New Roman"/>
              </w:rPr>
              <w:t>不限于定时定点，随时随地都是教研，处处可以教研。第三，优化常态教研，提升团队效力。常态教研，研究什么，无非就是在课时规划，课后作业，课堂教学中寻找到最适合学情的最佳方案。</w:t>
            </w:r>
          </w:p>
          <w:p w14:paraId="36B1FFF0" w14:textId="3E05CB87" w:rsidR="00B353C8" w:rsidRPr="00B353C8" w:rsidRDefault="00B353C8" w:rsidP="00C06DC3">
            <w:pPr>
              <w:jc w:val="center"/>
              <w:rPr>
                <w:rFonts w:ascii="Calibri" w:hAnsi="Calibri"/>
                <w:szCs w:val="24"/>
              </w:rPr>
            </w:pPr>
            <w:r w:rsidRPr="00B353C8">
              <w:rPr>
                <w:rFonts w:ascii="Calibri" w:hAnsi="Calibri"/>
                <w:szCs w:val="24"/>
              </w:rPr>
              <w:drawing>
                <wp:inline distT="0" distB="0" distL="0" distR="0" wp14:anchorId="404F7861" wp14:editId="5E39AE37">
                  <wp:extent cx="2194427" cy="2929690"/>
                  <wp:effectExtent l="0" t="0" r="0" b="444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37" cy="29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9C5">
              <w:rPr>
                <w:rFonts w:ascii="Calibri" w:hAnsi="Calibri" w:hint="eastAsia"/>
                <w:szCs w:val="24"/>
              </w:rPr>
              <w:t xml:space="preserve"> </w:t>
            </w:r>
            <w:r w:rsidR="00C06DC3">
              <w:rPr>
                <w:noProof/>
              </w:rPr>
              <w:drawing>
                <wp:inline distT="0" distB="0" distL="0" distR="0" wp14:anchorId="6A31A97B" wp14:editId="099897D7">
                  <wp:extent cx="2791327" cy="2791327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69" cy="28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1AC97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lastRenderedPageBreak/>
              <w:t>第三学习了南通海门东洲中学“</w:t>
            </w:r>
            <w:r w:rsidRPr="00B353C8">
              <w:rPr>
                <w:rFonts w:ascii="Calibri" w:hAnsi="Calibri" w:cs="Times New Roman" w:hint="eastAsia"/>
              </w:rPr>
              <w:t>1+X</w:t>
            </w:r>
            <w:r w:rsidRPr="00B353C8">
              <w:rPr>
                <w:rFonts w:ascii="Calibri" w:hAnsi="Calibri" w:cs="Times New Roman" w:hint="eastAsia"/>
              </w:rPr>
              <w:t>”物理组校本课程研究。从课程目标，课程框架，课程理念，课程实施，课时安排等非常完善。校本课程有学科渗透，主体性活动，研究性学习，</w:t>
            </w:r>
            <w:proofErr w:type="gramStart"/>
            <w:r w:rsidRPr="00B353C8">
              <w:rPr>
                <w:rFonts w:ascii="Calibri" w:hAnsi="Calibri" w:cs="Times New Roman" w:hint="eastAsia"/>
              </w:rPr>
              <w:t>科技节四大块</w:t>
            </w:r>
            <w:proofErr w:type="gramEnd"/>
            <w:r w:rsidRPr="00B353C8">
              <w:rPr>
                <w:rFonts w:ascii="Calibri" w:hAnsi="Calibri" w:cs="Times New Roman" w:hint="eastAsia"/>
              </w:rPr>
              <w:t>。学科渗透，如自制冰激凌。</w:t>
            </w:r>
          </w:p>
          <w:p w14:paraId="282BBC0E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研究性学习，科技节，“</w:t>
            </w:r>
            <w:r w:rsidRPr="00B353C8">
              <w:rPr>
                <w:rFonts w:ascii="Calibri" w:hAnsi="Calibri" w:cs="Times New Roman" w:hint="eastAsia"/>
              </w:rPr>
              <w:t>1+X</w:t>
            </w:r>
            <w:r w:rsidRPr="00B353C8">
              <w:rPr>
                <w:rFonts w:ascii="Calibri" w:hAnsi="Calibri" w:cs="Times New Roman" w:hint="eastAsia"/>
              </w:rPr>
              <w:t>”校本课程，让学生过上一种情智交融的物理学习生活。我们学校有省级课程基地，物理组王赟主任正是这方面工作的负责人，我们逐步在物理校本课程开发实施中也是大有文章可做。</w:t>
            </w:r>
          </w:p>
          <w:p w14:paraId="4F1408E6" w14:textId="305BD7E3" w:rsidR="00B353C8" w:rsidRPr="00B353C8" w:rsidRDefault="00B353C8" w:rsidP="001D59C5">
            <w:pPr>
              <w:jc w:val="center"/>
              <w:rPr>
                <w:rFonts w:ascii="Calibri" w:hAnsi="Calibri"/>
                <w:sz w:val="2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6F61CC" wp14:editId="5F352C2B">
                  <wp:extent cx="2093495" cy="2093495"/>
                  <wp:effectExtent l="0" t="0" r="254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732" cy="21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9C5">
              <w:rPr>
                <w:rFonts w:ascii="Calibri" w:hAnsi="Calibri" w:hint="eastAsia"/>
                <w:sz w:val="21"/>
                <w:szCs w:val="24"/>
              </w:rPr>
              <w:t xml:space="preserve"> </w:t>
            </w:r>
            <w:r w:rsidR="001D59C5">
              <w:rPr>
                <w:noProof/>
              </w:rPr>
              <w:drawing>
                <wp:inline distT="0" distB="0" distL="0" distR="0" wp14:anchorId="069898D8" wp14:editId="51E73193">
                  <wp:extent cx="3066134" cy="2035476"/>
                  <wp:effectExtent l="0" t="0" r="127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134" cy="203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38600" w14:textId="77777777" w:rsidR="00B353C8" w:rsidRPr="00B353C8" w:rsidRDefault="00B353C8" w:rsidP="00C06DC3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第四徐州西苑中学，打造趣味课堂，展现物理魅力，物理实验在这个学校开展的淋漓尽致。物理教学，追求本真的物理，还是只追求应试的物理。做好物理实验，只会大大提高物理学习的成绩。但是我们物理实验效果还不理想，这不正是问题所在，需要我们研究的地方吗。学校省级课题，活动化作业的设计与实施的实践研究。物理实验，不仅仅在课内，家庭实验不也是物理活动化作业的一种很好的形式么。去年王赟老师在每周都布置一个学生家庭实验，如果我们能够系统化研究，相信会结出丰硕的果实的。</w:t>
            </w:r>
          </w:p>
          <w:p w14:paraId="0353FE5A" w14:textId="77777777" w:rsidR="00B353C8" w:rsidRPr="00B353C8" w:rsidRDefault="00B353C8" w:rsidP="001D59C5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第二个议题，教研组提出了本学期要开始着手做的三件事，第一，资源平台建设，第二，扎实的</w:t>
            </w:r>
            <w:proofErr w:type="gramStart"/>
            <w:r w:rsidRPr="00B353C8">
              <w:rPr>
                <w:rFonts w:ascii="Calibri" w:hAnsi="Calibri" w:cs="Times New Roman" w:hint="eastAsia"/>
              </w:rPr>
              <w:t>备课组</w:t>
            </w:r>
            <w:proofErr w:type="gramEnd"/>
            <w:r w:rsidRPr="00B353C8">
              <w:rPr>
                <w:rFonts w:ascii="Calibri" w:hAnsi="Calibri" w:cs="Times New Roman" w:hint="eastAsia"/>
              </w:rPr>
              <w:t>活动，落实专业•常态•自觉的</w:t>
            </w:r>
            <w:proofErr w:type="gramStart"/>
            <w:r w:rsidRPr="00B353C8">
              <w:rPr>
                <w:rFonts w:ascii="Calibri" w:hAnsi="Calibri" w:cs="Times New Roman" w:hint="eastAsia"/>
              </w:rPr>
              <w:t>备课组</w:t>
            </w:r>
            <w:proofErr w:type="gramEnd"/>
            <w:r w:rsidRPr="00B353C8">
              <w:rPr>
                <w:rFonts w:ascii="Calibri" w:hAnsi="Calibri" w:cs="Times New Roman" w:hint="eastAsia"/>
              </w:rPr>
              <w:t>常态教学研究。第三，开展课题研究，物理组的活动化作业设计与实施。</w:t>
            </w:r>
          </w:p>
          <w:p w14:paraId="3E08FA72" w14:textId="3687EB72" w:rsidR="00B353C8" w:rsidRPr="00B353C8" w:rsidRDefault="00B353C8" w:rsidP="001D59C5">
            <w:pPr>
              <w:jc w:val="center"/>
              <w:rPr>
                <w:rFonts w:ascii="Calibri" w:hAnsi="Calibri" w:hint="eastAsia"/>
                <w:sz w:val="2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DED0AF" wp14:editId="2B903ED7">
                  <wp:extent cx="2180103" cy="2172753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26" cy="219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9C5">
              <w:rPr>
                <w:rFonts w:ascii="Calibri" w:hAnsi="Calibri" w:hint="eastAsia"/>
                <w:sz w:val="21"/>
                <w:szCs w:val="24"/>
              </w:rPr>
              <w:t xml:space="preserve"> </w:t>
            </w:r>
            <w:r w:rsidR="001D59C5">
              <w:rPr>
                <w:noProof/>
              </w:rPr>
              <w:drawing>
                <wp:inline distT="0" distB="0" distL="0" distR="0" wp14:anchorId="7AC74748" wp14:editId="07327A3B">
                  <wp:extent cx="2893223" cy="2169394"/>
                  <wp:effectExtent l="0" t="0" r="2540" b="254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05" cy="220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605F9" w14:textId="77777777" w:rsidR="00B353C8" w:rsidRPr="00B353C8" w:rsidRDefault="00B353C8" w:rsidP="001D59C5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lastRenderedPageBreak/>
              <w:t>第三个议题，教研组传达了学校教研组在备课，听课，作业，公开课上的要求。注重青年教师培养，关注成员五级梯队的升级。本次教研组活动，达到了逾期的目的，凝聚人心，组建战队，砥砺前行。</w:t>
            </w:r>
          </w:p>
          <w:p w14:paraId="22261CD1" w14:textId="77777777" w:rsidR="00B353C8" w:rsidRPr="00B353C8" w:rsidRDefault="00B353C8" w:rsidP="001D59C5">
            <w:pPr>
              <w:pStyle w:val="a8"/>
              <w:spacing w:after="150"/>
              <w:ind w:firstLine="420"/>
              <w:rPr>
                <w:rFonts w:ascii="Calibri" w:hAnsi="Calibri" w:cs="Times New Roman"/>
              </w:rPr>
            </w:pPr>
            <w:r w:rsidRPr="00B353C8">
              <w:rPr>
                <w:rFonts w:ascii="Calibri" w:hAnsi="Calibri" w:cs="Times New Roman" w:hint="eastAsia"/>
              </w:rPr>
              <w:t>在下午的九年级</w:t>
            </w:r>
            <w:proofErr w:type="gramStart"/>
            <w:r w:rsidRPr="00B353C8">
              <w:rPr>
                <w:rFonts w:ascii="Calibri" w:hAnsi="Calibri" w:cs="Times New Roman" w:hint="eastAsia"/>
              </w:rPr>
              <w:t>备课组</w:t>
            </w:r>
            <w:proofErr w:type="gramEnd"/>
            <w:r w:rsidRPr="00B353C8">
              <w:rPr>
                <w:rFonts w:ascii="Calibri" w:hAnsi="Calibri" w:cs="Times New Roman" w:hint="eastAsia"/>
              </w:rPr>
              <w:t>活动中，良好的</w:t>
            </w:r>
            <w:proofErr w:type="gramStart"/>
            <w:r w:rsidRPr="00B353C8">
              <w:rPr>
                <w:rFonts w:ascii="Calibri" w:hAnsi="Calibri" w:cs="Times New Roman" w:hint="eastAsia"/>
              </w:rPr>
              <w:t>备课组教学</w:t>
            </w:r>
            <w:proofErr w:type="gramEnd"/>
            <w:r w:rsidRPr="00B353C8">
              <w:rPr>
                <w:rFonts w:ascii="Calibri" w:hAnsi="Calibri" w:cs="Times New Roman" w:hint="eastAsia"/>
              </w:rPr>
              <w:t>研究氛围初现。大家就第一周涉及到的第</w:t>
            </w:r>
            <w:r w:rsidRPr="00B353C8">
              <w:rPr>
                <w:rFonts w:ascii="Calibri" w:hAnsi="Calibri" w:cs="Times New Roman" w:hint="eastAsia"/>
              </w:rPr>
              <w:t>11</w:t>
            </w:r>
            <w:r w:rsidRPr="00B353C8">
              <w:rPr>
                <w:rFonts w:ascii="Calibri" w:hAnsi="Calibri" w:cs="Times New Roman" w:hint="eastAsia"/>
              </w:rPr>
              <w:t>章第</w:t>
            </w:r>
            <w:r w:rsidRPr="00B353C8">
              <w:rPr>
                <w:rFonts w:ascii="Calibri" w:hAnsi="Calibri" w:cs="Times New Roman" w:hint="eastAsia"/>
              </w:rPr>
              <w:t>1</w:t>
            </w:r>
            <w:r w:rsidRPr="00B353C8">
              <w:rPr>
                <w:rFonts w:ascii="Calibri" w:hAnsi="Calibri" w:cs="Times New Roman" w:hint="eastAsia"/>
              </w:rPr>
              <w:t>节杠杆，划分了合理的</w:t>
            </w:r>
            <w:r w:rsidRPr="00B353C8">
              <w:rPr>
                <w:rFonts w:ascii="Calibri" w:hAnsi="Calibri" w:cs="Times New Roman" w:hint="eastAsia"/>
              </w:rPr>
              <w:t>4</w:t>
            </w:r>
            <w:r w:rsidRPr="00B353C8">
              <w:rPr>
                <w:rFonts w:ascii="Calibri" w:hAnsi="Calibri" w:cs="Times New Roman" w:hint="eastAsia"/>
              </w:rPr>
              <w:t>课时，选择合理的课后作业，研讨上课的难点，第一课时杠杆的五要素要打下扎实的基础。对于习题课，大家讨论了杠杆的三大重点题型，杠杆的再次平衡问题，杠杆的最省力画法，杠杆动态平衡问题。对杠杆再次平衡问题，陈老师的特殊值法，江老师的极限法，钱老师的杠杆原理法，还是史老师对物理问题的本真看的更清楚，更注重物理思维的发展，对杠杆转动效果的增加和减小来理解。并且主张多种方法并用，不是一味的死记硬背“专用方法，独门秘</w:t>
            </w:r>
            <w:proofErr w:type="gramStart"/>
            <w:r w:rsidRPr="00B353C8">
              <w:rPr>
                <w:rFonts w:ascii="Calibri" w:hAnsi="Calibri" w:cs="Times New Roman" w:hint="eastAsia"/>
              </w:rPr>
              <w:t>笈</w:t>
            </w:r>
            <w:proofErr w:type="gramEnd"/>
            <w:r w:rsidRPr="00B353C8">
              <w:rPr>
                <w:rFonts w:ascii="Calibri" w:hAnsi="Calibri" w:cs="Times New Roman" w:hint="eastAsia"/>
              </w:rPr>
              <w:t>”等。最后我们商定贯彻常态自觉的备课氛围，坚持时时讨论，时时解决问题。并且一节内容一个小测验，及时收集问题的正确率和错误率，把经常错的问题收集起来，后面再继续强化逐步解决。在提优补差上初步达成共识，可以全年级在提优补差练习上统一步调，逐步解决优等生和后进生的问题。在愉快和谐的氛围下顺利完成了九年级物理</w:t>
            </w:r>
            <w:proofErr w:type="gramStart"/>
            <w:r w:rsidRPr="00B353C8">
              <w:rPr>
                <w:rFonts w:ascii="Calibri" w:hAnsi="Calibri" w:cs="Times New Roman" w:hint="eastAsia"/>
              </w:rPr>
              <w:t>备课组</w:t>
            </w:r>
            <w:proofErr w:type="gramEnd"/>
            <w:r w:rsidRPr="00B353C8">
              <w:rPr>
                <w:rFonts w:ascii="Calibri" w:hAnsi="Calibri" w:cs="Times New Roman" w:hint="eastAsia"/>
              </w:rPr>
              <w:t>第一次活动。后面我们继续努力，加油！</w:t>
            </w:r>
          </w:p>
          <w:p w14:paraId="2E41D06E" w14:textId="77777777" w:rsidR="00B353C8" w:rsidRDefault="00B353C8" w:rsidP="00F62717">
            <w:pPr>
              <w:rPr>
                <w:rFonts w:ascii="Calibri" w:hAnsi="Calibri"/>
                <w:sz w:val="21"/>
                <w:szCs w:val="24"/>
              </w:rPr>
            </w:pPr>
          </w:p>
          <w:p w14:paraId="15519028" w14:textId="5C89D1C8" w:rsidR="00B353C8" w:rsidRPr="00B353C8" w:rsidRDefault="00B353C8" w:rsidP="00F62717">
            <w:pPr>
              <w:rPr>
                <w:rFonts w:ascii="Calibri" w:hAnsi="Calibri" w:hint="eastAsia"/>
                <w:sz w:val="21"/>
                <w:szCs w:val="24"/>
              </w:rPr>
            </w:pPr>
          </w:p>
        </w:tc>
      </w:tr>
      <w:tr w:rsidR="009C12B2" w:rsidRPr="009C12B2" w14:paraId="40BD7671" w14:textId="77777777" w:rsidTr="005A6DA2">
        <w:tc>
          <w:tcPr>
            <w:tcW w:w="8522" w:type="dxa"/>
          </w:tcPr>
          <w:p w14:paraId="1BD475F2" w14:textId="1F61AE1C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lastRenderedPageBreak/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记录人：</w:t>
            </w:r>
            <w:r w:rsidR="00B353C8">
              <w:rPr>
                <w:rFonts w:ascii="Calibri" w:hAnsi="Calibri" w:hint="eastAsia"/>
                <w:sz w:val="21"/>
                <w:szCs w:val="24"/>
              </w:rPr>
              <w:t>钱相如</w:t>
            </w:r>
          </w:p>
        </w:tc>
      </w:tr>
      <w:tr w:rsidR="009C12B2" w:rsidRPr="009C12B2" w14:paraId="1FEF263C" w14:textId="77777777" w:rsidTr="005A6DA2">
        <w:tc>
          <w:tcPr>
            <w:tcW w:w="8522" w:type="dxa"/>
          </w:tcPr>
          <w:p w14:paraId="3F75A95D" w14:textId="5D8C37C6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日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期：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201</w:t>
            </w:r>
            <w:r w:rsidR="00B353C8">
              <w:rPr>
                <w:rFonts w:ascii="Calibri" w:hAnsi="Calibri"/>
                <w:sz w:val="21"/>
                <w:szCs w:val="24"/>
              </w:rPr>
              <w:t>9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年</w:t>
            </w:r>
            <w:r w:rsidR="00B353C8">
              <w:rPr>
                <w:rFonts w:ascii="Calibri" w:hAnsi="Calibri"/>
                <w:sz w:val="21"/>
                <w:szCs w:val="24"/>
              </w:rPr>
              <w:t>8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月</w:t>
            </w:r>
            <w:r w:rsidR="003016CD">
              <w:rPr>
                <w:rFonts w:ascii="Calibri" w:hAnsi="Calibri" w:hint="eastAsia"/>
                <w:sz w:val="21"/>
                <w:szCs w:val="24"/>
              </w:rPr>
              <w:t>3</w:t>
            </w:r>
            <w:r w:rsidR="00B353C8">
              <w:rPr>
                <w:rFonts w:ascii="Calibri" w:hAnsi="Calibri"/>
                <w:sz w:val="21"/>
                <w:szCs w:val="24"/>
              </w:rPr>
              <w:t>0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日</w:t>
            </w:r>
          </w:p>
        </w:tc>
      </w:tr>
    </w:tbl>
    <w:p w14:paraId="1452C083" w14:textId="6B464AAF" w:rsidR="0076116C" w:rsidRPr="009C12B2" w:rsidRDefault="0076116C" w:rsidP="0084698F">
      <w:pPr>
        <w:rPr>
          <w:rFonts w:ascii="Calibri" w:eastAsia="宋体" w:hAnsi="Calibri" w:cs="Times New Roman"/>
          <w:szCs w:val="24"/>
        </w:rPr>
      </w:pPr>
    </w:p>
    <w:sectPr w:rsidR="0076116C" w:rsidRPr="009C1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CBC5A" w14:textId="77777777" w:rsidR="00C823D0" w:rsidRDefault="00C823D0" w:rsidP="009C12B2">
      <w:r>
        <w:separator/>
      </w:r>
    </w:p>
  </w:endnote>
  <w:endnote w:type="continuationSeparator" w:id="0">
    <w:p w14:paraId="4F3858DB" w14:textId="77777777" w:rsidR="00C823D0" w:rsidRDefault="00C823D0" w:rsidP="009C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6F623" w14:textId="77777777" w:rsidR="00C823D0" w:rsidRDefault="00C823D0" w:rsidP="009C12B2">
      <w:r>
        <w:separator/>
      </w:r>
    </w:p>
  </w:footnote>
  <w:footnote w:type="continuationSeparator" w:id="0">
    <w:p w14:paraId="1806E17A" w14:textId="77777777" w:rsidR="00C823D0" w:rsidRDefault="00C823D0" w:rsidP="009C1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332"/>
    <w:rsid w:val="001425DC"/>
    <w:rsid w:val="001D59C5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B353C8"/>
    <w:rsid w:val="00C06DC3"/>
    <w:rsid w:val="00C823D0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DF4BF"/>
  <w15:chartTrackingRefBased/>
  <w15:docId w15:val="{2F8C81FD-27D2-4C04-A099-EDB48B5CF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3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12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12B2"/>
    <w:rPr>
      <w:sz w:val="18"/>
      <w:szCs w:val="18"/>
    </w:rPr>
  </w:style>
  <w:style w:type="table" w:styleId="a7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B353C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307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627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31656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443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6864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4803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4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treasurewu</dc:creator>
  <cp:keywords/>
  <dc:description/>
  <cp:lastModifiedBy>相如 钱</cp:lastModifiedBy>
  <cp:revision>11</cp:revision>
  <dcterms:created xsi:type="dcterms:W3CDTF">2018-08-14T12:45:00Z</dcterms:created>
  <dcterms:modified xsi:type="dcterms:W3CDTF">2019-09-05T05:12:00Z</dcterms:modified>
</cp:coreProperties>
</file>