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Layout w:type="fixed"/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英语情景剧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吴潇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喜爱、渴望表演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希望锻炼自己语言表达能力和团队合作能力</w:t>
            </w:r>
          </w:p>
          <w:p>
            <w:pPr>
              <w:spacing w:line="360" w:lineRule="auto"/>
              <w:ind w:firstLine="48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集表演与英语口语于一体的英语情景剧，充满活力与想象力，丰富大家的学习生活，同时，增加英语口语的练习，拓展英语学习的内容，更重要的是培养学生对英语的兴趣，提升整体英语能力，告别“哑巴英语”。</w:t>
            </w:r>
          </w:p>
          <w:p>
            <w:pPr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小组表演的形式可以有效培养学生的团队合作意识，集体荣誉感；</w:t>
            </w:r>
            <w:bookmarkStart w:id="0" w:name="_GoBack"/>
            <w:bookmarkEnd w:id="0"/>
            <w:r>
              <w:rPr>
                <w:rFonts w:hint="eastAsia" w:ascii="宋体"/>
                <w:sz w:val="28"/>
                <w:szCs w:val="28"/>
                <w:lang w:val="en-US" w:eastAsia="zh-CN"/>
              </w:rPr>
              <w:t>在不断的讨论，彩排中磨合，成为默契组合。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英语情景剧介绍，表演基本要素、技能的学习了解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优秀英语情景剧赏析，分组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童话故事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英语情景剧编剧及讨论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童话故事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表演道具制作及彩排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童话故事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表演展示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成语故事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英语情景剧编剧及讨论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成语故事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表演道具制作及彩排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成语故事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表演展示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我家那些事儿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即兴表演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表演精彩瞬间回顾与总结，颁发最佳表演小组及个人荣誉、奖品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常州市朝阳中学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462"/>
    <w:multiLevelType w:val="multilevel"/>
    <w:tmpl w:val="0FBC4462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40F7"/>
    <w:rsid w:val="248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2019-09-05T12:39:00Z</dcterms:created>
  <dc:creator>E450</dc:creator>
  <cp:lastModifiedBy>E450</cp:lastModifiedBy>
  <dcterms:modified xsi:type="dcterms:W3CDTF">2019-09-05T13:20:10Z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