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60"/>
        <w:tblW w:w="9090" w:type="dxa"/>
        <w:tblLayout w:type="fixed"/>
        <w:tblLook w:val="04A0"/>
      </w:tblPr>
      <w:tblGrid>
        <w:gridCol w:w="1050"/>
        <w:gridCol w:w="3627"/>
        <w:gridCol w:w="1260"/>
        <w:gridCol w:w="3153"/>
      </w:tblGrid>
      <w:tr w:rsidR="002D5F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4" w:rsidRDefault="00FA2483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:rsidR="002D5F94" w:rsidRDefault="00FA2483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F94" w:rsidRDefault="00FA2483"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古诗词吟诵（以常州吟诵为例）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F94" w:rsidRDefault="00FA2483"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执教者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F94" w:rsidRDefault="00FA2483"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范炎培</w:t>
            </w:r>
          </w:p>
        </w:tc>
      </w:tr>
      <w:tr w:rsidR="002D5F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94" w:rsidRDefault="00FA2483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总课时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F94" w:rsidRDefault="00FA2483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课时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94" w:rsidRDefault="00FA2483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课程类型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94" w:rsidRDefault="002D5F9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2D5F94" w:rsidTr="003722D4">
        <w:trPr>
          <w:trHeight w:val="111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4" w:rsidRDefault="00FA2483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报名学生需具备的条件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94" w:rsidRDefault="002D5F94">
            <w:pPr>
              <w:spacing w:line="360" w:lineRule="auto"/>
              <w:ind w:firstLine="480"/>
              <w:rPr>
                <w:rFonts w:ascii="宋体"/>
                <w:szCs w:val="21"/>
              </w:rPr>
            </w:pPr>
          </w:p>
          <w:p w:rsidR="002D5F94" w:rsidRDefault="00FA2483">
            <w:pPr>
              <w:spacing w:line="360" w:lineRule="auto"/>
              <w:ind w:firstLine="48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爱好古诗词、对古诗词感兴趣。</w:t>
            </w:r>
          </w:p>
        </w:tc>
      </w:tr>
      <w:tr w:rsidR="002D5F94">
        <w:trPr>
          <w:trHeight w:val="9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4" w:rsidRDefault="00FA2483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课程简介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200</w:t>
            </w:r>
            <w:r>
              <w:rPr>
                <w:rFonts w:ascii="宋体" w:hAnsi="宋体" w:hint="eastAsia"/>
                <w:szCs w:val="21"/>
              </w:rPr>
              <w:t>字内）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94" w:rsidRDefault="00FA2483" w:rsidP="003722D4">
            <w:pPr>
              <w:spacing w:line="24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我国传统的吟诵有着两千多年的历史，是我国古汉语诗词文赋的创作、传承、学习的主要的语音方式。吟诵在传播和传承中华优秀传统文化中发挥过重大作用，是我国优秀的非物质文化遗产代表作，具有中国文化独特的魅力，在国际上享有很高的声誉。</w:t>
            </w:r>
          </w:p>
          <w:p w:rsidR="002D5F94" w:rsidRDefault="00FA2483" w:rsidP="003722D4">
            <w:pPr>
              <w:spacing w:line="24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传统的吟诵既是研读古诗文的一种创作方式，又是我国古代传授诗文的一种传统的教授方法，更是表达和欣赏古诗文声韵美的一种语音形式。本文所指的吟诵，是我国传统的、声调高低抑扬、有节奏、有情感地诵读诗文的一种读书方式。吟诵是通过书院、私塾、家学等教学体系，代代口耳相传的读书方法，因此，吟诵也俗称“读书调”、“私塾调”</w:t>
            </w:r>
          </w:p>
          <w:p w:rsidR="002D5F94" w:rsidRDefault="00FA2483" w:rsidP="003722D4">
            <w:pPr>
              <w:spacing w:line="24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具有两千多年历史的国家级非</w:t>
            </w:r>
            <w:proofErr w:type="gramStart"/>
            <w:r>
              <w:rPr>
                <w:rFonts w:hint="eastAsia"/>
                <w:szCs w:val="21"/>
              </w:rPr>
              <w:t>遗项目</w:t>
            </w:r>
            <w:proofErr w:type="gramEnd"/>
            <w:r>
              <w:rPr>
                <w:rFonts w:hint="eastAsia"/>
                <w:szCs w:val="21"/>
              </w:rPr>
              <w:t>“常州吟诵”，是流传于常州民间的、用常州方言音腔来吟诵古代诗词文赋的一种传统的学习方式，是我国古诗文汉语言语音的活态及民间文化艺术中的瑰宝，具有传统文学、民间音乐、汉语言</w:t>
            </w:r>
            <w:r>
              <w:rPr>
                <w:rFonts w:hint="eastAsia"/>
                <w:szCs w:val="21"/>
              </w:rPr>
              <w:t>语音学等多种学科的研究价值。是我国优秀的非物质文化遗产之一。</w:t>
            </w:r>
          </w:p>
          <w:p w:rsidR="002D5F94" w:rsidRDefault="00FA2483" w:rsidP="003722D4">
            <w:pPr>
              <w:pStyle w:val="a6"/>
              <w:widowControl/>
              <w:shd w:val="clear" w:color="auto" w:fill="FFFFFF"/>
              <w:spacing w:beforeAutospacing="0" w:afterAutospacing="0" w:line="240" w:lineRule="exact"/>
              <w:ind w:firstLineChars="200" w:firstLine="42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在学校开展吟诵教学，主要是在青少年心田中播下吟诵的种子，让学生初步了解吟诵，学会初级吟诵方法，将会终身受益。随着学生年龄的增长，知识的积累，吟诵的种子必将会生根发芽，茁壮成长。</w:t>
            </w:r>
          </w:p>
          <w:p w:rsidR="002D5F94" w:rsidRDefault="002D5F94" w:rsidP="003722D4">
            <w:pPr>
              <w:spacing w:line="360" w:lineRule="auto"/>
              <w:ind w:firstLine="480"/>
              <w:rPr>
                <w:rFonts w:ascii="宋体"/>
                <w:szCs w:val="21"/>
              </w:rPr>
            </w:pPr>
          </w:p>
        </w:tc>
      </w:tr>
      <w:tr w:rsidR="002D5F94">
        <w:trPr>
          <w:trHeight w:val="542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94" w:rsidRDefault="002D5F94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</w:p>
          <w:p w:rsidR="002D5F94" w:rsidRDefault="00FA2483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学习主题</w:t>
            </w:r>
            <w:r>
              <w:rPr>
                <w:rFonts w:ascii="宋体" w:hAnsi="宋体"/>
                <w:b/>
                <w:bCs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Cs w:val="21"/>
              </w:rPr>
              <w:t>活动安排（请列出教学进度、内容）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F94" w:rsidRDefault="00FA2483" w:rsidP="003722D4">
            <w:pPr>
              <w:spacing w:line="36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什么是“吟诵”？为什么要学习吟诵。</w:t>
            </w:r>
          </w:p>
          <w:p w:rsidR="002D5F94" w:rsidRDefault="00FA2483" w:rsidP="003722D4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常州吟诵的特点。简单介绍一些吴语与常州方言的知识。</w:t>
            </w:r>
          </w:p>
          <w:p w:rsidR="002D5F94" w:rsidRDefault="00FA2483" w:rsidP="003722D4">
            <w:pPr>
              <w:spacing w:line="36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吟诵</w:t>
            </w:r>
            <w:r>
              <w:rPr>
                <w:rFonts w:ascii="宋体" w:hAnsi="宋体" w:hint="eastAsia"/>
                <w:szCs w:val="21"/>
              </w:rPr>
              <w:t>学习</w:t>
            </w:r>
            <w:r>
              <w:rPr>
                <w:rFonts w:ascii="宋体" w:hAnsi="宋体" w:hint="eastAsia"/>
                <w:szCs w:val="21"/>
              </w:rPr>
              <w:t>：七绝诗</w:t>
            </w:r>
          </w:p>
          <w:p w:rsidR="002D5F94" w:rsidRDefault="00FA2483" w:rsidP="003722D4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吟诵</w:t>
            </w:r>
            <w:r>
              <w:rPr>
                <w:rFonts w:ascii="宋体" w:hAnsi="宋体" w:hint="eastAsia"/>
                <w:szCs w:val="21"/>
              </w:rPr>
              <w:t>学习</w:t>
            </w:r>
            <w:r>
              <w:rPr>
                <w:rFonts w:ascii="宋体" w:hAnsi="宋体" w:hint="eastAsia"/>
                <w:szCs w:val="21"/>
              </w:rPr>
              <w:t>：七律诗</w:t>
            </w:r>
          </w:p>
          <w:p w:rsidR="002D5F94" w:rsidRDefault="00FA2483" w:rsidP="003722D4">
            <w:pPr>
              <w:spacing w:line="36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吟诵</w:t>
            </w:r>
            <w:r>
              <w:rPr>
                <w:rFonts w:ascii="宋体" w:hAnsi="宋体" w:hint="eastAsia"/>
                <w:szCs w:val="21"/>
              </w:rPr>
              <w:t>学习</w:t>
            </w:r>
            <w:r>
              <w:rPr>
                <w:rFonts w:ascii="宋体" w:hAnsi="宋体" w:hint="eastAsia"/>
                <w:szCs w:val="21"/>
              </w:rPr>
              <w:t>：五绝诗</w:t>
            </w:r>
          </w:p>
          <w:p w:rsidR="002D5F94" w:rsidRDefault="00FA2483" w:rsidP="003722D4">
            <w:pPr>
              <w:spacing w:line="36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吟诵</w:t>
            </w:r>
            <w:r>
              <w:rPr>
                <w:rFonts w:ascii="宋体" w:hAnsi="宋体" w:hint="eastAsia"/>
                <w:szCs w:val="21"/>
              </w:rPr>
              <w:t>学习</w:t>
            </w:r>
            <w:r>
              <w:rPr>
                <w:rFonts w:ascii="宋体" w:hAnsi="宋体" w:hint="eastAsia"/>
                <w:szCs w:val="21"/>
              </w:rPr>
              <w:t>：五律诗</w:t>
            </w:r>
          </w:p>
          <w:p w:rsidR="002D5F94" w:rsidRDefault="00FA2483" w:rsidP="003722D4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吟诵学习：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五言乐府诗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游子</w:t>
            </w:r>
            <w:proofErr w:type="gramStart"/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吟</w:t>
            </w:r>
            <w:proofErr w:type="gramEnd"/>
          </w:p>
          <w:p w:rsidR="002D5F94" w:rsidRDefault="00FA2483" w:rsidP="003722D4">
            <w:pPr>
              <w:spacing w:line="36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吟诵学习：宋词：</w:t>
            </w:r>
            <w:proofErr w:type="gramStart"/>
            <w:r>
              <w:rPr>
                <w:rFonts w:ascii="宋体" w:hAnsi="宋体" w:hint="eastAsia"/>
                <w:szCs w:val="21"/>
              </w:rPr>
              <w:t>苏幕遮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怀旧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范仲淹</w:t>
            </w:r>
            <w:bookmarkStart w:id="0" w:name="_GoBack"/>
            <w:bookmarkEnd w:id="0"/>
          </w:p>
          <w:p w:rsidR="002D5F94" w:rsidRDefault="00FA2483" w:rsidP="003722D4">
            <w:pPr>
              <w:spacing w:line="36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吟诵学习：诗经：</w:t>
            </w:r>
            <w:proofErr w:type="gramStart"/>
            <w:r>
              <w:rPr>
                <w:rFonts w:ascii="宋体" w:hAnsi="宋体" w:hint="eastAsia"/>
                <w:szCs w:val="21"/>
              </w:rPr>
              <w:t>蒹葭</w:t>
            </w:r>
            <w:proofErr w:type="gramEnd"/>
          </w:p>
          <w:p w:rsidR="002D5F94" w:rsidRDefault="00FA2483" w:rsidP="003722D4">
            <w:pPr>
              <w:spacing w:line="36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吟诵学习：论语：学而时习之</w:t>
            </w:r>
          </w:p>
          <w:p w:rsidR="002D5F94" w:rsidRDefault="00FA2483" w:rsidP="003722D4">
            <w:pPr>
              <w:spacing w:line="36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课时</w:t>
            </w:r>
            <w:r>
              <w:rPr>
                <w:rFonts w:ascii="宋体" w:hint="eastAsia"/>
                <w:szCs w:val="21"/>
              </w:rPr>
              <w:t>11</w:t>
            </w:r>
            <w:r>
              <w:rPr>
                <w:rFonts w:ascii="宋体" w:hint="eastAsia"/>
                <w:szCs w:val="21"/>
              </w:rPr>
              <w:t>：</w:t>
            </w:r>
            <w:r>
              <w:rPr>
                <w:rFonts w:ascii="宋体" w:hint="eastAsia"/>
                <w:szCs w:val="21"/>
              </w:rPr>
              <w:t>综合练习</w:t>
            </w:r>
          </w:p>
          <w:p w:rsidR="002D5F94" w:rsidRDefault="00FA2483" w:rsidP="003722D4">
            <w:pPr>
              <w:spacing w:line="36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课时</w:t>
            </w:r>
            <w:r>
              <w:rPr>
                <w:rFonts w:ascii="宋体" w:hint="eastAsia"/>
                <w:szCs w:val="21"/>
              </w:rPr>
              <w:t>12</w:t>
            </w:r>
            <w:r>
              <w:rPr>
                <w:rFonts w:ascii="宋体" w:hint="eastAsia"/>
                <w:szCs w:val="21"/>
              </w:rPr>
              <w:t>：</w:t>
            </w:r>
            <w:r>
              <w:rPr>
                <w:rFonts w:ascii="宋体" w:hint="eastAsia"/>
                <w:szCs w:val="21"/>
              </w:rPr>
              <w:t>教学调剂</w:t>
            </w:r>
          </w:p>
          <w:p w:rsidR="002D5F94" w:rsidRDefault="00FA2483" w:rsidP="003722D4">
            <w:pPr>
              <w:spacing w:line="36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注：根据教学具体情况，教学内容和进度可以进行适当的调整。</w:t>
            </w:r>
          </w:p>
          <w:p w:rsidR="002D5F94" w:rsidRDefault="002D5F94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</w:tbl>
    <w:p w:rsidR="002D5F94" w:rsidRDefault="00FA2483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常州市朝阳中学</w:t>
      </w:r>
      <w:r>
        <w:rPr>
          <w:rFonts w:hint="eastAsia"/>
          <w:b/>
          <w:sz w:val="36"/>
          <w:szCs w:val="36"/>
        </w:rPr>
        <w:t>2019-2020</w:t>
      </w:r>
      <w:r>
        <w:rPr>
          <w:rFonts w:hint="eastAsia"/>
          <w:b/>
          <w:sz w:val="36"/>
          <w:szCs w:val="36"/>
        </w:rPr>
        <w:t>学年校本课程介绍</w:t>
      </w:r>
    </w:p>
    <w:sectPr w:rsidR="002D5F94" w:rsidSect="002D5F9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483" w:rsidRDefault="00FA2483" w:rsidP="002D5F94">
      <w:r>
        <w:separator/>
      </w:r>
    </w:p>
  </w:endnote>
  <w:endnote w:type="continuationSeparator" w:id="0">
    <w:p w:rsidR="00FA2483" w:rsidRDefault="00FA2483" w:rsidP="002D5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F94" w:rsidRDefault="002D5F94">
    <w:pPr>
      <w:pStyle w:val="a4"/>
      <w:jc w:val="center"/>
    </w:pPr>
    <w:r w:rsidRPr="002D5F94">
      <w:fldChar w:fldCharType="begin"/>
    </w:r>
    <w:r w:rsidR="00FA2483">
      <w:instrText>PAGE   \* MERGEFORMAT</w:instrText>
    </w:r>
    <w:r w:rsidRPr="002D5F94">
      <w:fldChar w:fldCharType="separate"/>
    </w:r>
    <w:r w:rsidR="003722D4" w:rsidRPr="003722D4">
      <w:rPr>
        <w:noProof/>
        <w:lang w:val="zh-CN"/>
      </w:rPr>
      <w:t>1</w:t>
    </w:r>
    <w:r>
      <w:rPr>
        <w:lang w:val="zh-CN"/>
      </w:rPr>
      <w:fldChar w:fldCharType="end"/>
    </w:r>
  </w:p>
  <w:p w:rsidR="002D5F94" w:rsidRDefault="002D5F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483" w:rsidRDefault="00FA2483" w:rsidP="002D5F94">
      <w:r>
        <w:separator/>
      </w:r>
    </w:p>
  </w:footnote>
  <w:footnote w:type="continuationSeparator" w:id="0">
    <w:p w:rsidR="00FA2483" w:rsidRDefault="00FA2483" w:rsidP="002D5F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181"/>
    <w:rsid w:val="00011096"/>
    <w:rsid w:val="00036BB2"/>
    <w:rsid w:val="00141033"/>
    <w:rsid w:val="001817E2"/>
    <w:rsid w:val="002208FC"/>
    <w:rsid w:val="00287886"/>
    <w:rsid w:val="002D5F94"/>
    <w:rsid w:val="00332567"/>
    <w:rsid w:val="0034562A"/>
    <w:rsid w:val="00356C7F"/>
    <w:rsid w:val="003722D4"/>
    <w:rsid w:val="003B5EC8"/>
    <w:rsid w:val="003C17C2"/>
    <w:rsid w:val="003F42BF"/>
    <w:rsid w:val="003F74AE"/>
    <w:rsid w:val="00405181"/>
    <w:rsid w:val="0044159C"/>
    <w:rsid w:val="00473094"/>
    <w:rsid w:val="00481634"/>
    <w:rsid w:val="004F78B9"/>
    <w:rsid w:val="00500CCB"/>
    <w:rsid w:val="0050214E"/>
    <w:rsid w:val="0054193F"/>
    <w:rsid w:val="00603A1D"/>
    <w:rsid w:val="00625065"/>
    <w:rsid w:val="00633373"/>
    <w:rsid w:val="00674DC4"/>
    <w:rsid w:val="00702BE8"/>
    <w:rsid w:val="007046FF"/>
    <w:rsid w:val="007C7D01"/>
    <w:rsid w:val="00814118"/>
    <w:rsid w:val="00830EA7"/>
    <w:rsid w:val="00857155"/>
    <w:rsid w:val="008654A4"/>
    <w:rsid w:val="00890FE9"/>
    <w:rsid w:val="008F6AE2"/>
    <w:rsid w:val="00966E60"/>
    <w:rsid w:val="009F1F6E"/>
    <w:rsid w:val="00A13789"/>
    <w:rsid w:val="00A7755D"/>
    <w:rsid w:val="00AE502B"/>
    <w:rsid w:val="00B25647"/>
    <w:rsid w:val="00B43407"/>
    <w:rsid w:val="00B82EAB"/>
    <w:rsid w:val="00B96D6C"/>
    <w:rsid w:val="00BF22BF"/>
    <w:rsid w:val="00C519F0"/>
    <w:rsid w:val="00C765B2"/>
    <w:rsid w:val="00CD4980"/>
    <w:rsid w:val="00DC0AAB"/>
    <w:rsid w:val="00E1492D"/>
    <w:rsid w:val="00E57FCC"/>
    <w:rsid w:val="00E601FB"/>
    <w:rsid w:val="00F757C4"/>
    <w:rsid w:val="00FA2483"/>
    <w:rsid w:val="00FD1CC2"/>
    <w:rsid w:val="00FD6149"/>
    <w:rsid w:val="20A30645"/>
    <w:rsid w:val="31E76B20"/>
    <w:rsid w:val="38A33A79"/>
    <w:rsid w:val="39BF6CE4"/>
    <w:rsid w:val="505F5A0A"/>
    <w:rsid w:val="7620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9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2D5F9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2D5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2D5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2D5F94"/>
    <w:pPr>
      <w:spacing w:beforeAutospacing="1" w:afterAutospacing="1"/>
      <w:jc w:val="left"/>
    </w:pPr>
    <w:rPr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2D5F94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2D5F9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locked/>
    <w:rsid w:val="002D5F9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2D5F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737</Characters>
  <Application>Microsoft Office Word</Application>
  <DocSecurity>0</DocSecurity>
  <Lines>6</Lines>
  <Paragraphs>1</Paragraphs>
  <ScaleCrop>false</ScaleCrop>
  <Company>Microsoft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China</cp:lastModifiedBy>
  <cp:revision>28</cp:revision>
  <dcterms:created xsi:type="dcterms:W3CDTF">2016-04-10T05:44:00Z</dcterms:created>
  <dcterms:modified xsi:type="dcterms:W3CDTF">2019-09-04T07:02:00Z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