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常州市新北区新桥镇中心幼儿园（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firstLine="1461" w:firstLineChars="696"/>
        <w:jc w:val="right"/>
        <w:textAlignment w:val="auto"/>
        <w:rPr>
          <w:rFonts w:eastAsia="黑体"/>
          <w:bCs/>
          <w:color w:val="000000"/>
          <w:sz w:val="32"/>
        </w:rPr>
      </w:pPr>
      <w:r>
        <w:rPr>
          <w:rFonts w:hint="eastAsia"/>
        </w:rPr>
        <w:t>中</w:t>
      </w:r>
      <w:r>
        <w:rPr>
          <w:rFonts w:hint="eastAsia"/>
          <w:u w:val="single"/>
        </w:rPr>
        <w:t>（</w:t>
      </w:r>
      <w:r>
        <w:rPr>
          <w:rFonts w:hint="eastAsia"/>
          <w:u w:val="single"/>
          <w:lang w:val="en-US" w:eastAsia="zh-CN"/>
        </w:rPr>
        <w:t>五</w:t>
      </w:r>
      <w:r>
        <w:rPr>
          <w:rFonts w:hint="eastAsia"/>
          <w:u w:val="single"/>
        </w:rPr>
        <w:t>）</w:t>
      </w:r>
      <w:r>
        <w:t xml:space="preserve"> </w:t>
      </w:r>
      <w:r>
        <w:rPr>
          <w:rFonts w:hint="eastAsia"/>
        </w:rPr>
        <w:t>班</w:t>
      </w:r>
      <w:r>
        <w:t xml:space="preserve">     </w:t>
      </w:r>
      <w:r>
        <w:rPr>
          <w:color w:val="000000"/>
          <w:u w:val="single"/>
        </w:rPr>
        <w:t>2019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  <w:u w:val="single"/>
        </w:rPr>
        <w:t>9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  <w:u w:val="single"/>
          <w:lang w:val="en-US" w:eastAsia="zh-CN"/>
        </w:rPr>
        <w:t>9</w:t>
      </w:r>
      <w:r>
        <w:rPr>
          <w:rFonts w:hint="eastAsia"/>
          <w:color w:val="000000"/>
        </w:rPr>
        <w:t>日—</w:t>
      </w:r>
      <w:r>
        <w:rPr>
          <w:rFonts w:hint="eastAsia"/>
          <w:color w:val="000000"/>
          <w:u w:val="single"/>
        </w:rPr>
        <w:t>9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  <w:u w:val="single"/>
          <w:lang w:val="en-US" w:eastAsia="zh-CN"/>
        </w:rPr>
        <w:t>12</w:t>
      </w:r>
      <w:r>
        <w:rPr>
          <w:rFonts w:hint="eastAsia"/>
          <w:color w:val="000000"/>
        </w:rPr>
        <w:t xml:space="preserve">日  </w:t>
      </w:r>
      <w:r>
        <w:rPr>
          <w:rFonts w:hint="eastAsia"/>
        </w:rPr>
        <w:t>第</w:t>
      </w:r>
      <w:r>
        <w:rPr>
          <w:rFonts w:hint="eastAsia"/>
          <w:u w:val="single"/>
          <w:lang w:eastAsia="zh-CN"/>
        </w:rPr>
        <w:t>二</w:t>
      </w:r>
      <w:r>
        <w:rPr>
          <w:rFonts w:hint="eastAsia"/>
          <w:u w:val="none"/>
        </w:rPr>
        <w:t>周</w:t>
      </w:r>
    </w:p>
    <w:tbl>
      <w:tblPr>
        <w:tblStyle w:val="6"/>
        <w:tblpPr w:leftFromText="180" w:rightFromText="180" w:vertAnchor="text" w:horzAnchor="margin" w:tblpY="26"/>
        <w:tblW w:w="96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940"/>
        <w:gridCol w:w="1824"/>
        <w:gridCol w:w="1737"/>
        <w:gridCol w:w="1489"/>
        <w:gridCol w:w="1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5" w:hRule="atLeast"/>
        </w:trPr>
        <w:tc>
          <w:tcPr>
            <w:tcW w:w="1242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本周主题：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我升中班了（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基础分析：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cs="宋体"/>
                <w:kern w:val="1"/>
                <w:szCs w:val="21"/>
              </w:rPr>
              <w:t>上周孩子们对新的环境有了一定的了解和认识，已经</w:t>
            </w:r>
            <w:r>
              <w:rPr>
                <w:rFonts w:hint="eastAsia" w:ascii="宋体" w:hAnsi="宋体" w:cs="宋体"/>
                <w:kern w:val="1"/>
                <w:szCs w:val="21"/>
              </w:rPr>
              <w:t>基本</w:t>
            </w:r>
            <w:r>
              <w:rPr>
                <w:rFonts w:ascii="宋体" w:hAnsi="宋体" w:cs="宋体"/>
                <w:kern w:val="1"/>
                <w:szCs w:val="21"/>
              </w:rPr>
              <w:t>适应了幼儿园的集体生活。通过社会、</w:t>
            </w:r>
            <w:r>
              <w:rPr>
                <w:rFonts w:hint="eastAsia" w:ascii="宋体" w:hAnsi="宋体" w:cs="宋体"/>
                <w:kern w:val="1"/>
                <w:szCs w:val="21"/>
              </w:rPr>
              <w:t>音乐</w:t>
            </w:r>
            <w:r>
              <w:rPr>
                <w:rFonts w:ascii="宋体" w:hAnsi="宋体" w:cs="宋体"/>
                <w:kern w:val="1"/>
                <w:szCs w:val="21"/>
              </w:rPr>
              <w:t>等活动的开展大部分孩子们已经能意识到自己是中班的哥哥姐姐了。在集体活动中，他们能较好的以中班孩子的标准来要求自己，举手发言的积极性较高，但是仍需要不断地督促和提醒。同时也有个别孩子比较胆小，存在一定的依赖心理，不愿意参与到活动中。</w:t>
            </w:r>
            <w:r>
              <w:rPr>
                <w:kern w:val="1"/>
                <w:szCs w:val="21"/>
              </w:rPr>
              <w:t>上周</w:t>
            </w:r>
            <w:r>
              <w:rPr>
                <w:rFonts w:ascii="宋体" w:hAnsi="宋体" w:cs="宋体"/>
                <w:kern w:val="1"/>
                <w:szCs w:val="21"/>
              </w:rPr>
              <w:t>在老师的引导下，孩子们对</w:t>
            </w:r>
            <w:r>
              <w:rPr>
                <w:kern w:val="1"/>
                <w:szCs w:val="21"/>
              </w:rPr>
              <w:t>新的常规有了一定的了解，也有遵守的意识，但是对于</w:t>
            </w:r>
            <w:r>
              <w:rPr>
                <w:rFonts w:ascii="宋体" w:hAnsi="宋体" w:cs="宋体"/>
                <w:kern w:val="1"/>
                <w:szCs w:val="21"/>
              </w:rPr>
              <w:t>值日生的职责，孩子们还不了解，需要在不断地学习和操作中进一步明确，因此，本周我们将继续引导孩子们围绕“我升中班了”的话题开展活动，让幼儿体验到身为中班小朋友的责任与自豪。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4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活动目标：</w:t>
            </w:r>
          </w:p>
          <w:p>
            <w:pPr>
              <w:spacing w:line="30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1.</w:t>
            </w:r>
            <w:r>
              <w:rPr>
                <w:rFonts w:ascii="宋体" w:hAnsi="宋体" w:cs="宋体"/>
                <w:kern w:val="1"/>
                <w:szCs w:val="21"/>
              </w:rPr>
              <w:t>乐意参加值日活动，体验为集体服务的乐趣。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2.</w:t>
            </w:r>
            <w:r>
              <w:rPr>
                <w:rFonts w:ascii="宋体" w:hAnsi="宋体" w:cs="宋体"/>
                <w:kern w:val="1"/>
                <w:szCs w:val="21"/>
              </w:rPr>
              <w:t>了解自己的变化，并能大胆用语言、歌唱等多种形式表达表现。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5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1.创设家园互动墙饰：</w:t>
            </w:r>
            <w:r>
              <w:rPr>
                <w:rFonts w:ascii="宋体" w:hAnsi="宋体" w:cs="宋体"/>
                <w:kern w:val="1"/>
                <w:szCs w:val="21"/>
              </w:rPr>
              <w:t>丰富主题墙“我升中班了”</w:t>
            </w:r>
            <w:r>
              <w:rPr>
                <w:rFonts w:hint="eastAsia" w:ascii="宋体" w:hAnsi="宋体" w:cs="宋体"/>
                <w:kern w:val="1"/>
                <w:szCs w:val="21"/>
              </w:rPr>
              <w:t>，</w:t>
            </w:r>
            <w:r>
              <w:rPr>
                <w:rFonts w:ascii="宋体" w:hAnsi="宋体" w:cs="宋体"/>
                <w:kern w:val="1"/>
                <w:szCs w:val="21"/>
              </w:rPr>
              <w:t>张贴幼儿美术作品《这就是我》</w:t>
            </w:r>
            <w:r>
              <w:rPr>
                <w:rFonts w:hint="eastAsia" w:ascii="宋体" w:hAnsi="宋体" w:cs="宋体"/>
                <w:kern w:val="1"/>
                <w:szCs w:val="21"/>
              </w:rPr>
              <w:t>；与幼儿共同讨论、绘画、张贴“我值日”的内容。</w:t>
            </w:r>
          </w:p>
          <w:p>
            <w:pPr>
              <w:spacing w:line="30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2.和小朋友继续丰富区域材料，如：</w:t>
            </w:r>
            <w:r>
              <w:rPr>
                <w:rFonts w:ascii="宋体" w:hAnsi="宋体" w:cs="宋体"/>
                <w:kern w:val="1"/>
                <w:szCs w:val="21"/>
              </w:rPr>
              <w:t>“益智区”投放有关卡片接龙的材料</w:t>
            </w:r>
            <w:r>
              <w:rPr>
                <w:rFonts w:hint="eastAsia" w:ascii="宋体" w:hAnsi="宋体" w:cs="宋体"/>
                <w:kern w:val="1"/>
                <w:szCs w:val="21"/>
                <w:lang w:eastAsia="zh-CN"/>
              </w:rPr>
              <w:t>，让幼儿自由探索</w:t>
            </w:r>
            <w:r>
              <w:rPr>
                <w:rFonts w:ascii="宋体" w:hAnsi="宋体" w:cs="宋体"/>
                <w:kern w:val="1"/>
                <w:szCs w:val="21"/>
              </w:rPr>
              <w:t>；阅读区提供“别说我小”图片</w:t>
            </w:r>
            <w:r>
              <w:rPr>
                <w:rFonts w:hint="eastAsia" w:ascii="宋体" w:hAnsi="宋体" w:cs="宋体"/>
                <w:kern w:val="1"/>
                <w:szCs w:val="21"/>
                <w:lang w:eastAsia="zh-CN"/>
              </w:rPr>
              <w:t>，</w:t>
            </w:r>
            <w:r>
              <w:rPr>
                <w:rFonts w:ascii="宋体" w:hAnsi="宋体" w:cs="宋体"/>
                <w:kern w:val="1"/>
                <w:szCs w:val="21"/>
              </w:rPr>
              <w:t>供幼儿</w:t>
            </w:r>
            <w:r>
              <w:rPr>
                <w:rFonts w:hint="eastAsia" w:ascii="宋体" w:hAnsi="宋体" w:cs="宋体"/>
                <w:kern w:val="1"/>
                <w:szCs w:val="21"/>
                <w:lang w:eastAsia="zh-CN"/>
              </w:rPr>
              <w:t>自主</w:t>
            </w:r>
            <w:r>
              <w:rPr>
                <w:rFonts w:ascii="宋体" w:hAnsi="宋体" w:cs="宋体"/>
                <w:kern w:val="1"/>
                <w:szCs w:val="21"/>
              </w:rPr>
              <w:t>讲述</w:t>
            </w:r>
            <w:r>
              <w:rPr>
                <w:rFonts w:hint="eastAsia" w:ascii="宋体" w:hAnsi="宋体" w:cs="宋体"/>
                <w:kern w:val="1"/>
                <w:szCs w:val="21"/>
              </w:rPr>
              <w:t>；巧手区提供</w:t>
            </w:r>
            <w:r>
              <w:rPr>
                <w:rFonts w:hint="eastAsia" w:ascii="宋体" w:hAnsi="宋体" w:cs="宋体"/>
                <w:kern w:val="1"/>
                <w:szCs w:val="21"/>
                <w:lang w:eastAsia="zh-CN"/>
              </w:rPr>
              <w:t>彩笔、玉米粒等材料，供幼儿自主设计和制作；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建构区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提供雪花片、万能工匠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、原木积木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供幼儿进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行创造性建构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角色区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提供抹布、浇水壶等物品，让幼儿自主扮演值日生角色等。</w:t>
            </w:r>
          </w:p>
          <w:p>
            <w:pPr>
              <w:spacing w:line="30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3.</w:t>
            </w:r>
            <w:r>
              <w:rPr>
                <w:rFonts w:ascii="宋体" w:hAnsi="宋体" w:cs="宋体"/>
                <w:kern w:val="1"/>
                <w:szCs w:val="21"/>
              </w:rPr>
              <w:t>与幼儿共同制定值日生安排表，提醒幼儿按照值日表安排按时值日。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自我服务与自主管理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</w:t>
            </w:r>
            <w:r>
              <w:rPr>
                <w:rFonts w:ascii="宋体" w:hAnsi="宋体" w:cs="宋体"/>
                <w:kern w:val="1"/>
                <w:szCs w:val="21"/>
              </w:rPr>
              <w:t>引导幼儿用餐时</w:t>
            </w:r>
            <w:r>
              <w:rPr>
                <w:rFonts w:hint="eastAsia" w:ascii="宋体" w:hAnsi="宋体" w:cs="宋体"/>
                <w:kern w:val="1"/>
                <w:szCs w:val="21"/>
              </w:rPr>
              <w:t>正确使用筷子；在盛饭时能一手托碗、一手盛饭，并注意地面</w:t>
            </w:r>
            <w:r>
              <w:rPr>
                <w:rFonts w:ascii="宋体" w:hAnsi="宋体" w:cs="宋体"/>
                <w:kern w:val="1"/>
                <w:szCs w:val="21"/>
              </w:rPr>
              <w:t>的整洁，按时吃完自己的饭菜。</w:t>
            </w:r>
          </w:p>
          <w:p>
            <w:pPr>
              <w:spacing w:line="300" w:lineRule="exact"/>
              <w:rPr>
                <w:rFonts w:ascii="宋体" w:hAnsi="宋体" w:cs="宋体"/>
                <w:kern w:val="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2.</w:t>
            </w:r>
            <w:r>
              <w:rPr>
                <w:rFonts w:ascii="宋体" w:hAnsi="宋体" w:cs="宋体"/>
                <w:kern w:val="1"/>
                <w:szCs w:val="21"/>
              </w:rPr>
              <w:t>能认真完成餐后事：洗手、漱口、擦嘴、轻声参加区域游戏。</w:t>
            </w:r>
          </w:p>
          <w:p>
            <w:pPr>
              <w:spacing w:line="30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1"/>
                <w:szCs w:val="21"/>
              </w:rPr>
              <w:t>3.</w:t>
            </w:r>
            <w:r>
              <w:rPr>
                <w:rFonts w:ascii="宋体" w:hAnsi="宋体" w:cs="宋体"/>
                <w:kern w:val="1"/>
                <w:szCs w:val="21"/>
              </w:rPr>
              <w:t>继续在日常活动中培养幼儿上下楼梯“不推、不挤，一个一个靠右走”的安全意识。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left="630" w:hanging="630" w:hangingChars="30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  星期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内容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一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二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三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四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2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区域游戏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1.益智区：</w:t>
            </w:r>
            <w:r>
              <w:rPr>
                <w:rFonts w:hint="eastAsia"/>
                <w:color w:val="000000"/>
                <w:szCs w:val="21"/>
              </w:rPr>
              <w:t>卡片接龙、钓鱼、拼图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2.美工区：</w:t>
            </w:r>
            <w:r>
              <w:rPr>
                <w:rFonts w:hint="eastAsia"/>
                <w:color w:val="000000"/>
                <w:szCs w:val="21"/>
              </w:rPr>
              <w:t>好玩的毛球、漂亮的纸筒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3.生活区：筷子夹物--喂宝宝、编织等；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4.建构区：亿童木制积木、纸筒、纸杯等；</w:t>
            </w:r>
          </w:p>
          <w:p>
            <w:pPr>
              <w:spacing w:line="3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5.阅读区：《</w:t>
            </w:r>
            <w:r>
              <w:rPr>
                <w:rFonts w:hint="eastAsia" w:ascii="宋体" w:hAnsi="宋体"/>
                <w:szCs w:val="21"/>
                <w:lang w:eastAsia="zh-CN"/>
              </w:rPr>
              <w:t>别说我小</w:t>
            </w:r>
            <w:r>
              <w:rPr>
                <w:rFonts w:hint="eastAsia" w:ascii="宋体" w:hAnsi="宋体"/>
                <w:szCs w:val="21"/>
              </w:rPr>
              <w:t>》</w:t>
            </w:r>
            <w:r>
              <w:rPr>
                <w:rFonts w:hint="eastAsia" w:ascii="宋体" w:hAnsi="宋体"/>
                <w:szCs w:val="21"/>
                <w:lang w:eastAsia="zh-CN"/>
              </w:rPr>
              <w:t>、《第一次上街》</w:t>
            </w:r>
            <w:r>
              <w:rPr>
                <w:rFonts w:hint="eastAsia" w:ascii="宋体" w:hAnsi="宋体"/>
                <w:szCs w:val="21"/>
              </w:rPr>
              <w:t>等绘本阅读、故事机等；</w:t>
            </w:r>
          </w:p>
          <w:p>
            <w:pPr>
              <w:spacing w:line="30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6.科探区：</w:t>
            </w:r>
            <w:r>
              <w:rPr>
                <w:rFonts w:hint="eastAsia"/>
                <w:color w:val="000000"/>
                <w:szCs w:val="21"/>
              </w:rPr>
              <w:t>好玩的陀螺、好玩的旋转、撕不开的书</w:t>
            </w:r>
            <w:r>
              <w:rPr>
                <w:rFonts w:hint="eastAsia" w:ascii="宋体" w:hAnsi="宋体" w:cs="宋体"/>
                <w:szCs w:val="21"/>
              </w:rPr>
              <w:t>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7.角色区：我是值日生、水果店等；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户外活动</w:t>
            </w:r>
          </w:p>
        </w:tc>
        <w:tc>
          <w:tcPr>
            <w:tcW w:w="84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户外混龄活动：体锻活动区（滑滑梯、拍球、跑步、独木桥、攀爬、跳跃、曲棍球）户外游戏区（亿童建构、娃娃家、小小表演家、好玩的沙、写生）幼儿自主选择，自由玩耍。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exact"/>
        </w:trPr>
        <w:tc>
          <w:tcPr>
            <w:tcW w:w="12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学习活动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新宋体" w:hAnsi="新宋体" w:eastAsia="新宋体"/>
                <w:color w:val="000000"/>
                <w:szCs w:val="21"/>
              </w:rPr>
            </w:pPr>
            <w:r>
              <w:rPr>
                <w:rFonts w:ascii="新宋体" w:hAnsi="新宋体" w:eastAsia="新宋体"/>
                <w:color w:val="000000"/>
                <w:szCs w:val="21"/>
              </w:rPr>
              <w:t>儿歌：</w:t>
            </w:r>
          </w:p>
          <w:p>
            <w:pPr>
              <w:spacing w:line="300" w:lineRule="exact"/>
              <w:ind w:firstLine="420" w:firstLineChars="200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新宋体" w:hAnsi="新宋体" w:eastAsia="新宋体"/>
                <w:color w:val="000000"/>
                <w:szCs w:val="21"/>
              </w:rPr>
              <w:t>别说我小</w:t>
            </w:r>
          </w:p>
        </w:tc>
        <w:tc>
          <w:tcPr>
            <w:tcW w:w="1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社会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eastAsia="zh-CN"/>
              </w:rPr>
              <w:t>我是班级一员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科学：</w:t>
            </w:r>
          </w:p>
          <w:p>
            <w:pPr>
              <w:spacing w:line="300" w:lineRule="exact"/>
              <w:ind w:firstLine="420" w:firstLineChars="20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eastAsia="zh-CN"/>
              </w:rPr>
              <w:t>直直的筷子</w:t>
            </w: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</w:pPr>
            <w:r>
              <w:t>美术：</w:t>
            </w:r>
          </w:p>
          <w:p>
            <w:pPr>
              <w:spacing w:line="300" w:lineRule="exact"/>
              <w:ind w:firstLine="420" w:firstLineChars="200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eastAsia="zh-CN"/>
              </w:rPr>
            </w:pPr>
            <w:bookmarkStart w:id="0" w:name="_GoBack"/>
            <w:bookmarkEnd w:id="0"/>
            <w:r>
              <w:t>这就是我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中秋节放假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5" w:hRule="exact"/>
        </w:trPr>
        <w:tc>
          <w:tcPr>
            <w:tcW w:w="9668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分析与调整：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300" w:lineRule="exact"/>
        <w:ind w:right="210"/>
        <w:jc w:val="right"/>
        <w:textAlignment w:val="auto"/>
        <w:rPr>
          <w:rFonts w:hint="eastAsia" w:ascii="宋体" w:hAnsi="宋体" w:eastAsia="宋体"/>
          <w:szCs w:val="21"/>
          <w:u w:val="single"/>
          <w:lang w:eastAsia="zh-CN"/>
        </w:rPr>
      </w:pPr>
      <w:r>
        <w:rPr>
          <w:rFonts w:hint="eastAsia" w:ascii="宋体" w:hAnsi="宋体"/>
          <w:szCs w:val="21"/>
        </w:rPr>
        <w:t>班级老师：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  <w:u w:val="single"/>
          <w:lang w:val="en-US" w:eastAsia="zh-CN"/>
        </w:rPr>
        <w:t>包 璇、邢 虹</w:t>
      </w:r>
      <w:r>
        <w:rPr>
          <w:rFonts w:ascii="宋体" w:hAnsi="宋体"/>
          <w:szCs w:val="21"/>
          <w:u w:val="single"/>
        </w:rPr>
        <w:t xml:space="preserve">  </w:t>
      </w:r>
      <w:r>
        <w:rPr>
          <w:rFonts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</w:rPr>
        <w:t>执笔：</w:t>
      </w:r>
      <w:r>
        <w:rPr>
          <w:rFonts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  <w:u w:val="single"/>
          <w:lang w:eastAsia="zh-CN"/>
        </w:rPr>
        <w:t>包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szCs w:val="21"/>
          <w:u w:val="single"/>
          <w:lang w:eastAsia="zh-CN"/>
        </w:rPr>
        <w:t>璇</w:t>
      </w:r>
    </w:p>
    <w:p>
      <w:pPr>
        <w:ind w:right="210"/>
        <w:jc w:val="both"/>
        <w:rPr>
          <w:rFonts w:ascii="宋体" w:hAnsi="宋体"/>
          <w:color w:val="0000FF"/>
          <w:szCs w:val="21"/>
          <w:u w:val="single"/>
        </w:rPr>
      </w:pPr>
    </w:p>
    <w:p>
      <w:pPr>
        <w:ind w:right="210"/>
        <w:jc w:val="both"/>
        <w:rPr>
          <w:rFonts w:ascii="宋体" w:hAnsi="宋体"/>
          <w:color w:val="0000FF"/>
          <w:szCs w:val="21"/>
          <w:u w:val="single"/>
        </w:rPr>
      </w:pPr>
    </w:p>
    <w:sectPr>
      <w:headerReference r:id="rId3" w:type="default"/>
      <w:footerReference r:id="rId4" w:type="default"/>
      <w:pgSz w:w="11906" w:h="16838"/>
      <w:pgMar w:top="1418" w:right="1304" w:bottom="1418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33020</wp:posOffset>
              </wp:positionV>
              <wp:extent cx="5943600" cy="0"/>
              <wp:effectExtent l="0" t="0" r="0" b="0"/>
              <wp:wrapSquare wrapText="bothSides"/>
              <wp:docPr id="1" name="直线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2" o:spid="_x0000_s1026" o:spt="20" style="position:absolute;left:0pt;margin-left:0pt;margin-top:2.6pt;height:0pt;width:468pt;mso-wrap-distance-bottom:0pt;mso-wrap-distance-left:9pt;mso-wrap-distance-right:9pt;mso-wrap-distance-top:0pt;z-index:251658240;mso-width-relative:page;mso-height-relative:page;" filled="f" stroked="t" coordsize="21600,21600" o:gfxdata="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y9V8O0gAAAAQBAAAPAAAAAAAAAAEAIAAAACIAAABkcnMvZG93&#10;bnJldi54bWxQSwECFAAUAAAACACHTuJAkd+Its0BAACNAwAADgAAAAAAAAABACAAAAAhAQAAZHJz&#10;L2Uyb0RvYy54bWxQSwUGAAAAAAYABgBZAQAAYAUAAAAA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</w:p>
  <w:p>
    <w:pPr>
      <w:pStyle w:val="4"/>
      <w:jc w:val="right"/>
      <w:rPr>
        <w:rFonts w:ascii="楷体_GB2312" w:eastAsia="楷体_GB2312"/>
      </w:rPr>
    </w:pPr>
    <w:r>
      <w:rPr>
        <w:rFonts w:hint="eastAsia" w:ascii="楷体_GB2312" w:eastAsia="楷体_GB2312"/>
      </w:rPr>
      <w:t>常州市新北区新桥镇中心幼儿园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270"/>
        <w:tab w:val="center" w:pos="4649"/>
      </w:tabs>
      <w:jc w:val="left"/>
      <w:rPr>
        <w:rFonts w:ascii="楷体_GB2312" w:eastAsia="楷体_GB2312"/>
        <w:b/>
        <w:sz w:val="24"/>
        <w:szCs w:val="24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-647700</wp:posOffset>
          </wp:positionV>
          <wp:extent cx="485775" cy="485775"/>
          <wp:effectExtent l="0" t="0" r="9525" b="9525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  <w:szCs w:val="24"/>
      </w:rPr>
      <w:tab/>
    </w:r>
    <w:r>
      <w:rPr>
        <w:rFonts w:ascii="楷体_GB2312" w:eastAsia="楷体_GB2312"/>
        <w:b/>
        <w:sz w:val="24"/>
        <w:szCs w:val="24"/>
      </w:rPr>
      <w:tab/>
    </w:r>
    <w:r>
      <w:rPr>
        <w:rFonts w:ascii="楷体_GB2312" w:eastAsia="楷体_GB2312"/>
        <w:b/>
        <w:sz w:val="24"/>
        <w:szCs w:val="24"/>
      </w:rPr>
      <w:t xml:space="preserve">          </w:t>
    </w:r>
    <w:r>
      <w:rPr>
        <w:rFonts w:hint="eastAsia" w:ascii="楷体_GB2312" w:eastAsia="楷体_GB2312"/>
        <w:b/>
        <w:sz w:val="24"/>
        <w:szCs w:val="24"/>
      </w:rPr>
      <w:t>用心呵护</w:t>
    </w:r>
    <w:r>
      <w:rPr>
        <w:rFonts w:ascii="楷体_GB2312" w:eastAsia="楷体_GB2312"/>
        <w:b/>
        <w:sz w:val="24"/>
        <w:szCs w:val="24"/>
      </w:rPr>
      <w:t xml:space="preserve">     </w:t>
    </w:r>
    <w:r>
      <w:rPr>
        <w:rFonts w:hint="eastAsia" w:ascii="楷体_GB2312" w:eastAsia="楷体_GB2312"/>
        <w:b/>
        <w:sz w:val="24"/>
        <w:szCs w:val="24"/>
      </w:rPr>
      <w:t>快乐成长</w:t>
    </w:r>
    <w:r>
      <w:rPr>
        <w:rFonts w:ascii="楷体_GB2312" w:eastAsia="楷体_GB2312"/>
        <w:b/>
        <w:sz w:val="24"/>
        <w:szCs w:val="24"/>
      </w:rPr>
      <w:t xml:space="preserve">    </w:t>
    </w:r>
    <w:r>
      <w:rPr>
        <w:rFonts w:hint="eastAsia" w:ascii="楷体_GB2312" w:eastAsia="楷体_GB2312"/>
        <w:b/>
        <w:sz w:val="24"/>
        <w:szCs w:val="24"/>
      </w:rPr>
      <w:t>智慧生长</w:t>
    </w:r>
    <w:r>
      <w:rPr>
        <w:rFonts w:ascii="楷体_GB2312" w:eastAsia="楷体_GB2312"/>
        <w:b/>
        <w:sz w:val="24"/>
        <w:szCs w:val="24"/>
      </w:rPr>
      <w:t xml:space="preserve">    </w:t>
    </w:r>
    <w:r>
      <w:rPr>
        <w:rFonts w:hint="eastAsia" w:ascii="楷体_GB2312" w:eastAsia="楷体_GB2312"/>
        <w:b/>
        <w:sz w:val="24"/>
        <w:szCs w:val="24"/>
      </w:rPr>
      <w:t>多元发展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5355B5"/>
    <w:rsid w:val="00004C49"/>
    <w:rsid w:val="00005BC9"/>
    <w:rsid w:val="00015AE4"/>
    <w:rsid w:val="00023AB8"/>
    <w:rsid w:val="00026359"/>
    <w:rsid w:val="0004142B"/>
    <w:rsid w:val="00061009"/>
    <w:rsid w:val="0006183D"/>
    <w:rsid w:val="0006322C"/>
    <w:rsid w:val="00064A53"/>
    <w:rsid w:val="00064D11"/>
    <w:rsid w:val="0007394C"/>
    <w:rsid w:val="00080470"/>
    <w:rsid w:val="0009555D"/>
    <w:rsid w:val="00095D49"/>
    <w:rsid w:val="00096AF9"/>
    <w:rsid w:val="00097874"/>
    <w:rsid w:val="000A6A3F"/>
    <w:rsid w:val="000B0198"/>
    <w:rsid w:val="000B18AC"/>
    <w:rsid w:val="000B1E5D"/>
    <w:rsid w:val="000B2178"/>
    <w:rsid w:val="000B2CEA"/>
    <w:rsid w:val="000C00B7"/>
    <w:rsid w:val="000C1570"/>
    <w:rsid w:val="000C2448"/>
    <w:rsid w:val="000C52D3"/>
    <w:rsid w:val="000D1862"/>
    <w:rsid w:val="000D5F38"/>
    <w:rsid w:val="000E0EB6"/>
    <w:rsid w:val="000E0FAC"/>
    <w:rsid w:val="000E3D34"/>
    <w:rsid w:val="000E4CEA"/>
    <w:rsid w:val="001013B6"/>
    <w:rsid w:val="001039E9"/>
    <w:rsid w:val="0010799F"/>
    <w:rsid w:val="0012228A"/>
    <w:rsid w:val="001227B6"/>
    <w:rsid w:val="00122B3F"/>
    <w:rsid w:val="00123D23"/>
    <w:rsid w:val="00123F16"/>
    <w:rsid w:val="001323DD"/>
    <w:rsid w:val="00133FB7"/>
    <w:rsid w:val="00141BAF"/>
    <w:rsid w:val="00147DA9"/>
    <w:rsid w:val="00170F3B"/>
    <w:rsid w:val="00176082"/>
    <w:rsid w:val="00194362"/>
    <w:rsid w:val="001A2BD0"/>
    <w:rsid w:val="001A3729"/>
    <w:rsid w:val="001C7772"/>
    <w:rsid w:val="001D4C40"/>
    <w:rsid w:val="001E2CB7"/>
    <w:rsid w:val="001F1587"/>
    <w:rsid w:val="001F37DB"/>
    <w:rsid w:val="001F3DD5"/>
    <w:rsid w:val="00201DAC"/>
    <w:rsid w:val="00222835"/>
    <w:rsid w:val="0022678E"/>
    <w:rsid w:val="00240D0E"/>
    <w:rsid w:val="002459CA"/>
    <w:rsid w:val="00245BE9"/>
    <w:rsid w:val="0026244E"/>
    <w:rsid w:val="002662B8"/>
    <w:rsid w:val="0027445D"/>
    <w:rsid w:val="00284C06"/>
    <w:rsid w:val="00285FAC"/>
    <w:rsid w:val="00297BC3"/>
    <w:rsid w:val="002B19DB"/>
    <w:rsid w:val="002C04C7"/>
    <w:rsid w:val="002C154C"/>
    <w:rsid w:val="002C5287"/>
    <w:rsid w:val="002D4365"/>
    <w:rsid w:val="002D614B"/>
    <w:rsid w:val="002E1031"/>
    <w:rsid w:val="002E33C8"/>
    <w:rsid w:val="002F0602"/>
    <w:rsid w:val="002F25B2"/>
    <w:rsid w:val="003061D2"/>
    <w:rsid w:val="003155E8"/>
    <w:rsid w:val="00321F31"/>
    <w:rsid w:val="00323D16"/>
    <w:rsid w:val="003276F6"/>
    <w:rsid w:val="0033385A"/>
    <w:rsid w:val="00345538"/>
    <w:rsid w:val="00351254"/>
    <w:rsid w:val="0035307D"/>
    <w:rsid w:val="0035642D"/>
    <w:rsid w:val="00356868"/>
    <w:rsid w:val="003608F3"/>
    <w:rsid w:val="00366B53"/>
    <w:rsid w:val="0038554A"/>
    <w:rsid w:val="00387A9B"/>
    <w:rsid w:val="00395CDC"/>
    <w:rsid w:val="003A076E"/>
    <w:rsid w:val="003A13EA"/>
    <w:rsid w:val="003A35E2"/>
    <w:rsid w:val="003A57EA"/>
    <w:rsid w:val="003B4B03"/>
    <w:rsid w:val="003B4E14"/>
    <w:rsid w:val="003B7B80"/>
    <w:rsid w:val="003C1A76"/>
    <w:rsid w:val="003C709B"/>
    <w:rsid w:val="003D2C67"/>
    <w:rsid w:val="003D33D9"/>
    <w:rsid w:val="003D4CF8"/>
    <w:rsid w:val="003D710C"/>
    <w:rsid w:val="003E4FA2"/>
    <w:rsid w:val="003E5110"/>
    <w:rsid w:val="003F73DC"/>
    <w:rsid w:val="00400922"/>
    <w:rsid w:val="004260E9"/>
    <w:rsid w:val="00430D59"/>
    <w:rsid w:val="004368DA"/>
    <w:rsid w:val="00436E55"/>
    <w:rsid w:val="00444834"/>
    <w:rsid w:val="00446292"/>
    <w:rsid w:val="004608A3"/>
    <w:rsid w:val="00473921"/>
    <w:rsid w:val="00474B04"/>
    <w:rsid w:val="004836E3"/>
    <w:rsid w:val="004907DE"/>
    <w:rsid w:val="004A0FAE"/>
    <w:rsid w:val="004A4422"/>
    <w:rsid w:val="004A7EE3"/>
    <w:rsid w:val="004D5892"/>
    <w:rsid w:val="004E0E87"/>
    <w:rsid w:val="004E2650"/>
    <w:rsid w:val="004F6138"/>
    <w:rsid w:val="00500041"/>
    <w:rsid w:val="00500334"/>
    <w:rsid w:val="005019F1"/>
    <w:rsid w:val="0050699C"/>
    <w:rsid w:val="005155ED"/>
    <w:rsid w:val="0051618B"/>
    <w:rsid w:val="005309BD"/>
    <w:rsid w:val="00534787"/>
    <w:rsid w:val="005428B8"/>
    <w:rsid w:val="00555F50"/>
    <w:rsid w:val="005568B4"/>
    <w:rsid w:val="005570AF"/>
    <w:rsid w:val="005601B0"/>
    <w:rsid w:val="00563523"/>
    <w:rsid w:val="0056766C"/>
    <w:rsid w:val="0057065A"/>
    <w:rsid w:val="0059794F"/>
    <w:rsid w:val="005A41C5"/>
    <w:rsid w:val="005B7338"/>
    <w:rsid w:val="005B7E8D"/>
    <w:rsid w:val="005C00F1"/>
    <w:rsid w:val="005C3973"/>
    <w:rsid w:val="005E7EE5"/>
    <w:rsid w:val="00604566"/>
    <w:rsid w:val="00606947"/>
    <w:rsid w:val="00606A20"/>
    <w:rsid w:val="00607C4B"/>
    <w:rsid w:val="00613604"/>
    <w:rsid w:val="00631EAF"/>
    <w:rsid w:val="006345C4"/>
    <w:rsid w:val="0064439C"/>
    <w:rsid w:val="00645762"/>
    <w:rsid w:val="00647D8D"/>
    <w:rsid w:val="00650C67"/>
    <w:rsid w:val="00653A8E"/>
    <w:rsid w:val="00655813"/>
    <w:rsid w:val="0066159D"/>
    <w:rsid w:val="00661728"/>
    <w:rsid w:val="00663274"/>
    <w:rsid w:val="00666E8B"/>
    <w:rsid w:val="00667325"/>
    <w:rsid w:val="006728C5"/>
    <w:rsid w:val="0068073D"/>
    <w:rsid w:val="00682943"/>
    <w:rsid w:val="00691216"/>
    <w:rsid w:val="0069170B"/>
    <w:rsid w:val="006A055A"/>
    <w:rsid w:val="006B7EA7"/>
    <w:rsid w:val="006C6235"/>
    <w:rsid w:val="006E5A83"/>
    <w:rsid w:val="00716666"/>
    <w:rsid w:val="00724846"/>
    <w:rsid w:val="00737D81"/>
    <w:rsid w:val="007419DC"/>
    <w:rsid w:val="007423D0"/>
    <w:rsid w:val="00743BDC"/>
    <w:rsid w:val="007454BD"/>
    <w:rsid w:val="00753A4C"/>
    <w:rsid w:val="00754A5B"/>
    <w:rsid w:val="007600CB"/>
    <w:rsid w:val="007700FF"/>
    <w:rsid w:val="0077152F"/>
    <w:rsid w:val="007721EB"/>
    <w:rsid w:val="00774619"/>
    <w:rsid w:val="0077753A"/>
    <w:rsid w:val="00783354"/>
    <w:rsid w:val="007953FF"/>
    <w:rsid w:val="007A2A77"/>
    <w:rsid w:val="007A7196"/>
    <w:rsid w:val="007B18F3"/>
    <w:rsid w:val="007B2046"/>
    <w:rsid w:val="007B2C60"/>
    <w:rsid w:val="007B4855"/>
    <w:rsid w:val="007B50BA"/>
    <w:rsid w:val="007B7814"/>
    <w:rsid w:val="007C2AD6"/>
    <w:rsid w:val="007D2B46"/>
    <w:rsid w:val="007D64C8"/>
    <w:rsid w:val="007E1595"/>
    <w:rsid w:val="00802771"/>
    <w:rsid w:val="00804038"/>
    <w:rsid w:val="00804912"/>
    <w:rsid w:val="008166F5"/>
    <w:rsid w:val="00817CCF"/>
    <w:rsid w:val="00821A37"/>
    <w:rsid w:val="0082359E"/>
    <w:rsid w:val="00825527"/>
    <w:rsid w:val="00836959"/>
    <w:rsid w:val="00841510"/>
    <w:rsid w:val="0085340F"/>
    <w:rsid w:val="00853B31"/>
    <w:rsid w:val="008638FC"/>
    <w:rsid w:val="00863F3D"/>
    <w:rsid w:val="0088778D"/>
    <w:rsid w:val="008A1104"/>
    <w:rsid w:val="008A21BE"/>
    <w:rsid w:val="008A37A8"/>
    <w:rsid w:val="008B0D13"/>
    <w:rsid w:val="008B139B"/>
    <w:rsid w:val="008B7E7D"/>
    <w:rsid w:val="008E248D"/>
    <w:rsid w:val="0090081B"/>
    <w:rsid w:val="00905E2E"/>
    <w:rsid w:val="00906996"/>
    <w:rsid w:val="009131EF"/>
    <w:rsid w:val="0091594D"/>
    <w:rsid w:val="009167CF"/>
    <w:rsid w:val="00916DF7"/>
    <w:rsid w:val="00927783"/>
    <w:rsid w:val="00936B21"/>
    <w:rsid w:val="00941AE7"/>
    <w:rsid w:val="00942997"/>
    <w:rsid w:val="00957F3C"/>
    <w:rsid w:val="009625D8"/>
    <w:rsid w:val="00967BE1"/>
    <w:rsid w:val="00973F97"/>
    <w:rsid w:val="009878D6"/>
    <w:rsid w:val="0099107D"/>
    <w:rsid w:val="0099375B"/>
    <w:rsid w:val="009A14F8"/>
    <w:rsid w:val="009A39B8"/>
    <w:rsid w:val="009A4871"/>
    <w:rsid w:val="009A6AB9"/>
    <w:rsid w:val="009B4B55"/>
    <w:rsid w:val="009B7ADF"/>
    <w:rsid w:val="009C4DF3"/>
    <w:rsid w:val="009C67C8"/>
    <w:rsid w:val="009C7621"/>
    <w:rsid w:val="009D54D7"/>
    <w:rsid w:val="009E5991"/>
    <w:rsid w:val="009E60F3"/>
    <w:rsid w:val="009F69C2"/>
    <w:rsid w:val="00A00B24"/>
    <w:rsid w:val="00A00F9E"/>
    <w:rsid w:val="00A0258F"/>
    <w:rsid w:val="00A20514"/>
    <w:rsid w:val="00A227D6"/>
    <w:rsid w:val="00A31D3B"/>
    <w:rsid w:val="00A342C1"/>
    <w:rsid w:val="00A36FD3"/>
    <w:rsid w:val="00A418C3"/>
    <w:rsid w:val="00A448B2"/>
    <w:rsid w:val="00A57BE2"/>
    <w:rsid w:val="00A609CF"/>
    <w:rsid w:val="00A64424"/>
    <w:rsid w:val="00A927F1"/>
    <w:rsid w:val="00AB1312"/>
    <w:rsid w:val="00AB1F06"/>
    <w:rsid w:val="00AB319F"/>
    <w:rsid w:val="00AC59E2"/>
    <w:rsid w:val="00AC5BF0"/>
    <w:rsid w:val="00AE019E"/>
    <w:rsid w:val="00AF7A44"/>
    <w:rsid w:val="00B00C8F"/>
    <w:rsid w:val="00B02101"/>
    <w:rsid w:val="00B03573"/>
    <w:rsid w:val="00B04FCB"/>
    <w:rsid w:val="00B13880"/>
    <w:rsid w:val="00B174FB"/>
    <w:rsid w:val="00B17B28"/>
    <w:rsid w:val="00B23CC2"/>
    <w:rsid w:val="00B25B9D"/>
    <w:rsid w:val="00B2744B"/>
    <w:rsid w:val="00B310C5"/>
    <w:rsid w:val="00B314DD"/>
    <w:rsid w:val="00B439E8"/>
    <w:rsid w:val="00B44782"/>
    <w:rsid w:val="00B44F39"/>
    <w:rsid w:val="00B52C9C"/>
    <w:rsid w:val="00B56AFD"/>
    <w:rsid w:val="00B71975"/>
    <w:rsid w:val="00B86E39"/>
    <w:rsid w:val="00B8721E"/>
    <w:rsid w:val="00B920E6"/>
    <w:rsid w:val="00BA03F5"/>
    <w:rsid w:val="00BA2A02"/>
    <w:rsid w:val="00BA4746"/>
    <w:rsid w:val="00BA5B23"/>
    <w:rsid w:val="00BB6415"/>
    <w:rsid w:val="00BC16B0"/>
    <w:rsid w:val="00BC3A4C"/>
    <w:rsid w:val="00BD5257"/>
    <w:rsid w:val="00BE659D"/>
    <w:rsid w:val="00BF12A7"/>
    <w:rsid w:val="00C06008"/>
    <w:rsid w:val="00C06FCF"/>
    <w:rsid w:val="00C17FA3"/>
    <w:rsid w:val="00C20AB9"/>
    <w:rsid w:val="00C23F1C"/>
    <w:rsid w:val="00C27163"/>
    <w:rsid w:val="00C30D24"/>
    <w:rsid w:val="00C30EDB"/>
    <w:rsid w:val="00C4099A"/>
    <w:rsid w:val="00C43372"/>
    <w:rsid w:val="00C4385F"/>
    <w:rsid w:val="00C57E5E"/>
    <w:rsid w:val="00C604C2"/>
    <w:rsid w:val="00C62FD4"/>
    <w:rsid w:val="00C654D7"/>
    <w:rsid w:val="00C723C1"/>
    <w:rsid w:val="00C727F8"/>
    <w:rsid w:val="00C80814"/>
    <w:rsid w:val="00C8334A"/>
    <w:rsid w:val="00C859BA"/>
    <w:rsid w:val="00C864C6"/>
    <w:rsid w:val="00C87899"/>
    <w:rsid w:val="00C90640"/>
    <w:rsid w:val="00C9637B"/>
    <w:rsid w:val="00C96FEE"/>
    <w:rsid w:val="00CA0703"/>
    <w:rsid w:val="00CB09A7"/>
    <w:rsid w:val="00CB28D0"/>
    <w:rsid w:val="00CB2E9E"/>
    <w:rsid w:val="00CB6193"/>
    <w:rsid w:val="00CD49B8"/>
    <w:rsid w:val="00CD530F"/>
    <w:rsid w:val="00CD6718"/>
    <w:rsid w:val="00CD78CD"/>
    <w:rsid w:val="00CE27D2"/>
    <w:rsid w:val="00CE2DE9"/>
    <w:rsid w:val="00CF3F51"/>
    <w:rsid w:val="00D05F2A"/>
    <w:rsid w:val="00D06BE6"/>
    <w:rsid w:val="00D15BB5"/>
    <w:rsid w:val="00D32FF9"/>
    <w:rsid w:val="00D335CF"/>
    <w:rsid w:val="00D4249D"/>
    <w:rsid w:val="00D5230B"/>
    <w:rsid w:val="00D60A83"/>
    <w:rsid w:val="00D661F9"/>
    <w:rsid w:val="00D670EB"/>
    <w:rsid w:val="00D701CC"/>
    <w:rsid w:val="00D710E4"/>
    <w:rsid w:val="00D72602"/>
    <w:rsid w:val="00D76F78"/>
    <w:rsid w:val="00D776D0"/>
    <w:rsid w:val="00D87767"/>
    <w:rsid w:val="00D93913"/>
    <w:rsid w:val="00D97136"/>
    <w:rsid w:val="00DB0B7F"/>
    <w:rsid w:val="00DB15B3"/>
    <w:rsid w:val="00DB563D"/>
    <w:rsid w:val="00DC0304"/>
    <w:rsid w:val="00DD3281"/>
    <w:rsid w:val="00DD3A3B"/>
    <w:rsid w:val="00DD43CC"/>
    <w:rsid w:val="00DD6F15"/>
    <w:rsid w:val="00DE0E31"/>
    <w:rsid w:val="00DE4E8C"/>
    <w:rsid w:val="00E03934"/>
    <w:rsid w:val="00E10E66"/>
    <w:rsid w:val="00E14265"/>
    <w:rsid w:val="00E2450C"/>
    <w:rsid w:val="00E32CBA"/>
    <w:rsid w:val="00E33853"/>
    <w:rsid w:val="00E4274B"/>
    <w:rsid w:val="00E42CD6"/>
    <w:rsid w:val="00E47B6C"/>
    <w:rsid w:val="00E524AB"/>
    <w:rsid w:val="00E57273"/>
    <w:rsid w:val="00E707BC"/>
    <w:rsid w:val="00E70FA2"/>
    <w:rsid w:val="00E7280B"/>
    <w:rsid w:val="00E7471B"/>
    <w:rsid w:val="00E760C5"/>
    <w:rsid w:val="00E81A80"/>
    <w:rsid w:val="00E832D9"/>
    <w:rsid w:val="00E843E3"/>
    <w:rsid w:val="00E86F70"/>
    <w:rsid w:val="00E91FA3"/>
    <w:rsid w:val="00E938B3"/>
    <w:rsid w:val="00E94275"/>
    <w:rsid w:val="00EE2737"/>
    <w:rsid w:val="00EE54E2"/>
    <w:rsid w:val="00EE5A6B"/>
    <w:rsid w:val="00EF0678"/>
    <w:rsid w:val="00EF29F7"/>
    <w:rsid w:val="00F35D2E"/>
    <w:rsid w:val="00F410A6"/>
    <w:rsid w:val="00F41F57"/>
    <w:rsid w:val="00F4391E"/>
    <w:rsid w:val="00F44E21"/>
    <w:rsid w:val="00F46859"/>
    <w:rsid w:val="00F51258"/>
    <w:rsid w:val="00F52CA1"/>
    <w:rsid w:val="00F56F02"/>
    <w:rsid w:val="00F641E4"/>
    <w:rsid w:val="00F64AC2"/>
    <w:rsid w:val="00F719B1"/>
    <w:rsid w:val="00F76517"/>
    <w:rsid w:val="00F84B7E"/>
    <w:rsid w:val="00F96E55"/>
    <w:rsid w:val="00FA5D6A"/>
    <w:rsid w:val="00FA7A24"/>
    <w:rsid w:val="00FC24B1"/>
    <w:rsid w:val="00FC5198"/>
    <w:rsid w:val="00FC6D9E"/>
    <w:rsid w:val="00FD0AD5"/>
    <w:rsid w:val="00FD430A"/>
    <w:rsid w:val="00FE099A"/>
    <w:rsid w:val="00FF042C"/>
    <w:rsid w:val="00FF186E"/>
    <w:rsid w:val="00FF7B96"/>
    <w:rsid w:val="01F64AF0"/>
    <w:rsid w:val="02E44015"/>
    <w:rsid w:val="03A74295"/>
    <w:rsid w:val="0B8E230B"/>
    <w:rsid w:val="0FF03352"/>
    <w:rsid w:val="1188790E"/>
    <w:rsid w:val="1264042C"/>
    <w:rsid w:val="169D1ECF"/>
    <w:rsid w:val="16C85B3E"/>
    <w:rsid w:val="16CE61ED"/>
    <w:rsid w:val="1D216F52"/>
    <w:rsid w:val="1F8E27C9"/>
    <w:rsid w:val="22743821"/>
    <w:rsid w:val="2BCA31CC"/>
    <w:rsid w:val="2E5355B5"/>
    <w:rsid w:val="322B1C67"/>
    <w:rsid w:val="33822A5D"/>
    <w:rsid w:val="3F1E66A1"/>
    <w:rsid w:val="4D211109"/>
    <w:rsid w:val="4E2011BD"/>
    <w:rsid w:val="50800B06"/>
    <w:rsid w:val="59EF18CF"/>
    <w:rsid w:val="5BEB5891"/>
    <w:rsid w:val="73174DFB"/>
    <w:rsid w:val="739A0C12"/>
    <w:rsid w:val="79D679C1"/>
    <w:rsid w:val="7AAD2EE7"/>
    <w:rsid w:val="7D021C11"/>
    <w:rsid w:val="7D091A73"/>
    <w:rsid w:val="7EAE085D"/>
    <w:rsid w:val="7FB930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99"/>
    <w:pPr>
      <w:spacing w:after="120"/>
    </w:pPr>
    <w:rPr>
      <w:sz w:val="24"/>
      <w:szCs w:val="24"/>
    </w:rPr>
  </w:style>
  <w:style w:type="paragraph" w:styleId="3">
    <w:name w:val="Balloon Text"/>
    <w:basedOn w:val="1"/>
    <w:link w:val="11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 字符"/>
    <w:link w:val="2"/>
    <w:semiHidden/>
    <w:qFormat/>
    <w:locked/>
    <w:uiPriority w:val="99"/>
    <w:rPr>
      <w:rFonts w:cs="Times New Roman"/>
      <w:sz w:val="20"/>
      <w:szCs w:val="20"/>
    </w:rPr>
  </w:style>
  <w:style w:type="character" w:customStyle="1" w:styleId="10">
    <w:name w:val="页脚 字符"/>
    <w:link w:val="4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批注框文本 字符"/>
    <w:link w:val="3"/>
    <w:semiHidden/>
    <w:qFormat/>
    <w:locked/>
    <w:uiPriority w:val="99"/>
    <w:rPr>
      <w:rFonts w:cs="Times New Roman"/>
      <w:kern w:val="2"/>
      <w:sz w:val="2"/>
    </w:rPr>
  </w:style>
  <w:style w:type="character" w:customStyle="1" w:styleId="12">
    <w:name w:val="页眉 字符"/>
    <w:link w:val="5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Body Text Char1"/>
    <w:qFormat/>
    <w:locked/>
    <w:uiPriority w:val="99"/>
    <w:rPr>
      <w:rFonts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35199;&#38406;&#33489;&#20013;&#20108;&#29677;2019.9\1&#35199;&#38406;&#33489;&#20013;&#20108;&#29677;&#31532;&#19968;&#21608;&#21608;&#35745;&#21010;2019.9&#12304;&#24464;&#29141;&#12305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1西阆苑中二班第一周周计划2019.9【徐燕】.doc</Template>
  <Pages>1</Pages>
  <Words>1101</Words>
  <Characters>1112</Characters>
  <Lines>9</Lines>
  <Paragraphs>2</Paragraphs>
  <TotalTime>0</TotalTime>
  <ScaleCrop>false</ScaleCrop>
  <LinksUpToDate>false</LinksUpToDate>
  <CharactersWithSpaces>1148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2019-09-02T05:49:00Z</dcterms:created>
  <dc:creator>Tony</dc:creator>
  <cp:lastModifiedBy>Administrator</cp:lastModifiedBy>
  <dcterms:modified xsi:type="dcterms:W3CDTF">2019-09-09T01:23:21Z</dcterms:modified>
  <dc:title>常州市新桥中心幼儿园大班一日生活制度安排表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