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浦前中心小学201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—20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学年第一学期语文教研组计划</w:t>
      </w:r>
    </w:p>
    <w:p>
      <w:pPr>
        <w:spacing w:line="240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根据区教师发展中心有关工作部署，基于我校发展现状，我校语文教研组制定了如下工作计划：</w:t>
      </w:r>
    </w:p>
    <w:p>
      <w:pPr>
        <w:spacing w:line="240" w:lineRule="auto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一、指导思想：</w:t>
      </w:r>
    </w:p>
    <w:p>
      <w:pPr>
        <w:spacing w:line="24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校语文教学以学生为本，质量为魂，以课堂教学为中心，以课题研究、校本培训为载体，结合教师的教研实际，为教师营造良好的教研氛围，为学生提供广阔有趣的语文学习空间。课堂教学互动、高效；课题研究稳步、扎实；努力实现课堂转型，规范教学常规管理，提升师生的整体实力，提高全组教师的工作力和创造力。</w:t>
      </w:r>
    </w:p>
    <w:p>
      <w:pPr>
        <w:pStyle w:val="5"/>
        <w:widowControl/>
        <w:numPr>
          <w:ilvl w:val="0"/>
          <w:numId w:val="0"/>
        </w:numPr>
        <w:spacing w:line="240" w:lineRule="auto"/>
        <w:ind w:leftChars="0" w:firstLine="420" w:firstLineChars="200"/>
        <w:jc w:val="left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本学期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仍</w:t>
      </w:r>
      <w:r>
        <w:rPr>
          <w:rFonts w:hint="eastAsia" w:ascii="宋体" w:hAnsi="宋体" w:cs="宋体"/>
          <w:color w:val="auto"/>
          <w:sz w:val="21"/>
          <w:szCs w:val="21"/>
        </w:rPr>
        <w:t>重点围绕课题“中华经典立体化阅读体系的构建与实施研究”开展教研组活动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。结合</w:t>
      </w:r>
      <w:r>
        <w:rPr>
          <w:rFonts w:hint="eastAsia" w:ascii="宋体" w:hAnsi="宋体" w:cs="宋体"/>
          <w:color w:val="auto"/>
          <w:sz w:val="21"/>
          <w:szCs w:val="21"/>
        </w:rPr>
        <w:t>各类学校、年级的传统文化社团，构建中华经典与学生生活、艺术、信息技术相融合的立体化阅读体系。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继续</w:t>
      </w:r>
      <w:r>
        <w:rPr>
          <w:rFonts w:hint="eastAsia" w:ascii="宋体" w:hAnsi="宋体" w:cs="宋体"/>
          <w:color w:val="auto"/>
          <w:sz w:val="21"/>
          <w:szCs w:val="21"/>
        </w:rPr>
        <w:t>开发、整理中华经典阅读的资源，探索低、中、高年级进行中华经典立体化阅读的学习方式研究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cs="Arial"/>
          <w:color w:val="auto"/>
          <w:sz w:val="21"/>
          <w:szCs w:val="21"/>
        </w:rPr>
        <w:t>通过多种途径，培养学生对中华经典的阅读兴趣，促进学生坚持阅读的习惯，提升学生的人文素养。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（一）围绕研究课题，</w:t>
      </w:r>
      <w:r>
        <w:rPr>
          <w:rFonts w:hint="eastAsia" w:ascii="宋体" w:hAnsi="宋体" w:eastAsia="宋体" w:cs="宋体"/>
          <w:sz w:val="21"/>
          <w:szCs w:val="21"/>
        </w:rPr>
        <w:t>立足课堂转型，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坚持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理论学习，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提升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学科素养。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（二）搭建多元平台，</w:t>
      </w:r>
      <w:r>
        <w:rPr>
          <w:rFonts w:hint="eastAsia" w:ascii="宋体" w:hAnsi="宋体" w:eastAsia="宋体" w:cs="宋体"/>
          <w:sz w:val="21"/>
          <w:szCs w:val="21"/>
        </w:rPr>
        <w:t>抓研训重过程，提升专业能力，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促进教师成长。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（三）夯实常规工作，浸润研究文化，开展多样活动，提升学生素养。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三、具体实施要点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 w:firstLine="421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（一）深入学习理论，提升学科专业素养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继续组织全体语文教师深入学习语文新课程标准及最新的教育理念，掌握课程的基本理念，采取多种方式引导教师加深对课程标准和教材有关内容的理解，提升教师开发教材及课程资源的能力，提高研修的实效性。</w:t>
      </w:r>
    </w:p>
    <w:p>
      <w:pPr>
        <w:spacing w:line="240" w:lineRule="auto"/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ascii="宋体" w:hAnsi="宋体" w:cs="宋体"/>
          <w:kern w:val="0"/>
          <w:sz w:val="21"/>
          <w:szCs w:val="21"/>
        </w:rPr>
        <w:t>极倡导教师多读书，读好书，与学生共读书。教师的成长离不开阅读，只有在不断地阅读中才能有思考，有提高。因此积极倡导教师成为“书卷型的老师”。对于阅读的内容，学校也为教师们提供了许多渠道。老师们可以利用学校阅览室和图书馆现有的资源，根据自身的兴趣和需要</w:t>
      </w:r>
      <w:r>
        <w:rPr>
          <w:rFonts w:hint="eastAsia" w:ascii="宋体" w:hAnsi="宋体" w:cs="宋体"/>
          <w:kern w:val="0"/>
          <w:sz w:val="21"/>
          <w:szCs w:val="21"/>
        </w:rPr>
        <w:t>进行选择。每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位教师每学期至少读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一到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两本教育理论著作，并定期开展研讨活动，逐步领会教材、教师用书的作用，把握教材的编写意图，</w:t>
      </w:r>
      <w:r>
        <w:rPr>
          <w:rFonts w:ascii="宋体" w:hAnsi="宋体" w:cs="宋体"/>
          <w:kern w:val="0"/>
          <w:sz w:val="21"/>
          <w:szCs w:val="21"/>
        </w:rPr>
        <w:t>以提高教师阅读的积极性和实效性。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 w:firstLine="413" w:firstLineChars="196"/>
        <w:outlineLvl w:val="9"/>
        <w:rPr>
          <w:rFonts w:hint="eastAsia"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（二）</w:t>
      </w: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落实常规管理，严守学科教学质量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 w:firstLine="420" w:firstLineChars="200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坚持不懈地抓好各项常规工作，在研究中思考，在思考中研究，力争取得新突破。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 w:firstLine="420" w:firstLineChars="200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1．开学第一课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：有序落实，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督促教师和学生收拾心情，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调整好状态，全心投入工作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针对上学期学业质量检测调研情况，走进部分老师的课堂，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及时发现存在问题，沟通交流，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帮助其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明确方向。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 w:firstLine="420" w:firstLineChars="200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2．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</w:rPr>
        <w:t>扎实校本教研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充分发挥备课组长的引领作用，及时制定好各个班级语文教学计划。围绕学校课题以及教研组的目标，各备课组确定好开课的大致内容、形式和时间。从计划的制定、人员的分工，到活动的设计、开展和总结，促进备课组长策划及反思能力的提高，带动青年教师的成长，让备课组活动真正动起来。</w:t>
      </w:r>
      <w:r>
        <w:rPr>
          <w:rFonts w:hint="eastAsia" w:ascii="宋体" w:hAnsi="宋体" w:eastAsia="宋体" w:cs="宋体"/>
          <w:sz w:val="21"/>
          <w:szCs w:val="21"/>
        </w:rPr>
        <w:t>狠抓年段质量，做好各年段质量调研和验收工作。学校会结合每个年级每个阶段的学习内容进行知识点的检测，各备课组自行出卷。每次检测后认真分析，及时把握学生的学习状况，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及时捕捉提升处，提炼教学策略；发现欠缺点，</w:t>
      </w:r>
      <w:r>
        <w:rPr>
          <w:rFonts w:hint="eastAsia" w:ascii="宋体" w:hAnsi="宋体" w:eastAsia="宋体" w:cs="宋体"/>
          <w:sz w:val="21"/>
          <w:szCs w:val="21"/>
        </w:rPr>
        <w:t>提出有效的整改建议，及时发现和解决问题，不断改进教学工作，全面提高学校的教学质量。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right="0" w:rightChars="0" w:firstLine="420" w:firstLineChars="200"/>
        <w:outlineLvl w:val="9"/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</w:rPr>
        <w:t>3．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eastAsia="zh-CN"/>
        </w:rPr>
        <w:t>备课、作业检查常态化：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年级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备课组自主学习学科常规，经常对照检查，不断规范教育教学行为。青年教师主动向中老年教师请教，备课中有自己的思考，学习活动的设计操作性强，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上好有准备的随堂课。同时，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向课后反思要质量，注重重建和积累。规范作业批改，注意及时跟进。各备课组之间加强交流研讨，团结合作，互通有无，共同进步。</w:t>
      </w:r>
    </w:p>
    <w:p>
      <w:pPr>
        <w:pStyle w:val="6"/>
        <w:numPr>
          <w:ilvl w:val="0"/>
          <w:numId w:val="0"/>
        </w:numPr>
        <w:spacing w:line="240" w:lineRule="auto"/>
        <w:ind w:leftChars="0" w:firstLine="422" w:firstLineChars="200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重视教师培训，全面提高教师素养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-六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年级教师培训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部编版本教材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已全面走进各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年级课堂，对学生、对老师都是一个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不小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的挑战，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尤其是三到六年级。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首先借助市区级组织的新教材培训，让教师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整体感知新教材的编写特点和教学要求。校级层面，加强年级间教师的集体备课，吃透教学内容，研究教学目标，确定教学的重难点，并就教学目标的达成、教学重难点的突破作深入的思考和设计，做好年段核心素养下对学生应会知识与能力的梳理。教研组将加强对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年级教师备课的检查，加大随堂课听课力度，参与教学研究，发现问题，解决问题。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加强青师培养，促进梯队发展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之内的新教师每周跟踪听课，教研活动中进行反思重建，以此快速提升青年教师的课堂教学水平，促进快速成长。5年—10年内的教师，努力提升理论素养，鼓励积极参与各种比赛，以赛促提升，迅速成长，努力形成自己的教学风格，成为学校教学的中坚力量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积极参与外出听课，提升自我学习力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教师积极参与市区级教研活动，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珍惜每一次外出听课、学习的机会，记录详细，养成及时整理、保存的习惯。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  <w:r>
        <w:rPr>
          <w:rFonts w:hint="eastAsia" w:ascii="宋体" w:hAnsi="宋体"/>
          <w:b/>
          <w:color w:val="000000"/>
          <w:sz w:val="21"/>
          <w:szCs w:val="21"/>
        </w:rPr>
        <w:t>开展多样活动，着力学生素养提升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关注拼音教学，有序推进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促</w:t>
      </w:r>
      <w:r>
        <w:rPr>
          <w:rFonts w:hint="eastAsia" w:ascii="宋体" w:hAnsi="宋体"/>
          <w:color w:val="000000"/>
          <w:sz w:val="21"/>
          <w:szCs w:val="21"/>
        </w:rPr>
        <w:t>反思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验收活动，抓学生基本素养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 w:cs="Arial"/>
          <w:color w:val="000000"/>
          <w:sz w:val="21"/>
          <w:szCs w:val="21"/>
        </w:rPr>
        <w:t>听说读写是学生的基本语文素养，其提高是个循序渐进的过程，本学期我校仍将继续加强常规验收，如，</w:t>
      </w:r>
      <w:r>
        <w:rPr>
          <w:rFonts w:hint="eastAsia" w:ascii="宋体" w:hAnsi="宋体"/>
          <w:color w:val="000000"/>
          <w:sz w:val="21"/>
          <w:szCs w:val="21"/>
        </w:rPr>
        <w:t>一年级汉语拼音验收、一年级基本笔画验收、一年级独体字验收、一至六年级朗读验收、写字验收等，</w:t>
      </w:r>
      <w:r>
        <w:rPr>
          <w:rFonts w:hint="eastAsia" w:ascii="宋体" w:hAnsi="宋体" w:cs="Arial"/>
          <w:color w:val="000000"/>
          <w:sz w:val="21"/>
          <w:szCs w:val="21"/>
        </w:rPr>
        <w:t>教导处将根据学生年段特点及相关要求进行阶段性检测并及时反馈，促使教师改进平时的教学。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竞赛活动，让尖子生脱颖而出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九月份我校将开展全校中高年级作文比赛，采用层层选拔的形式，使一批写作能力较强的学生能脱颖而出，并通过集中培训的方式，使这些学生在原有基础上有更大的提升，为区作文比赛做好充分准备。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</w:rPr>
        <w:t>开展经典阅读活动，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打造书香校园</w:t>
      </w:r>
    </w:p>
    <w:p>
      <w:pPr>
        <w:pStyle w:val="5"/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1"/>
          <w:szCs w:val="21"/>
        </w:rPr>
        <w:t>开展丰富多彩的经典阅读活动，与少先队工作相结合，利用国旗下讲话的机会，借助浦小讲坛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1"/>
          <w:szCs w:val="21"/>
          <w:lang w:eastAsia="zh-CN"/>
        </w:rPr>
        <w:t>、地方（阅读课）等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1"/>
          <w:szCs w:val="21"/>
        </w:rPr>
        <w:t>开展阅读、展示活动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结合课堂教学案例，探究不同年段能激发学生诵读兴趣，提高诵读效率的立体化学习方式。在具体教学实践中不断反思，调整学习方式。鼓励更多老师或学生根据自身特点，发挥师生特长，一起爱上经典，爱上阅读，全面提升语文素养，共享读书收获。</w:t>
      </w:r>
    </w:p>
    <w:p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四、工作安排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八月份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1．参加统编新教材培训一（各年级期初教材培训以及线上培训） 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九月份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上交书法作品并选拔送市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参加期初语文学科责任人会议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参加市小语统编新教材培训二（三年级）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.参加区信息化能手（小语低段）课堂教学比赛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.</w:t>
      </w:r>
      <w:r>
        <w:rPr>
          <w:rFonts w:hint="eastAsia" w:eastAsia="宋体" w:cs="宋体"/>
          <w:sz w:val="21"/>
          <w:szCs w:val="21"/>
          <w:lang w:eastAsia="zh-CN"/>
        </w:rPr>
        <w:t>三</w:t>
      </w:r>
      <w:r>
        <w:rPr>
          <w:rFonts w:hint="eastAsia" w:eastAsia="宋体" w:cs="宋体"/>
          <w:sz w:val="21"/>
          <w:szCs w:val="21"/>
          <w:lang w:val="en-US" w:eastAsia="zh-CN"/>
        </w:rPr>
        <w:t>-六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年级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校作文比赛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eastAsia="宋体" w:cs="宋体"/>
          <w:bCs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参加区小学生作文比赛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default" w:ascii="宋体" w:hAnsi="宋体" w:eastAsia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eastAsia="宋体" w:cs="宋体"/>
          <w:bCs/>
          <w:kern w:val="0"/>
          <w:sz w:val="21"/>
          <w:szCs w:val="21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校内教学研讨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十月份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1．参加市小语统编新教材培训三 （四年级）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2. 参加常州市小学生作文比赛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3. 参加区低段教学现场会暨拼音教学研讨活动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val="en-US" w:eastAsia="zh-CN"/>
        </w:rPr>
      </w:pPr>
      <w:r>
        <w:rPr>
          <w:rFonts w:hint="eastAsia" w:eastAsia="宋体" w:cs="宋体"/>
          <w:bCs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val="en-US" w:eastAsia="zh-CN"/>
        </w:rPr>
        <w:t>全校朗读验收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5.校内教学研讨，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作业、备课检查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十一月份</w:t>
      </w:r>
    </w:p>
    <w:p>
      <w:pPr>
        <w:pStyle w:val="2"/>
        <w:numPr>
          <w:ilvl w:val="0"/>
          <w:numId w:val="2"/>
        </w:numPr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参加市小语统编新教材培训四（六年级）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全校写字比赛（一年级基本笔画验收）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期中阶段性学业质量调研。</w:t>
      </w:r>
    </w:p>
    <w:p>
      <w:pPr>
        <w:spacing w:line="360" w:lineRule="auto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校内教学研讨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十二月份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1.参加市青语年会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2.参加市统编新教材培训五（五年级）</w:t>
      </w:r>
    </w:p>
    <w:p>
      <w:pPr>
        <w:pStyle w:val="2"/>
        <w:spacing w:line="360" w:lineRule="auto"/>
        <w:ind w:firstLine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3.参加区小语评优课比赛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</w:pPr>
      <w:r>
        <w:rPr>
          <w:rFonts w:hint="eastAsia" w:eastAsia="宋体" w:cs="宋体"/>
          <w:bCs/>
          <w:kern w:val="0"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一年级拼音验收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独体字验收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outlineLvl w:val="9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u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u w:val="none"/>
        </w:rPr>
        <w:t>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全校说话验收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rPr>
          <w:rFonts w:hint="default" w:ascii="宋体" w:hAnsi="宋体" w:eastAsia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校内教学研讨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一月份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期末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  <w:lang w:eastAsia="zh-CN"/>
        </w:rPr>
        <w:t>检测、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质量分析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2.教研组、备课组检查，上交各项资料</w:t>
      </w:r>
    </w:p>
    <w:p>
      <w:pPr>
        <w:widowControl/>
        <w:shd w:val="clear" w:color="FCFCFC" w:fill="auto"/>
        <w:autoSpaceDN w:val="0"/>
        <w:spacing w:line="360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hd w:val="clear" w:color="FCFCFC" w:fill="auto"/>
        <w:autoSpaceDN w:val="0"/>
        <w:spacing w:line="360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B6E73"/>
    <w:multiLevelType w:val="singleLevel"/>
    <w:tmpl w:val="806B6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8F64D1"/>
    <w:multiLevelType w:val="singleLevel"/>
    <w:tmpl w:val="8B8F64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4715"/>
    <w:rsid w:val="0A37744A"/>
    <w:rsid w:val="0CA92945"/>
    <w:rsid w:val="0FA94463"/>
    <w:rsid w:val="127519E7"/>
    <w:rsid w:val="198643CE"/>
    <w:rsid w:val="21043E4B"/>
    <w:rsid w:val="2E764B3C"/>
    <w:rsid w:val="35B840D8"/>
    <w:rsid w:val="40A44715"/>
    <w:rsid w:val="74230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0"/>
    <w:pPr>
      <w:ind w:firstLine="480"/>
    </w:pPr>
    <w:rPr>
      <w:rFonts w:ascii="宋体" w:hAnsi="宋体"/>
      <w:sz w:val="24"/>
      <w:szCs w:val="20"/>
    </w:rPr>
  </w:style>
  <w:style w:type="paragraph" w:styleId="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2019-08-31T01:48:00Z</dcterms:created>
  <dc:creator>Administrator</dc:creator>
  <cp:lastModifiedBy>Administrator</cp:lastModifiedBy>
  <dcterms:modified xsi:type="dcterms:W3CDTF">2019-08-31T04:26:30Z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