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lang w:val="en-US" w:eastAsia="zh-CN"/>
        </w:rPr>
      </w:pPr>
      <w:r>
        <w:rPr>
          <w:rFonts w:hint="eastAsia"/>
          <w:b/>
          <w:lang w:eastAsia="zh-CN"/>
        </w:rPr>
        <w:t>新学期新征程，研读教材有效备课是基础</w:t>
      </w:r>
    </w:p>
    <w:p>
      <w:pPr>
        <w:ind w:firstLine="420" w:firstLineChars="200"/>
        <w:jc w:val="left"/>
        <w:rPr>
          <w:rFonts w:hint="eastAsia"/>
          <w:b/>
        </w:rPr>
      </w:pPr>
      <w:r>
        <w:rPr>
          <w:rFonts w:hint="eastAsia"/>
          <w:b w:val="0"/>
          <w:bCs/>
          <w:lang w:eastAsia="zh-CN"/>
        </w:rPr>
        <w:t>新学期带来新的征程，从这几天的会议下来，我对万主任的讲座尤为感触，特别是万主任对研读教材和如何有效备课有了较为深刻的理解和认识。具体如下：</w:t>
      </w:r>
    </w:p>
    <w:p>
      <w:pPr>
        <w:ind w:firstLine="420" w:firstLineChars="200"/>
        <w:jc w:val="left"/>
      </w:pPr>
      <w:r>
        <w:rPr>
          <w:rFonts w:hint="eastAsia"/>
        </w:rPr>
        <w:t>万主任为我们细致地讲解了五大教学基本功，并将影响课堂学习的五个主要因素渗透其中。</w:t>
      </w:r>
    </w:p>
    <w:p>
      <w:pPr>
        <w:ind w:firstLine="420" w:firstLineChars="200"/>
        <w:jc w:val="left"/>
      </w:pPr>
      <w:r>
        <w:rPr>
          <w:rFonts w:hint="eastAsia"/>
        </w:rPr>
        <w:t>1.基本功之一是阅读教材，包含了</w:t>
      </w:r>
      <w:r>
        <w:rPr>
          <w:rFonts w:hint="eastAsia"/>
          <w:lang w:val="en-US" w:eastAsia="zh-CN"/>
        </w:rPr>
        <w:t>9</w:t>
      </w:r>
      <w:r>
        <w:rPr>
          <w:rFonts w:hint="eastAsia"/>
        </w:rPr>
        <w:t>个部分，</w:t>
      </w:r>
      <w:r>
        <w:rPr>
          <w:rFonts w:hint="eastAsia"/>
          <w:lang w:eastAsia="zh-CN"/>
        </w:rPr>
        <w:t>包括教材性质、教材的内容分析、学生的认知基础、教学目标、重点难点、教学内容的逻辑结构、教学要素分析（知识点、基本思想与经验、核心素养）。</w:t>
      </w:r>
    </w:p>
    <w:p>
      <w:pPr>
        <w:ind w:firstLine="420" w:firstLineChars="200"/>
        <w:jc w:val="left"/>
        <w:rPr>
          <w:rFonts w:hint="default"/>
          <w:lang w:val="en-US"/>
        </w:rPr>
      </w:pPr>
      <w:r>
        <w:rPr>
          <w:rFonts w:hint="eastAsia"/>
        </w:rPr>
        <w:t>2.教学基本功之二是</w:t>
      </w:r>
      <w:r>
        <w:rPr>
          <w:rFonts w:hint="eastAsia"/>
          <w:lang w:eastAsia="zh-CN"/>
        </w:rPr>
        <w:t>教学设计（备课）</w:t>
      </w:r>
      <w:r>
        <w:rPr>
          <w:rFonts w:hint="eastAsia"/>
        </w:rPr>
        <w:t>，</w:t>
      </w:r>
      <w:r>
        <w:rPr>
          <w:rFonts w:hint="eastAsia"/>
          <w:lang w:eastAsia="zh-CN"/>
        </w:rPr>
        <w:t>万主任提醒我们要关注五个策略，策略</w:t>
      </w:r>
      <w:r>
        <w:rPr>
          <w:rFonts w:hint="eastAsia"/>
          <w:lang w:val="en-US" w:eastAsia="zh-CN"/>
        </w:rPr>
        <w:t>1理清内容的逻辑结构，策略2设计的二维结构框架，策略3任务型问题设计即将教材内容转化成教学或学习路径，策略4学生活动设计组织每个学生参与。策略5反馈方式设计确保每个学生成功。</w:t>
      </w:r>
    </w:p>
    <w:p>
      <w:pPr>
        <w:ind w:firstLine="420" w:firstLineChars="200"/>
        <w:jc w:val="left"/>
      </w:pPr>
      <w:r>
        <w:rPr>
          <w:rFonts w:hint="eastAsia"/>
        </w:rPr>
        <w:t>3.基本功之三是课堂实施，老师要善于运用艾宾浩斯遗忘曲线，在课堂上巩固三次，课后匹配练习巩固一次，五天内再做匹配练习巩固一次，一个月测试巩固一次，这样记忆就能维持很久很久。</w:t>
      </w:r>
    </w:p>
    <w:p>
      <w:pPr>
        <w:ind w:firstLine="420" w:firstLineChars="200"/>
        <w:jc w:val="left"/>
        <w:rPr>
          <w:rFonts w:hint="default" w:eastAsiaTheme="minorEastAsia"/>
          <w:lang w:val="en-US" w:eastAsia="zh-CN"/>
        </w:rPr>
      </w:pPr>
      <w:r>
        <w:rPr>
          <w:rFonts w:hint="eastAsia"/>
        </w:rPr>
        <w:t>4.最后针对观课和评课，万主任也提供了全面具体切实的方法。</w:t>
      </w:r>
      <w:r>
        <w:rPr>
          <w:rFonts w:hint="eastAsia"/>
          <w:lang w:eastAsia="zh-CN"/>
        </w:rPr>
        <w:t>万主任提出教师观课的五个视角</w:t>
      </w:r>
      <w:r>
        <w:rPr>
          <w:rFonts w:hint="eastAsia"/>
          <w:lang w:val="en-US" w:eastAsia="zh-CN"/>
        </w:rPr>
        <w:t>10+2个点。视角一：教材理解与逻辑结构，视角二每板块中任务驱动，视角三组织每一位学生投入，视角4关注每一位学生的成功。同时提出也要关注教师综合素养。</w:t>
      </w:r>
    </w:p>
    <w:p>
      <w:pPr>
        <w:rPr>
          <w:rFonts w:hint="eastAsia"/>
          <w:lang w:eastAsia="zh-CN"/>
        </w:rPr>
      </w:pPr>
      <w:r>
        <w:rPr>
          <w:rFonts w:hint="eastAsia"/>
        </w:rPr>
        <w:t>在整个讲座过程中，万主任没有光顾着</w:t>
      </w:r>
      <w:r>
        <w:rPr>
          <w:rFonts w:hint="eastAsia"/>
          <w:lang w:eastAsia="zh-CN"/>
        </w:rPr>
        <w:t>一个人</w:t>
      </w:r>
      <w:r>
        <w:rPr>
          <w:rFonts w:hint="eastAsia"/>
        </w:rPr>
        <w:t>讲，而是调动每位老师的积极性，</w:t>
      </w:r>
      <w:r>
        <w:rPr>
          <w:rFonts w:hint="eastAsia"/>
          <w:lang w:eastAsia="zh-CN"/>
        </w:rPr>
        <w:t>就像我们日常每节数学课一样，要关注调到学生的积极性，要关注到每一位学生。这样才是有效的课堂。</w:t>
      </w:r>
    </w:p>
    <w:p>
      <w:pPr>
        <w:rPr>
          <w:rFonts w:hint="default"/>
          <w:lang w:val="en-US" w:eastAsia="zh-CN"/>
        </w:rPr>
      </w:pPr>
      <w:r>
        <w:rPr>
          <w:rFonts w:hint="eastAsia"/>
          <w:lang w:val="en-US" w:eastAsia="zh-CN"/>
        </w:rPr>
        <w:t xml:space="preserve">    培训学习虽然已经结束了，但我知道更重要的学习和任务还在后面。我们应该在研读教材和备课上还要下功夫，同时我们在课堂上也要关注到每一位学生，更要关注学困生的帮扶，做到每一位学生都有所发展。为做一个合格的教育工作者而努力！</w:t>
      </w:r>
      <w:bookmarkStart w:id="0" w:name="_GoBack"/>
      <w:bookmarkEnd w:id="0"/>
    </w:p>
    <w:p>
      <w:pPr>
        <w:rPr>
          <w:rFonts w:hint="default"/>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738B4"/>
    <w:rsid w:val="259D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2019-08-29T06:00:06Z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