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暑假，用阅读把孩子们抢回来一点儿</w:t>
      </w:r>
    </w:p>
    <w:p>
      <w:pPr>
        <w:jc w:val="center"/>
        <w:rPr>
          <w:rFonts w:hint="eastAsia" w:ascii="宋体" w:hAnsi="宋体" w:eastAsia="宋体" w:cs="宋体"/>
          <w:sz w:val="28"/>
          <w:szCs w:val="28"/>
          <w:lang w:val="en-US" w:eastAsia="zh-CN"/>
        </w:rPr>
      </w:pPr>
      <w:r>
        <w:rPr>
          <w:rFonts w:hint="eastAsia" w:ascii="黑体" w:hAnsi="黑体" w:eastAsia="黑体" w:cs="黑体"/>
          <w:sz w:val="40"/>
          <w:szCs w:val="40"/>
          <w:lang w:val="en-US" w:eastAsia="zh-CN"/>
        </w:rPr>
        <w:t>——记《教育：谈何容易》读后感</w:t>
      </w:r>
    </w:p>
    <w:p>
      <w:pPr>
        <w:jc w:val="center"/>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礼河实验学校    毛小飞</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spacing w:line="360" w:lineRule="auto"/>
        <w:ind w:firstLine="480" w:firstLineChars="200"/>
        <w:jc w:val="left"/>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这个暑假我和我们班的孩子们一起开始了阅读之旅，用我们的点滴行动去探索《教育：谈何容易》的未解之谜。去实践作者给我的教育启示：“作为一个教育者，我应该从自己的小环境做起，以我为旗，从我做起，践行一种真的教育。”</w:t>
      </w:r>
    </w:p>
    <w:p>
      <w:pPr>
        <w:numPr>
          <w:ilvl w:val="0"/>
          <w:numId w:val="0"/>
        </w:numPr>
        <w:spacing w:line="360" w:lineRule="auto"/>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不是谁的暑假都有诗和远方</w:t>
      </w:r>
    </w:p>
    <w:p>
      <w:pPr>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暑假，对于每一位辛苦学习了一个学期的孩子们来说意味着什么？是每天睡到自然醒的舒适；是清山绿水间的徜徉；是丰富夏令营里的欢乐；亦或是“银河补习班”里的奋斗……暑假总能给孩子们很多期待和精彩。</w:t>
      </w:r>
    </w:p>
    <w:p>
      <w:pPr>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对于我们班的孩子们来说，暑假则更为现实。放假前我调查发现，班级里48位同学都来自双职工家庭，父母其中一方有双休的只有1位，父母一方单休的有23位，还有一些父母是倒班制，一个月休息四天，假期还要留着万一家里有事的时候再请。暑假在家一半的同学有祖辈照看，还有一半同学独自在家。其中班级里有报补习班或兴趣班的学生有13位，大部分学生的暑假生活就是宅在家里。而在这太阳炙烤的日子里，孩子们宅在家里能做些什么呢？想都不用想，除了完成规定的暑假作业外，无非就是跟电视机、手机、平板等电子产品拼命，这也是我们大家最不愿看到的场景。</w:t>
      </w:r>
    </w:p>
    <w:p>
      <w:pPr>
        <w:numPr>
          <w:ilvl w:val="0"/>
          <w:numId w:val="0"/>
        </w:numPr>
        <w:spacing w:line="360" w:lineRule="auto"/>
        <w:ind w:firstLine="42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那么，如何在教师缺位、父母忙碌、电子产品猖獗、小鬼当家的暑假里丰富孩子们的精神世界，让每一位学生都能看见诗和远方？我想我和作者的观点不谋而合，那就是阅读，去读一本本好书，去邂逅一场场精神盛宴。</w:t>
      </w:r>
    </w:p>
    <w:p>
      <w:pPr>
        <w:widowControl w:val="0"/>
        <w:numPr>
          <w:ilvl w:val="0"/>
          <w:numId w:val="0"/>
        </w:numPr>
        <w:spacing w:line="360" w:lineRule="auto"/>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认识习惯培养的复杂性</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专家孙云晓教授对习惯的培养做过深入研究，他指出：“习惯主要是一种行为，所以它是可以观察可以模仿的”。他明确揭示了习惯培养的复杂性，并提出了五步习惯培养的科学方法：第一提高认识，即引导孩子对养成某个习惯产生兴趣；第二明确行为规范，即让孩子清楚养成某个习惯的具体标准；第三坚持不懈的行为训练，即让孩子由被动到主动再到自主养成某种良好的习惯；第四及时评估和奖惩；第五形成环境。对此我深受启发，为了在暑假里不让孩子们完全被电子产品包围和侵蚀，我想用阅读把孩子们抢回来一点儿。</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考试一结束，我就给班级同学布置了购书的任务，每位同学在领成绩报告单那天带两本优秀的大部头书来。到了那天，同学们的课桌上都整齐地摆放着两本书。我走近学生一一检查并对他们带的书做简单的评价，《绿山墙的安妮》、《爱的教育》、《老人与海》、《三国演义》、《红楼梦》、《西游记》、《窗边的小豆豆》、《水浒传》、《朝花夕拾》、《草房子》、《大水》等优秀著作都是孩子们的热门选择。我毫不保留地夸赞着他们选书的眼光，他们一个个喜滋滋地把精美而厚实的书捧在手里如获至宝。</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有了，那下一步就是要激起孩子们阅读的兴趣并坚持下去。从一双双热切的眼睛里我知道孩子们对即将到来的暑假已经迫不及待了，我故作镇定地对他们说：“听说过这样一句话没有：‘学霸不可怕，就怕学霸过暑假！’暑假是拉开差距的时候，每年暑假总是会有一些小伙伴突然弯道超车，让人有‘士别三日，刮目相看’的感觉。同学们，你准备怎样过暑假呢？”同学们的情绪被一下子点燃了，纷纷开始说出自己暑期的“豪言壮语”。看着他们那认真的样儿，我暗暗窃喜。经过讨论我们最终达成了一个共识：“暑假是大家以一种自己喜欢的方式进行愉快学习的时光”。</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即我倡导大家利用暑假开展阅读，不仅要读而且要精读，摘录书中的好词好句好段整理成读书笔记，并每天（周日除外）打卡。我把班级群改成“暑期阅读休闲群”为大家阅读交流、暑期娱乐搭建平台，并在群内督促打卡促使学生慢慢养成阅读习惯。考虑到计划的可行性，我与同学们商量具体细则，明确了以下几点要求：一、学生认真阅读所选书籍，做好读书笔记；二、每天在规定的时间段上传读书笔记进行打卡分享，不得因打卡强占手机；三、我每天在规定时间进行点评；四、学生因旅游补习等事可以请假，请假不超过三次；五、作为奖励将在假期邀请部分学生做客我家开展阅读分享会。就这样同学们带着任务信心满满地回家了。而家长是教师的同盟军，为了获得家长的支持，我在群里将阅读计划详细告知，获得了家长们的广泛支持。</w:t>
      </w:r>
    </w:p>
    <w:p>
      <w:pPr>
        <w:widowControl w:val="0"/>
        <w:numPr>
          <w:ilvl w:val="0"/>
          <w:numId w:val="0"/>
        </w:numPr>
        <w:spacing w:line="360" w:lineRule="auto"/>
        <w:ind w:firstLine="42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说来也巧，当我困惑于如何对学生进行阅读指导时，我欣喜地发现《教育：谈何容易》第三辑第十一章中作者竟然给了我详细的阅读指导。书中可能没有颜如玉，但一定有好点子和难得的灵感。我想孩子们在阅读的时候也会有跟我一样惊喜的发现吧！</w:t>
      </w:r>
    </w:p>
    <w:p>
      <w:pPr>
        <w:widowControl w:val="0"/>
        <w:numPr>
          <w:ilvl w:val="0"/>
          <w:numId w:val="0"/>
        </w:numPr>
        <w:spacing w:line="360" w:lineRule="auto"/>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教育，要相信美好</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假期的第一天，班级群里就陆续看到了孩子们的读书笔记。由于是第一次做，大家的规范都不统一，有的多有的少；有的摘录了很多词语有的摘录了很多句子；有的字迹工整有的书写潦草；有的精于装饰有的朴素简洁……</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看到大家的“处女秀”之后我随即进行了当天指导性的点评：“1、先认真阅读书的部分内容，随手拿笔勾划出好词好句好段；2、精选三个好词摘录并查字典备注解释，精选三个好句或好段进行摘录；3、宜精不宜多，每天对摘录的内容进行背诵记忆。”果然第二天同学们的摘录更有质量了。同时针对不同同学的读书笔记我也会及时进行私聊留言给出更具针对性的指导和鼓励。慢慢地，阅读打卡成了班级同学每天的事儿，除去几位请假回老家的学生，每天群里阅读打卡的人数均在35人以上，有的同学由于事情耽搁了还在后面进行补打卡，为的就是让自己得个全勤。</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则每天晚上9点在班级名单上记录下孩子们的打卡情况拍照上传并进行鼓励性点评，以起到更好的督促和激励作用。“其身正，不令而行；其身不正，虽令不从”，我充分利用榜样的作用，与学生同阅读同要求，每天点评完以后上传一张我的读书笔记照片跟大家分享。当我读《教育：谈何容易》时我就摘录书中引起我共鸣的好句好段，发到群里与大家共享，一起榜样作用二起教育作用，一举两得。经过一个月的阅读，不少同学精读完了原先自己选的书后又开始找书看了。班级里还有五位同学在一点一点努力地读着中国古代经典四大名著。还有的同学在自己的摘录本上记录着每天的阅读心得。</w:t>
      </w:r>
    </w:p>
    <w:p>
      <w:pPr>
        <w:widowControl w:val="0"/>
        <w:numPr>
          <w:ilvl w:val="0"/>
          <w:numId w:val="0"/>
        </w:numPr>
        <w:spacing w:line="360" w:lineRule="auto"/>
        <w:ind w:firstLine="42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七月下旬我们开展了一次班级阅读分享会，一为奖励孩子们的坚持，二为分享大家的阅读成果。活动采取自愿报名和教师特邀的方式进行，经过报名部分同学被请到我家来做客，大家围坐在一起畅谈着书中的故事，抒发着自己的感受，时不时迸发出一阵阵欢笑，我想那是孩子们做好的模样。教育，要相信美好，相信你每做出的一点点善的举动都会收获些许美好的结果，这样就够了。</w:t>
      </w:r>
    </w:p>
    <w:p>
      <w:pPr>
        <w:widowControl w:val="0"/>
        <w:numPr>
          <w:ilvl w:val="0"/>
          <w:numId w:val="0"/>
        </w:numPr>
        <w:spacing w:line="360" w:lineRule="auto"/>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做一个反思型的老师</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国心理学家拉施里研究得出的结论认为，人的一种行为重复21天就会成为一个习惯，如果坚持90天就会成为一个稳定的习惯。看来，在习惯培养的过程中坚持是最重要的，在这次与孩子们的暑假共读中，我最大的感受就是：</w:t>
      </w:r>
    </w:p>
    <w:p>
      <w:pPr>
        <w:widowControl w:val="0"/>
        <w:numPr>
          <w:ilvl w:val="0"/>
          <w:numId w:val="1"/>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共赢，共成长</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活动，看似是我在暑假为学生布置了阅读的任务，营造了阅读的氛围，促进学生养成阅读的习惯。其实，他们的坚持更加是督促我不断学习的动力，更间接影响到我的孩子去阅读和学习。无论是家庭教育还是学校教育，师生之间、家长与孩子之间、家长与老师之间，都是共同学习和共同成长的过程，我们只有不断开阔视野、提升格局，才能把孩子带入一个更加广阔的天地，才能和孩子一起，看见更加遥远的未来。“欲穷千里目，更上一层楼。”</w:t>
      </w:r>
    </w:p>
    <w:p>
      <w:pPr>
        <w:widowControl w:val="0"/>
        <w:numPr>
          <w:ilvl w:val="0"/>
          <w:numId w:val="1"/>
        </w:numPr>
        <w:spacing w:line="360" w:lineRule="auto"/>
        <w:ind w:left="0" w:leftChars="0" w:firstLine="42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坚持，再坚持</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秀的习惯可以改变命运，而要养成好的习惯贵在坚持。刚开始我们做某件事情都会觉得非常新奇和积极，可随着时间的推移新奇感降低，做事的欲望随之下降，总想找借口推脱。我和同学们都不例外，一个月过后我就想下个月我就不让学生打卡了这样我也省得“每日点评”，可是看到同学们打卡的热情依然高涨，我这样“偷懒”的想法就立刻被遏制了下去。“不积跬步，无以至千里；不积小流，无以成江海。”习惯养成面前一定要坚持，否则就前功尽弃。</w:t>
      </w:r>
    </w:p>
    <w:p>
      <w:pPr>
        <w:widowControl w:val="0"/>
        <w:numPr>
          <w:ilvl w:val="0"/>
          <w:numId w:val="1"/>
        </w:numPr>
        <w:spacing w:line="360" w:lineRule="auto"/>
        <w:ind w:left="0" w:leftChars="0" w:firstLine="42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沟通，很重要</w:t>
      </w:r>
    </w:p>
    <w:p>
      <w:pPr>
        <w:widowControl w:val="0"/>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暑假，本是一个让家长和孩子都放松休息的时间，教师突然要求学生每天进行阅读打卡，如果有的家长不理解还会心生反感，另外每天的拍照打卡也离不开家长的协助。所以，活动前一定要跟家长沟通好，让家长明白老师的意图和活动本身对孩子的益处；活动中一定要看到家长们的付出并给予鼓励，让这个活动在一种融洽的氛围中开展；活动后也要及时跟进和指导，让家长成为孩子阅读习惯养成的最强大力量。</w:t>
      </w:r>
    </w:p>
    <w:p>
      <w:pPr>
        <w:widowControl w:val="0"/>
        <w:numPr>
          <w:ilvl w:val="0"/>
          <w:numId w:val="0"/>
        </w:numPr>
        <w:spacing w:line="360" w:lineRule="auto"/>
        <w:ind w:firstLine="42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用一位家长的留言结束本文，小宇爸爸说：“阅读打卡是这个暑假孩子们做的最有意义的事，让孩子们有了做阅读笔记的习惯，12至20岁是人一生中学习的黄金年龄也是最想顽皮的年龄，每天能坚持读书真的是重要无比的事，能让孩子们受益终身</w:t>
      </w:r>
      <w:bookmarkStart w:id="0" w:name="_GoBack"/>
      <w:bookmarkEnd w:id="0"/>
      <w:r>
        <w:rPr>
          <w:rFonts w:hint="eastAsia" w:ascii="宋体" w:hAnsi="宋体" w:eastAsia="宋体" w:cs="宋体"/>
          <w:sz w:val="24"/>
          <w:szCs w:val="24"/>
          <w:lang w:val="en-US" w:eastAsia="zh-CN"/>
        </w:rPr>
        <w:t>。非常非常感谢老师！”</w:t>
      </w:r>
    </w:p>
    <w:p>
      <w:pPr>
        <w:widowControl w:val="0"/>
        <w:numPr>
          <w:ilvl w:val="0"/>
          <w:numId w:val="0"/>
        </w:numPr>
        <w:spacing w:line="360" w:lineRule="auto"/>
        <w:ind w:firstLine="42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这个暑假，我用阅读把孩子们从无聊、懒散、虚拟世界中抢回来了一点儿，看着他们从好书中读到故事、读到人生、读到自己、读到热爱 ……若还能读到坚持阅读的理由，那是最好不过的了！确实，教育谈何容易，那就从点滴行动做起吧！</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736088"/>
    <w:multiLevelType w:val="singleLevel"/>
    <w:tmpl w:val="BA736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F196D"/>
    <w:rsid w:val="00127117"/>
    <w:rsid w:val="00BD4BFE"/>
    <w:rsid w:val="00E04724"/>
    <w:rsid w:val="01172C4A"/>
    <w:rsid w:val="014A0208"/>
    <w:rsid w:val="01683261"/>
    <w:rsid w:val="018F3D48"/>
    <w:rsid w:val="01CF5757"/>
    <w:rsid w:val="02722FE4"/>
    <w:rsid w:val="031312B1"/>
    <w:rsid w:val="037A43C6"/>
    <w:rsid w:val="03C34535"/>
    <w:rsid w:val="050674C4"/>
    <w:rsid w:val="051636CF"/>
    <w:rsid w:val="051F028E"/>
    <w:rsid w:val="05264488"/>
    <w:rsid w:val="060E3B06"/>
    <w:rsid w:val="07130D05"/>
    <w:rsid w:val="0759697C"/>
    <w:rsid w:val="07925D56"/>
    <w:rsid w:val="07CA3179"/>
    <w:rsid w:val="08216F3C"/>
    <w:rsid w:val="08791BE9"/>
    <w:rsid w:val="087E4547"/>
    <w:rsid w:val="08AD2568"/>
    <w:rsid w:val="08CA0007"/>
    <w:rsid w:val="08E978C3"/>
    <w:rsid w:val="0911373E"/>
    <w:rsid w:val="09A24885"/>
    <w:rsid w:val="0A1E7CA5"/>
    <w:rsid w:val="0A581B5C"/>
    <w:rsid w:val="0A5F4C32"/>
    <w:rsid w:val="0A7F196D"/>
    <w:rsid w:val="0A95359D"/>
    <w:rsid w:val="0AE07531"/>
    <w:rsid w:val="0B384FB4"/>
    <w:rsid w:val="0B3F1359"/>
    <w:rsid w:val="0B7A4519"/>
    <w:rsid w:val="0B8A5A0A"/>
    <w:rsid w:val="0B936B3C"/>
    <w:rsid w:val="0B9E7012"/>
    <w:rsid w:val="0C0B10BB"/>
    <w:rsid w:val="0C3B6588"/>
    <w:rsid w:val="0CA80D84"/>
    <w:rsid w:val="0CCE4E5C"/>
    <w:rsid w:val="0D3106E0"/>
    <w:rsid w:val="0DFF7369"/>
    <w:rsid w:val="0E2F4832"/>
    <w:rsid w:val="0E994789"/>
    <w:rsid w:val="0F3C4FF2"/>
    <w:rsid w:val="0F4B3AD5"/>
    <w:rsid w:val="0F7F01A7"/>
    <w:rsid w:val="0FF75753"/>
    <w:rsid w:val="10002374"/>
    <w:rsid w:val="10FF0D75"/>
    <w:rsid w:val="111D524D"/>
    <w:rsid w:val="112905F8"/>
    <w:rsid w:val="1185792B"/>
    <w:rsid w:val="11EC4DD7"/>
    <w:rsid w:val="11F73627"/>
    <w:rsid w:val="12324314"/>
    <w:rsid w:val="12EC6780"/>
    <w:rsid w:val="130A653C"/>
    <w:rsid w:val="13122F61"/>
    <w:rsid w:val="132744FF"/>
    <w:rsid w:val="139E7B51"/>
    <w:rsid w:val="13A11AA0"/>
    <w:rsid w:val="13F36DFA"/>
    <w:rsid w:val="154D28BE"/>
    <w:rsid w:val="157069B6"/>
    <w:rsid w:val="15D373F4"/>
    <w:rsid w:val="168327C0"/>
    <w:rsid w:val="16834201"/>
    <w:rsid w:val="168D0398"/>
    <w:rsid w:val="177476FA"/>
    <w:rsid w:val="18101206"/>
    <w:rsid w:val="182E5771"/>
    <w:rsid w:val="190F33A9"/>
    <w:rsid w:val="19252FFD"/>
    <w:rsid w:val="19531F71"/>
    <w:rsid w:val="1969224F"/>
    <w:rsid w:val="198B4EA0"/>
    <w:rsid w:val="1AB51F59"/>
    <w:rsid w:val="1AED7949"/>
    <w:rsid w:val="1BAC5D4A"/>
    <w:rsid w:val="1C086051"/>
    <w:rsid w:val="1C4C12E0"/>
    <w:rsid w:val="1C4C5BDB"/>
    <w:rsid w:val="1C914DB2"/>
    <w:rsid w:val="1D132B95"/>
    <w:rsid w:val="1D572AD6"/>
    <w:rsid w:val="1D5853CD"/>
    <w:rsid w:val="1D897571"/>
    <w:rsid w:val="1F8242D5"/>
    <w:rsid w:val="1FA00926"/>
    <w:rsid w:val="1FBC44C7"/>
    <w:rsid w:val="1FD1615A"/>
    <w:rsid w:val="1FD2694E"/>
    <w:rsid w:val="20695575"/>
    <w:rsid w:val="207D2899"/>
    <w:rsid w:val="21172C7D"/>
    <w:rsid w:val="213C2469"/>
    <w:rsid w:val="215A29B1"/>
    <w:rsid w:val="216D5044"/>
    <w:rsid w:val="22E20A39"/>
    <w:rsid w:val="230A6252"/>
    <w:rsid w:val="23303760"/>
    <w:rsid w:val="23396390"/>
    <w:rsid w:val="2389745F"/>
    <w:rsid w:val="2408738D"/>
    <w:rsid w:val="24301C1D"/>
    <w:rsid w:val="243B7315"/>
    <w:rsid w:val="24620D69"/>
    <w:rsid w:val="24EE23CB"/>
    <w:rsid w:val="259F150C"/>
    <w:rsid w:val="25A86667"/>
    <w:rsid w:val="26637233"/>
    <w:rsid w:val="26AD20E8"/>
    <w:rsid w:val="26C20BB1"/>
    <w:rsid w:val="26FB34E3"/>
    <w:rsid w:val="27480E9C"/>
    <w:rsid w:val="27492DE0"/>
    <w:rsid w:val="27544CF0"/>
    <w:rsid w:val="28100B20"/>
    <w:rsid w:val="28951E1D"/>
    <w:rsid w:val="29B637C9"/>
    <w:rsid w:val="29F706C2"/>
    <w:rsid w:val="2A1F302D"/>
    <w:rsid w:val="2A6769A6"/>
    <w:rsid w:val="2A8B6846"/>
    <w:rsid w:val="2A9A18D1"/>
    <w:rsid w:val="2AEE4582"/>
    <w:rsid w:val="2B284942"/>
    <w:rsid w:val="2B7A03E1"/>
    <w:rsid w:val="2CC93465"/>
    <w:rsid w:val="2D5879AF"/>
    <w:rsid w:val="2E327E4B"/>
    <w:rsid w:val="2EDD0F09"/>
    <w:rsid w:val="2F0D7312"/>
    <w:rsid w:val="2F402EE4"/>
    <w:rsid w:val="2F631A9E"/>
    <w:rsid w:val="30FB45B4"/>
    <w:rsid w:val="310C5AF1"/>
    <w:rsid w:val="32993ED4"/>
    <w:rsid w:val="32C46587"/>
    <w:rsid w:val="33403E63"/>
    <w:rsid w:val="33923B1C"/>
    <w:rsid w:val="34B33546"/>
    <w:rsid w:val="34D37D47"/>
    <w:rsid w:val="34D55E42"/>
    <w:rsid w:val="35500881"/>
    <w:rsid w:val="3553391B"/>
    <w:rsid w:val="355F548D"/>
    <w:rsid w:val="358545CD"/>
    <w:rsid w:val="3661405C"/>
    <w:rsid w:val="369A4D81"/>
    <w:rsid w:val="36E443FF"/>
    <w:rsid w:val="37083F3B"/>
    <w:rsid w:val="374C6428"/>
    <w:rsid w:val="375E6EB1"/>
    <w:rsid w:val="381F752B"/>
    <w:rsid w:val="383F24A6"/>
    <w:rsid w:val="38957ECD"/>
    <w:rsid w:val="389B03EC"/>
    <w:rsid w:val="394216F9"/>
    <w:rsid w:val="398E55C4"/>
    <w:rsid w:val="39A849B5"/>
    <w:rsid w:val="3A0E7468"/>
    <w:rsid w:val="3A9733B3"/>
    <w:rsid w:val="3AAB643A"/>
    <w:rsid w:val="3AB040C4"/>
    <w:rsid w:val="3AB443EA"/>
    <w:rsid w:val="3AF218FC"/>
    <w:rsid w:val="3B4D3F49"/>
    <w:rsid w:val="3C1825B2"/>
    <w:rsid w:val="3C7968C2"/>
    <w:rsid w:val="3D113364"/>
    <w:rsid w:val="3D286AD0"/>
    <w:rsid w:val="3D4F1C7C"/>
    <w:rsid w:val="3DF82A91"/>
    <w:rsid w:val="3E7D7638"/>
    <w:rsid w:val="3EA0054E"/>
    <w:rsid w:val="3EC15DB8"/>
    <w:rsid w:val="3EE70BD7"/>
    <w:rsid w:val="3F3F1A43"/>
    <w:rsid w:val="3F613CE9"/>
    <w:rsid w:val="3FF6315A"/>
    <w:rsid w:val="3FFE5190"/>
    <w:rsid w:val="40005B33"/>
    <w:rsid w:val="403343D1"/>
    <w:rsid w:val="40346A7F"/>
    <w:rsid w:val="41236356"/>
    <w:rsid w:val="420D67BF"/>
    <w:rsid w:val="42DF5E69"/>
    <w:rsid w:val="43205236"/>
    <w:rsid w:val="4330598E"/>
    <w:rsid w:val="43D74E44"/>
    <w:rsid w:val="43DE4A09"/>
    <w:rsid w:val="43E65836"/>
    <w:rsid w:val="44210097"/>
    <w:rsid w:val="44356C8D"/>
    <w:rsid w:val="4528385F"/>
    <w:rsid w:val="45406A49"/>
    <w:rsid w:val="456E34BB"/>
    <w:rsid w:val="458170CF"/>
    <w:rsid w:val="45906C92"/>
    <w:rsid w:val="45944AEA"/>
    <w:rsid w:val="45B56580"/>
    <w:rsid w:val="45D17F9A"/>
    <w:rsid w:val="45ED6D19"/>
    <w:rsid w:val="46A83994"/>
    <w:rsid w:val="4746212D"/>
    <w:rsid w:val="47FD2E60"/>
    <w:rsid w:val="484B0B29"/>
    <w:rsid w:val="485A5C70"/>
    <w:rsid w:val="48963B99"/>
    <w:rsid w:val="491049B7"/>
    <w:rsid w:val="49C1164D"/>
    <w:rsid w:val="4A303866"/>
    <w:rsid w:val="4AA52400"/>
    <w:rsid w:val="4AB14B93"/>
    <w:rsid w:val="4B7B3B22"/>
    <w:rsid w:val="4BDA6789"/>
    <w:rsid w:val="4C2C0899"/>
    <w:rsid w:val="4C952D6A"/>
    <w:rsid w:val="4CAC39BB"/>
    <w:rsid w:val="4D6B2903"/>
    <w:rsid w:val="4E6762C4"/>
    <w:rsid w:val="4E93665C"/>
    <w:rsid w:val="4EC30A31"/>
    <w:rsid w:val="4F0908EA"/>
    <w:rsid w:val="4F821946"/>
    <w:rsid w:val="4FD30864"/>
    <w:rsid w:val="501F1AF9"/>
    <w:rsid w:val="505A1029"/>
    <w:rsid w:val="505E79E1"/>
    <w:rsid w:val="50B727DF"/>
    <w:rsid w:val="50CF4869"/>
    <w:rsid w:val="51043837"/>
    <w:rsid w:val="52647C9F"/>
    <w:rsid w:val="527F3210"/>
    <w:rsid w:val="5338360D"/>
    <w:rsid w:val="53BE3E71"/>
    <w:rsid w:val="540B33DD"/>
    <w:rsid w:val="541E5ACC"/>
    <w:rsid w:val="543F7FB6"/>
    <w:rsid w:val="547D2F7C"/>
    <w:rsid w:val="54B37205"/>
    <w:rsid w:val="550D1DC7"/>
    <w:rsid w:val="55166593"/>
    <w:rsid w:val="55180814"/>
    <w:rsid w:val="55486FB1"/>
    <w:rsid w:val="55DB5C9F"/>
    <w:rsid w:val="55DE68B2"/>
    <w:rsid w:val="56D010CB"/>
    <w:rsid w:val="57066879"/>
    <w:rsid w:val="57AF76D2"/>
    <w:rsid w:val="57CC17A6"/>
    <w:rsid w:val="57D40C46"/>
    <w:rsid w:val="57EC2575"/>
    <w:rsid w:val="5807651E"/>
    <w:rsid w:val="580F50A2"/>
    <w:rsid w:val="582B10B5"/>
    <w:rsid w:val="58532EB4"/>
    <w:rsid w:val="58D80D05"/>
    <w:rsid w:val="58E1204C"/>
    <w:rsid w:val="59703278"/>
    <w:rsid w:val="598610EA"/>
    <w:rsid w:val="59D475D6"/>
    <w:rsid w:val="59FB2A32"/>
    <w:rsid w:val="5A5E0DD9"/>
    <w:rsid w:val="5A7E5698"/>
    <w:rsid w:val="5A9C40DD"/>
    <w:rsid w:val="5AD30EDC"/>
    <w:rsid w:val="5B1F4E49"/>
    <w:rsid w:val="5B3E687C"/>
    <w:rsid w:val="5B70338F"/>
    <w:rsid w:val="5BB03A2C"/>
    <w:rsid w:val="5C6C4797"/>
    <w:rsid w:val="5D46407F"/>
    <w:rsid w:val="5E102E4B"/>
    <w:rsid w:val="5E1740D2"/>
    <w:rsid w:val="5E3B55D7"/>
    <w:rsid w:val="5E56089C"/>
    <w:rsid w:val="5EE71E5C"/>
    <w:rsid w:val="5EF1706F"/>
    <w:rsid w:val="5FA80988"/>
    <w:rsid w:val="5FE0389C"/>
    <w:rsid w:val="5FF25E4E"/>
    <w:rsid w:val="60377DFF"/>
    <w:rsid w:val="60926E2C"/>
    <w:rsid w:val="60A3345D"/>
    <w:rsid w:val="60B3603D"/>
    <w:rsid w:val="611400F4"/>
    <w:rsid w:val="61145903"/>
    <w:rsid w:val="61151AE5"/>
    <w:rsid w:val="613440FE"/>
    <w:rsid w:val="61920CEB"/>
    <w:rsid w:val="6246626B"/>
    <w:rsid w:val="62F7311B"/>
    <w:rsid w:val="62FF5D71"/>
    <w:rsid w:val="637E38B3"/>
    <w:rsid w:val="63D63672"/>
    <w:rsid w:val="646744BF"/>
    <w:rsid w:val="64D81DDE"/>
    <w:rsid w:val="6524025A"/>
    <w:rsid w:val="65533CCE"/>
    <w:rsid w:val="65B74200"/>
    <w:rsid w:val="6664407A"/>
    <w:rsid w:val="66664520"/>
    <w:rsid w:val="67281E29"/>
    <w:rsid w:val="67F3024C"/>
    <w:rsid w:val="680502FA"/>
    <w:rsid w:val="690E1E38"/>
    <w:rsid w:val="69361A07"/>
    <w:rsid w:val="6999499B"/>
    <w:rsid w:val="699C3BAB"/>
    <w:rsid w:val="69FA4E06"/>
    <w:rsid w:val="6A0D3244"/>
    <w:rsid w:val="6B4F5858"/>
    <w:rsid w:val="6B70158F"/>
    <w:rsid w:val="6BDE228F"/>
    <w:rsid w:val="6BF26B13"/>
    <w:rsid w:val="6C3E27FE"/>
    <w:rsid w:val="6C940F74"/>
    <w:rsid w:val="6CE3669C"/>
    <w:rsid w:val="6CF5330B"/>
    <w:rsid w:val="6D00600C"/>
    <w:rsid w:val="6D391BAE"/>
    <w:rsid w:val="6D605A46"/>
    <w:rsid w:val="6D880EA8"/>
    <w:rsid w:val="6D8A6EFE"/>
    <w:rsid w:val="6DA444FF"/>
    <w:rsid w:val="6E1A368F"/>
    <w:rsid w:val="6E2E5259"/>
    <w:rsid w:val="6E363790"/>
    <w:rsid w:val="6E820D76"/>
    <w:rsid w:val="6EB17087"/>
    <w:rsid w:val="6F6A45BB"/>
    <w:rsid w:val="706B014C"/>
    <w:rsid w:val="7094680A"/>
    <w:rsid w:val="709E7F85"/>
    <w:rsid w:val="70F26ECC"/>
    <w:rsid w:val="713D0C55"/>
    <w:rsid w:val="72900C8A"/>
    <w:rsid w:val="72AD2F36"/>
    <w:rsid w:val="73A54386"/>
    <w:rsid w:val="73FF18F2"/>
    <w:rsid w:val="746D3D22"/>
    <w:rsid w:val="74A62968"/>
    <w:rsid w:val="7579564E"/>
    <w:rsid w:val="75C37993"/>
    <w:rsid w:val="77341473"/>
    <w:rsid w:val="781550A4"/>
    <w:rsid w:val="782D6749"/>
    <w:rsid w:val="78473A53"/>
    <w:rsid w:val="78574068"/>
    <w:rsid w:val="7867763D"/>
    <w:rsid w:val="788310F7"/>
    <w:rsid w:val="78952D17"/>
    <w:rsid w:val="78EA5D2D"/>
    <w:rsid w:val="79083729"/>
    <w:rsid w:val="798924E4"/>
    <w:rsid w:val="7A5E13CB"/>
    <w:rsid w:val="7A6B72ED"/>
    <w:rsid w:val="7CBB0B2C"/>
    <w:rsid w:val="7D5A07B9"/>
    <w:rsid w:val="7D5C05AF"/>
    <w:rsid w:val="7D701798"/>
    <w:rsid w:val="7D8258B4"/>
    <w:rsid w:val="7DB6115C"/>
    <w:rsid w:val="7E562D29"/>
    <w:rsid w:val="7E5A0219"/>
    <w:rsid w:val="7EBF4A51"/>
    <w:rsid w:val="7EC73CBD"/>
    <w:rsid w:val="7EE3207D"/>
    <w:rsid w:val="7EFB3115"/>
    <w:rsid w:val="7EFF785B"/>
    <w:rsid w:val="7F3C608E"/>
    <w:rsid w:val="7F780A82"/>
    <w:rsid w:val="7F9055F5"/>
    <w:rsid w:val="7FDF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2019-08-13T07:39:00Z</dcterms:created>
  <dc:creator>飞飞鸭</dc:creator>
  <cp:lastModifiedBy>飞飞鸭</cp:lastModifiedBy>
  <dcterms:modified xsi:type="dcterms:W3CDTF">2019-08-25T11:58:22Z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