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5C" w:rsidRDefault="00847441">
      <w:pPr>
        <w:rPr>
          <w:rFonts w:ascii="黑体" w:eastAsia="黑体" w:hAnsi="黑体" w:cs="黑体"/>
          <w:sz w:val="30"/>
          <w:szCs w:val="30"/>
        </w:rPr>
      </w:pPr>
      <w:r>
        <w:rPr>
          <w:rFonts w:hint="eastAsia"/>
        </w:rPr>
        <w:t xml:space="preserve">                        </w:t>
      </w:r>
      <w:bookmarkStart w:id="0" w:name="_GoBack"/>
      <w:bookmarkEnd w:id="0"/>
      <w:r>
        <w:rPr>
          <w:rFonts w:ascii="黑体" w:eastAsia="黑体" w:hAnsi="黑体" w:cs="黑体" w:hint="eastAsia"/>
          <w:sz w:val="30"/>
          <w:szCs w:val="30"/>
        </w:rPr>
        <w:t>2018秋季开学工作专项督查自查报告</w:t>
      </w:r>
    </w:p>
    <w:p w:rsidR="0009365C" w:rsidRDefault="00847441">
      <w:pPr>
        <w:rPr>
          <w:rFonts w:ascii="楷体" w:eastAsia="楷体" w:hAnsi="楷体" w:cs="楷体"/>
          <w:sz w:val="28"/>
          <w:szCs w:val="28"/>
        </w:rPr>
      </w:pPr>
      <w:r>
        <w:rPr>
          <w:rFonts w:ascii="黑体" w:eastAsia="黑体" w:hAnsi="黑体" w:cs="黑体" w:hint="eastAsia"/>
          <w:sz w:val="28"/>
          <w:szCs w:val="28"/>
        </w:rPr>
        <w:t xml:space="preserve">                     </w:t>
      </w:r>
      <w:r>
        <w:rPr>
          <w:rFonts w:ascii="楷体" w:eastAsia="楷体" w:hAnsi="楷体" w:cs="楷体" w:hint="eastAsia"/>
          <w:sz w:val="28"/>
          <w:szCs w:val="28"/>
        </w:rPr>
        <w:t xml:space="preserve"> 常州市新北区龙虎塘实验小学</w:t>
      </w:r>
    </w:p>
    <w:p w:rsidR="0009365C" w:rsidRDefault="00847441">
      <w:pPr>
        <w:spacing w:line="360" w:lineRule="auto"/>
        <w:ind w:firstLineChars="300" w:firstLine="720"/>
        <w:rPr>
          <w:rFonts w:ascii="宋体" w:hAnsi="宋体"/>
          <w:sz w:val="24"/>
        </w:rPr>
      </w:pPr>
      <w:r>
        <w:rPr>
          <w:rFonts w:ascii="宋体" w:hAnsi="宋体" w:hint="eastAsia"/>
          <w:sz w:val="24"/>
        </w:rPr>
        <w:t>龙小，全国诗教工</w:t>
      </w:r>
      <w:proofErr w:type="gramStart"/>
      <w:r>
        <w:rPr>
          <w:rFonts w:ascii="宋体" w:hAnsi="宋体" w:hint="eastAsia"/>
          <w:sz w:val="24"/>
        </w:rPr>
        <w:t>作先进</w:t>
      </w:r>
      <w:proofErr w:type="gramEnd"/>
      <w:r>
        <w:rPr>
          <w:rFonts w:ascii="宋体" w:hAnsi="宋体" w:hint="eastAsia"/>
          <w:sz w:val="24"/>
        </w:rPr>
        <w:t>单位、“生命.实践”教育学研究合作校、常州市新</w:t>
      </w:r>
      <w:proofErr w:type="gramStart"/>
      <w:r>
        <w:rPr>
          <w:rFonts w:ascii="宋体" w:hAnsi="宋体" w:hint="eastAsia"/>
          <w:sz w:val="24"/>
        </w:rPr>
        <w:t>优质学校</w:t>
      </w:r>
      <w:proofErr w:type="gramEnd"/>
      <w:r>
        <w:rPr>
          <w:rFonts w:ascii="宋体" w:hAnsi="宋体" w:hint="eastAsia"/>
          <w:sz w:val="24"/>
        </w:rPr>
        <w:t>……我们，追寻诗意，</w:t>
      </w:r>
      <w:proofErr w:type="gramStart"/>
      <w:r>
        <w:rPr>
          <w:rFonts w:ascii="宋体" w:hAnsi="宋体" w:hint="eastAsia"/>
          <w:sz w:val="24"/>
        </w:rPr>
        <w:t>创享诗意</w:t>
      </w:r>
      <w:proofErr w:type="gramEnd"/>
      <w:r>
        <w:rPr>
          <w:rFonts w:ascii="宋体" w:hAnsi="宋体" w:hint="eastAsia"/>
          <w:sz w:val="24"/>
        </w:rPr>
        <w:t>：师生们的生活里充满阳光、言行中涵养文雅、思辨时透射灵动、悦纳分享而彰显大气、</w:t>
      </w:r>
      <w:r>
        <w:rPr>
          <w:rFonts w:ascii="宋体" w:hAnsi="宋体" w:cs="宋体" w:hint="eastAsia"/>
          <w:bCs/>
          <w:sz w:val="24"/>
        </w:rPr>
        <w:t>思维更新而</w:t>
      </w:r>
      <w:r>
        <w:rPr>
          <w:rFonts w:ascii="宋体" w:hAnsi="宋体" w:hint="eastAsia"/>
          <w:sz w:val="24"/>
        </w:rPr>
        <w:t>凸显睿智，激情满怀而诠释浪漫……2018年的夏末秋初，我们早谋划，循标准，重细节，从容地迎接新的征程。</w:t>
      </w:r>
    </w:p>
    <w:p w:rsidR="0009365C" w:rsidRDefault="00847441">
      <w:pPr>
        <w:spacing w:line="360" w:lineRule="auto"/>
        <w:ind w:firstLineChars="200" w:firstLine="482"/>
        <w:rPr>
          <w:rFonts w:asciiTheme="minorEastAsia" w:hAnsiTheme="minorEastAsia" w:cstheme="minorEastAsia"/>
          <w:b/>
          <w:bCs/>
          <w:sz w:val="24"/>
        </w:rPr>
      </w:pPr>
      <w:proofErr w:type="gramStart"/>
      <w:r>
        <w:rPr>
          <w:rFonts w:asciiTheme="minorEastAsia" w:hAnsiTheme="minorEastAsia" w:cstheme="minorEastAsia" w:hint="eastAsia"/>
          <w:b/>
          <w:bCs/>
          <w:sz w:val="24"/>
        </w:rPr>
        <w:t>一</w:t>
      </w:r>
      <w:proofErr w:type="gramEnd"/>
      <w:r>
        <w:rPr>
          <w:rFonts w:asciiTheme="minorEastAsia" w:hAnsiTheme="minorEastAsia" w:cstheme="minorEastAsia" w:hint="eastAsia"/>
          <w:b/>
          <w:bCs/>
          <w:sz w:val="24"/>
        </w:rPr>
        <w:t>．规划统领，主动发展</w:t>
      </w:r>
    </w:p>
    <w:p w:rsidR="0009365C" w:rsidRDefault="00847441">
      <w:pPr>
        <w:spacing w:line="360" w:lineRule="auto"/>
        <w:ind w:firstLineChars="300" w:firstLine="720"/>
        <w:rPr>
          <w:rFonts w:ascii="宋体" w:hAnsi="宋体"/>
          <w:sz w:val="24"/>
        </w:rPr>
      </w:pPr>
      <w:r>
        <w:rPr>
          <w:rFonts w:ascii="宋体" w:hAnsi="宋体" w:hint="eastAsia"/>
          <w:sz w:val="24"/>
        </w:rPr>
        <w:t>2018年是新一轮三年发展的起始年，我们继续以学校三年主动发展规划为引擎，借助第四轮规划的总结性评估与第五轮规划的论证，在多轮研讨、多层互动中明确学校、教师的后续三年发展目标，综合融通地推进学校各项工作，并抓重点，补短板，强弱项，力争“2018-2020”三年中整个“龙小教育集团”走上更高层面。8月22日的行政会议上，我们形成了《第四轮三年主动发展规划总结性评估暨第五轮规划论证方案》。</w:t>
      </w:r>
    </w:p>
    <w:tbl>
      <w:tblPr>
        <w:tblStyle w:val="a3"/>
        <w:tblW w:w="9854" w:type="dxa"/>
        <w:tblLayout w:type="fixed"/>
        <w:tblLook w:val="04A0"/>
      </w:tblPr>
      <w:tblGrid>
        <w:gridCol w:w="9854"/>
      </w:tblGrid>
      <w:tr w:rsidR="0009365C">
        <w:tc>
          <w:tcPr>
            <w:tcW w:w="9854" w:type="dxa"/>
          </w:tcPr>
          <w:p w:rsidR="0009365C" w:rsidRDefault="00847441">
            <w:pPr>
              <w:ind w:firstLineChars="1000" w:firstLine="2108"/>
              <w:rPr>
                <w:rFonts w:ascii="黑体" w:eastAsia="黑体" w:hAnsi="黑体" w:cs="黑体"/>
                <w:b/>
                <w:bCs/>
                <w:szCs w:val="21"/>
              </w:rPr>
            </w:pPr>
            <w:r>
              <w:rPr>
                <w:rFonts w:ascii="黑体" w:eastAsia="黑体" w:hAnsi="黑体" w:cs="黑体" w:hint="eastAsia"/>
                <w:b/>
                <w:bCs/>
                <w:szCs w:val="21"/>
              </w:rPr>
              <w:t>第四轮三年主动发展规划总结性评估暨第五轮规划论证方案</w:t>
            </w:r>
          </w:p>
          <w:p w:rsidR="0009365C" w:rsidRDefault="00847441">
            <w:pPr>
              <w:ind w:firstLineChars="500" w:firstLine="1054"/>
              <w:rPr>
                <w:rFonts w:ascii="楷体" w:eastAsia="楷体" w:hAnsi="楷体" w:cs="楷体"/>
                <w:b/>
                <w:bCs/>
                <w:szCs w:val="21"/>
              </w:rPr>
            </w:pPr>
            <w:r>
              <w:rPr>
                <w:rFonts w:ascii="黑体" w:eastAsia="黑体" w:hAnsi="黑体" w:cs="黑体" w:hint="eastAsia"/>
                <w:b/>
                <w:bCs/>
                <w:szCs w:val="21"/>
              </w:rPr>
              <w:t xml:space="preserve">       </w:t>
            </w:r>
            <w:r>
              <w:rPr>
                <w:rFonts w:ascii="楷体" w:eastAsia="楷体" w:hAnsi="楷体" w:cs="楷体" w:hint="eastAsia"/>
                <w:b/>
                <w:bCs/>
                <w:szCs w:val="21"/>
              </w:rPr>
              <w:t xml:space="preserve">           常州市新北区龙虎塘实验小学</w:t>
            </w:r>
          </w:p>
          <w:p w:rsidR="0009365C" w:rsidRDefault="00847441">
            <w:pPr>
              <w:numPr>
                <w:ilvl w:val="0"/>
                <w:numId w:val="1"/>
              </w:numPr>
              <w:rPr>
                <w:rFonts w:asciiTheme="minorEastAsia" w:hAnsiTheme="minorEastAsia" w:cstheme="minorEastAsia"/>
                <w:b/>
                <w:bCs/>
                <w:szCs w:val="21"/>
              </w:rPr>
            </w:pPr>
            <w:r>
              <w:rPr>
                <w:rFonts w:asciiTheme="minorEastAsia" w:hAnsiTheme="minorEastAsia" w:cstheme="minorEastAsia" w:hint="eastAsia"/>
                <w:b/>
                <w:bCs/>
                <w:szCs w:val="21"/>
              </w:rPr>
              <w:t>指导思想</w:t>
            </w:r>
          </w:p>
          <w:p w:rsidR="0009365C" w:rsidRDefault="00847441">
            <w:pPr>
              <w:ind w:firstLine="562"/>
              <w:rPr>
                <w:rFonts w:asciiTheme="minorEastAsia" w:hAnsiTheme="minorEastAsia" w:cstheme="minorEastAsia"/>
                <w:b/>
                <w:bCs/>
                <w:szCs w:val="21"/>
              </w:rPr>
            </w:pPr>
            <w:r>
              <w:rPr>
                <w:rFonts w:asciiTheme="minorEastAsia" w:hAnsiTheme="minorEastAsia" w:cstheme="minorEastAsia" w:hint="eastAsia"/>
                <w:szCs w:val="21"/>
              </w:rPr>
              <w:t>继续以学校三年主动发展规划为引擎，借助第四轮规划的总结性评估与第五轮规划的论证，总结亮点和经验，发现问题和空间，清晰未来发展的目标和策略，在传承与创生中实现</w:t>
            </w:r>
            <w:proofErr w:type="gramStart"/>
            <w:r>
              <w:rPr>
                <w:rFonts w:asciiTheme="minorEastAsia" w:hAnsiTheme="minorEastAsia" w:cstheme="minorEastAsia" w:hint="eastAsia"/>
                <w:szCs w:val="21"/>
              </w:rPr>
              <w:t>诗意龙</w:t>
            </w:r>
            <w:proofErr w:type="gramEnd"/>
            <w:r>
              <w:rPr>
                <w:rFonts w:asciiTheme="minorEastAsia" w:hAnsiTheme="minorEastAsia" w:cstheme="minorEastAsia" w:hint="eastAsia"/>
                <w:szCs w:val="21"/>
              </w:rPr>
              <w:t>小的滚动发展，并提升学校主动发展的能力和水平。</w:t>
            </w:r>
          </w:p>
          <w:p w:rsidR="0009365C" w:rsidRDefault="00847441">
            <w:pPr>
              <w:rPr>
                <w:rFonts w:asciiTheme="minorEastAsia" w:hAnsiTheme="minorEastAsia" w:cstheme="minorEastAsia"/>
                <w:b/>
                <w:bCs/>
                <w:szCs w:val="21"/>
              </w:rPr>
            </w:pPr>
            <w:r>
              <w:rPr>
                <w:rFonts w:asciiTheme="minorEastAsia" w:hAnsiTheme="minorEastAsia" w:cstheme="minorEastAsia" w:hint="eastAsia"/>
                <w:b/>
                <w:bCs/>
                <w:szCs w:val="21"/>
              </w:rPr>
              <w:t>二、组织分工</w:t>
            </w:r>
          </w:p>
          <w:p w:rsidR="0009365C" w:rsidRDefault="00847441">
            <w:pPr>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（一）组织架构</w:t>
            </w:r>
          </w:p>
          <w:tbl>
            <w:tblPr>
              <w:tblStyle w:val="a3"/>
              <w:tblpPr w:leftFromText="180" w:rightFromText="180" w:vertAnchor="text" w:tblpX="10880" w:tblpY="108"/>
              <w:tblOverlap w:val="never"/>
              <w:tblW w:w="848" w:type="dxa"/>
              <w:tblLayout w:type="fixed"/>
              <w:tblLook w:val="04A0"/>
            </w:tblPr>
            <w:tblGrid>
              <w:gridCol w:w="848"/>
            </w:tblGrid>
            <w:tr w:rsidR="0009365C">
              <w:trPr>
                <w:trHeight w:val="30"/>
              </w:trPr>
              <w:tc>
                <w:tcPr>
                  <w:tcW w:w="848" w:type="dxa"/>
                </w:tcPr>
                <w:p w:rsidR="0009365C" w:rsidRDefault="0009365C">
                  <w:pPr>
                    <w:rPr>
                      <w:rFonts w:asciiTheme="minorEastAsia" w:hAnsiTheme="minorEastAsia" w:cstheme="minorEastAsia"/>
                      <w:szCs w:val="21"/>
                    </w:rPr>
                  </w:pPr>
                </w:p>
              </w:tc>
            </w:tr>
          </w:tbl>
          <w:p w:rsidR="0009365C" w:rsidRDefault="00847441">
            <w:pPr>
              <w:ind w:firstLineChars="300" w:firstLine="630"/>
              <w:rPr>
                <w:rFonts w:asciiTheme="minorEastAsia" w:hAnsiTheme="minorEastAsia" w:cstheme="minorEastAsia"/>
                <w:szCs w:val="21"/>
              </w:rPr>
            </w:pPr>
            <w:r>
              <w:rPr>
                <w:rFonts w:asciiTheme="minorEastAsia" w:hAnsiTheme="minorEastAsia" w:cstheme="minorEastAsia" w:hint="eastAsia"/>
                <w:szCs w:val="21"/>
              </w:rPr>
              <w:t>组    长：钱丽美   副组长：顾惠芬、丁小明、吴琴玉</w:t>
            </w:r>
          </w:p>
          <w:p w:rsidR="0009365C" w:rsidRDefault="00847441">
            <w:pPr>
              <w:ind w:firstLineChars="300" w:firstLine="630"/>
              <w:rPr>
                <w:rFonts w:asciiTheme="minorEastAsia" w:hAnsiTheme="minorEastAsia" w:cstheme="minorEastAsia"/>
                <w:szCs w:val="21"/>
              </w:rPr>
            </w:pPr>
            <w:r>
              <w:rPr>
                <w:rFonts w:asciiTheme="minorEastAsia" w:hAnsiTheme="minorEastAsia" w:cstheme="minorEastAsia" w:hint="eastAsia"/>
                <w:szCs w:val="21"/>
              </w:rPr>
              <w:t>中心成员：全体行政、年级组长、教研组长、“领航雏鹰团”</w:t>
            </w:r>
          </w:p>
          <w:p w:rsidR="0009365C" w:rsidRDefault="00847441">
            <w:pPr>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（二）分解立项</w:t>
            </w:r>
          </w:p>
          <w:tbl>
            <w:tblPr>
              <w:tblpPr w:leftFromText="180" w:rightFromText="180" w:vertAnchor="text" w:horzAnchor="page" w:tblpX="1766" w:tblpY="306"/>
              <w:tblOverlap w:val="never"/>
              <w:tblW w:w="9088"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4A0"/>
            </w:tblPr>
            <w:tblGrid>
              <w:gridCol w:w="556"/>
              <w:gridCol w:w="2512"/>
              <w:gridCol w:w="1560"/>
              <w:gridCol w:w="1300"/>
              <w:gridCol w:w="3160"/>
            </w:tblGrid>
            <w:tr w:rsidR="0009365C">
              <w:trPr>
                <w:trHeight w:val="452"/>
              </w:trPr>
              <w:tc>
                <w:tcPr>
                  <w:tcW w:w="556"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b/>
                      <w:szCs w:val="21"/>
                    </w:rPr>
                  </w:pPr>
                  <w:r>
                    <w:rPr>
                      <w:rFonts w:ascii="宋体" w:eastAsia="宋体" w:hAnsi="宋体" w:cs="微软雅黑" w:hint="eastAsia"/>
                      <w:b/>
                      <w:szCs w:val="21"/>
                    </w:rPr>
                    <w:t>序号</w:t>
                  </w:r>
                </w:p>
              </w:tc>
              <w:tc>
                <w:tcPr>
                  <w:tcW w:w="4072" w:type="dxa"/>
                  <w:gridSpan w:val="2"/>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b/>
                      <w:szCs w:val="21"/>
                    </w:rPr>
                  </w:pPr>
                  <w:r>
                    <w:rPr>
                      <w:rFonts w:ascii="宋体" w:hAnsi="宋体" w:hint="eastAsia"/>
                      <w:b/>
                      <w:szCs w:val="21"/>
                    </w:rPr>
                    <w:t>内容</w:t>
                  </w:r>
                </w:p>
              </w:tc>
              <w:tc>
                <w:tcPr>
                  <w:tcW w:w="130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b/>
                      <w:szCs w:val="21"/>
                    </w:rPr>
                  </w:pPr>
                  <w:r>
                    <w:rPr>
                      <w:rFonts w:ascii="宋体" w:eastAsia="宋体" w:hAnsi="宋体" w:cs="Times New Roman" w:hint="eastAsia"/>
                      <w:b/>
                      <w:szCs w:val="21"/>
                    </w:rPr>
                    <w:t>组长</w:t>
                  </w:r>
                </w:p>
              </w:tc>
              <w:tc>
                <w:tcPr>
                  <w:tcW w:w="316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b/>
                      <w:szCs w:val="21"/>
                    </w:rPr>
                  </w:pPr>
                  <w:r>
                    <w:rPr>
                      <w:rFonts w:ascii="宋体" w:hAnsi="宋体" w:hint="eastAsia"/>
                      <w:b/>
                      <w:szCs w:val="21"/>
                    </w:rPr>
                    <w:t>合作者</w:t>
                  </w:r>
                </w:p>
              </w:tc>
            </w:tr>
            <w:tr w:rsidR="0009365C">
              <w:trPr>
                <w:trHeight w:val="504"/>
              </w:trPr>
              <w:tc>
                <w:tcPr>
                  <w:tcW w:w="556"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b/>
                      <w:szCs w:val="21"/>
                    </w:rPr>
                  </w:pPr>
                  <w:r>
                    <w:rPr>
                      <w:rFonts w:ascii="宋体" w:eastAsia="宋体" w:hAnsi="宋体" w:cs="Times New Roman" w:hint="eastAsia"/>
                      <w:b/>
                      <w:szCs w:val="21"/>
                    </w:rPr>
                    <w:t>1</w:t>
                  </w:r>
                </w:p>
              </w:tc>
              <w:tc>
                <w:tcPr>
                  <w:tcW w:w="4072" w:type="dxa"/>
                  <w:gridSpan w:val="2"/>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hAnsi="宋体"/>
                      <w:b/>
                      <w:szCs w:val="21"/>
                    </w:rPr>
                  </w:pPr>
                  <w:r>
                    <w:rPr>
                      <w:rFonts w:ascii="宋体" w:hAnsi="宋体" w:hint="eastAsia"/>
                      <w:b/>
                      <w:szCs w:val="21"/>
                    </w:rPr>
                    <w:t>基本情况、迎评方案</w:t>
                  </w:r>
                </w:p>
              </w:tc>
              <w:tc>
                <w:tcPr>
                  <w:tcW w:w="130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hAnsi="宋体"/>
                      <w:szCs w:val="21"/>
                    </w:rPr>
                  </w:pPr>
                  <w:r>
                    <w:rPr>
                      <w:rFonts w:ascii="宋体" w:hAnsi="宋体" w:hint="eastAsia"/>
                      <w:szCs w:val="21"/>
                    </w:rPr>
                    <w:t>王燕</w:t>
                  </w:r>
                </w:p>
              </w:tc>
              <w:tc>
                <w:tcPr>
                  <w:tcW w:w="316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hAnsi="宋体"/>
                      <w:szCs w:val="21"/>
                    </w:rPr>
                  </w:pPr>
                  <w:r>
                    <w:rPr>
                      <w:rFonts w:ascii="宋体" w:hAnsi="宋体" w:hint="eastAsia"/>
                      <w:szCs w:val="21"/>
                    </w:rPr>
                    <w:t>杨伟、李华、 房永平</w:t>
                  </w:r>
                </w:p>
              </w:tc>
            </w:tr>
            <w:tr w:rsidR="0009365C">
              <w:trPr>
                <w:trHeight w:val="504"/>
              </w:trPr>
              <w:tc>
                <w:tcPr>
                  <w:tcW w:w="556" w:type="dxa"/>
                  <w:vMerge w:val="restart"/>
                  <w:tcBorders>
                    <w:top w:val="single" w:sz="2" w:space="0" w:color="auto"/>
                    <w:left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b/>
                      <w:szCs w:val="21"/>
                    </w:rPr>
                  </w:pPr>
                  <w:r>
                    <w:rPr>
                      <w:rFonts w:ascii="宋体" w:eastAsia="宋体" w:hAnsi="宋体" w:cs="Times New Roman" w:hint="eastAsia"/>
                      <w:b/>
                      <w:szCs w:val="21"/>
                    </w:rPr>
                    <w:t>2</w:t>
                  </w:r>
                </w:p>
                <w:p w:rsidR="0009365C" w:rsidRDefault="0009365C">
                  <w:pPr>
                    <w:adjustRightInd w:val="0"/>
                    <w:snapToGrid w:val="0"/>
                    <w:jc w:val="center"/>
                    <w:rPr>
                      <w:rFonts w:ascii="宋体" w:eastAsia="宋体" w:hAnsi="宋体" w:cs="Times New Roman"/>
                      <w:b/>
                      <w:szCs w:val="21"/>
                    </w:rPr>
                  </w:pPr>
                </w:p>
              </w:tc>
              <w:tc>
                <w:tcPr>
                  <w:tcW w:w="2512" w:type="dxa"/>
                  <w:tcBorders>
                    <w:top w:val="single" w:sz="2" w:space="0" w:color="auto"/>
                    <w:left w:val="single" w:sz="2" w:space="0" w:color="auto"/>
                    <w:bottom w:val="single" w:sz="2" w:space="0" w:color="auto"/>
                    <w:right w:val="single" w:sz="4" w:space="0" w:color="auto"/>
                  </w:tcBorders>
                  <w:vAlign w:val="center"/>
                </w:tcPr>
                <w:p w:rsidR="0009365C" w:rsidRDefault="00847441">
                  <w:pPr>
                    <w:adjustRightInd w:val="0"/>
                    <w:snapToGrid w:val="0"/>
                    <w:jc w:val="center"/>
                    <w:rPr>
                      <w:rFonts w:ascii="宋体" w:eastAsia="宋体" w:hAnsi="宋体" w:cs="Times New Roman"/>
                      <w:b/>
                      <w:szCs w:val="21"/>
                    </w:rPr>
                  </w:pPr>
                  <w:r>
                    <w:rPr>
                      <w:rFonts w:ascii="宋体" w:hAnsi="宋体" w:hint="eastAsia"/>
                      <w:b/>
                      <w:szCs w:val="21"/>
                    </w:rPr>
                    <w:t>学校领导与管理改革</w:t>
                  </w:r>
                  <w:r>
                    <w:rPr>
                      <w:rFonts w:asciiTheme="minorEastAsia" w:hAnsiTheme="minorEastAsia" w:hint="eastAsia"/>
                      <w:szCs w:val="21"/>
                    </w:rPr>
                    <w:tab/>
                  </w:r>
                </w:p>
              </w:tc>
              <w:tc>
                <w:tcPr>
                  <w:tcW w:w="1560" w:type="dxa"/>
                  <w:vMerge w:val="restart"/>
                  <w:tcBorders>
                    <w:top w:val="single" w:sz="2" w:space="0" w:color="auto"/>
                    <w:left w:val="single" w:sz="4" w:space="0" w:color="auto"/>
                    <w:right w:val="single" w:sz="2" w:space="0" w:color="auto"/>
                  </w:tcBorders>
                  <w:vAlign w:val="center"/>
                </w:tcPr>
                <w:p w:rsidR="0009365C" w:rsidRDefault="00847441">
                  <w:pPr>
                    <w:adjustRightInd w:val="0"/>
                    <w:snapToGrid w:val="0"/>
                    <w:jc w:val="center"/>
                    <w:rPr>
                      <w:rFonts w:ascii="宋体" w:hAnsi="宋体"/>
                      <w:b/>
                      <w:szCs w:val="21"/>
                    </w:rPr>
                  </w:pPr>
                  <w:r>
                    <w:rPr>
                      <w:rFonts w:ascii="宋体" w:hAnsi="宋体" w:hint="eastAsia"/>
                      <w:b/>
                      <w:szCs w:val="21"/>
                    </w:rPr>
                    <w:t>现状分析（节点回顾、优势与潜势、问题与不足）-发展总策略（总目标、分领域目标、年度目标-策略）</w:t>
                  </w:r>
                </w:p>
              </w:tc>
              <w:tc>
                <w:tcPr>
                  <w:tcW w:w="130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szCs w:val="21"/>
                    </w:rPr>
                  </w:pPr>
                  <w:r>
                    <w:rPr>
                      <w:rFonts w:ascii="宋体" w:hAnsi="宋体" w:hint="eastAsia"/>
                      <w:szCs w:val="21"/>
                    </w:rPr>
                    <w:t>钱丽美</w:t>
                  </w:r>
                </w:p>
              </w:tc>
              <w:tc>
                <w:tcPr>
                  <w:tcW w:w="316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hAnsi="宋体" w:cs="Times New Roman"/>
                      <w:szCs w:val="21"/>
                    </w:rPr>
                  </w:pPr>
                  <w:r>
                    <w:rPr>
                      <w:rFonts w:ascii="宋体" w:hAnsi="宋体" w:hint="eastAsia"/>
                      <w:szCs w:val="21"/>
                    </w:rPr>
                    <w:t>顾惠芬、吴琴玉、丁小明、许华章</w:t>
                  </w:r>
                </w:p>
              </w:tc>
            </w:tr>
            <w:tr w:rsidR="0009365C">
              <w:trPr>
                <w:trHeight w:val="480"/>
              </w:trPr>
              <w:tc>
                <w:tcPr>
                  <w:tcW w:w="556" w:type="dxa"/>
                  <w:vMerge/>
                  <w:tcBorders>
                    <w:left w:val="single" w:sz="2" w:space="0" w:color="auto"/>
                    <w:right w:val="single" w:sz="2" w:space="0" w:color="auto"/>
                  </w:tcBorders>
                  <w:vAlign w:val="center"/>
                </w:tcPr>
                <w:p w:rsidR="0009365C" w:rsidRDefault="0009365C">
                  <w:pPr>
                    <w:adjustRightInd w:val="0"/>
                    <w:snapToGrid w:val="0"/>
                    <w:jc w:val="center"/>
                    <w:rPr>
                      <w:rFonts w:ascii="宋体" w:eastAsia="宋体" w:hAnsi="宋体" w:cs="Times New Roman"/>
                      <w:b/>
                      <w:szCs w:val="21"/>
                    </w:rPr>
                  </w:pPr>
                </w:p>
              </w:tc>
              <w:tc>
                <w:tcPr>
                  <w:tcW w:w="2512" w:type="dxa"/>
                  <w:tcBorders>
                    <w:top w:val="single" w:sz="2" w:space="0" w:color="auto"/>
                    <w:left w:val="single" w:sz="2" w:space="0" w:color="auto"/>
                    <w:bottom w:val="single" w:sz="2" w:space="0" w:color="auto"/>
                    <w:right w:val="single" w:sz="4" w:space="0" w:color="auto"/>
                  </w:tcBorders>
                  <w:vAlign w:val="center"/>
                </w:tcPr>
                <w:p w:rsidR="0009365C" w:rsidRDefault="00847441">
                  <w:pPr>
                    <w:adjustRightInd w:val="0"/>
                    <w:snapToGrid w:val="0"/>
                    <w:jc w:val="center"/>
                    <w:rPr>
                      <w:rFonts w:ascii="宋体" w:eastAsia="宋体" w:hAnsi="宋体" w:cs="Times New Roman"/>
                      <w:b/>
                      <w:szCs w:val="21"/>
                    </w:rPr>
                  </w:pPr>
                  <w:r>
                    <w:rPr>
                      <w:rFonts w:ascii="宋体" w:hAnsi="宋体" w:hint="eastAsia"/>
                      <w:b/>
                      <w:szCs w:val="21"/>
                    </w:rPr>
                    <w:t>课堂教学与教师发展</w:t>
                  </w:r>
                </w:p>
              </w:tc>
              <w:tc>
                <w:tcPr>
                  <w:tcW w:w="1560" w:type="dxa"/>
                  <w:vMerge/>
                  <w:tcBorders>
                    <w:left w:val="single" w:sz="4" w:space="0" w:color="auto"/>
                    <w:right w:val="single" w:sz="2" w:space="0" w:color="auto"/>
                  </w:tcBorders>
                  <w:vAlign w:val="center"/>
                </w:tcPr>
                <w:p w:rsidR="0009365C" w:rsidRDefault="0009365C">
                  <w:pPr>
                    <w:adjustRightInd w:val="0"/>
                    <w:snapToGrid w:val="0"/>
                    <w:jc w:val="center"/>
                    <w:rPr>
                      <w:rFonts w:ascii="宋体" w:hAnsi="宋体"/>
                      <w:b/>
                      <w:szCs w:val="21"/>
                    </w:rPr>
                  </w:pPr>
                </w:p>
              </w:tc>
              <w:tc>
                <w:tcPr>
                  <w:tcW w:w="130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szCs w:val="21"/>
                    </w:rPr>
                  </w:pPr>
                  <w:r>
                    <w:rPr>
                      <w:rFonts w:ascii="宋体" w:hAnsi="宋体" w:hint="eastAsia"/>
                      <w:szCs w:val="21"/>
                    </w:rPr>
                    <w:t>许华章</w:t>
                  </w:r>
                </w:p>
              </w:tc>
              <w:tc>
                <w:tcPr>
                  <w:tcW w:w="316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szCs w:val="21"/>
                    </w:rPr>
                  </w:pPr>
                  <w:r>
                    <w:rPr>
                      <w:rFonts w:ascii="宋体" w:eastAsia="宋体" w:hAnsi="宋体" w:cs="Times New Roman" w:hint="eastAsia"/>
                      <w:szCs w:val="21"/>
                    </w:rPr>
                    <w:t>徐彩芬、倪敏、顾文敏、王丽</w:t>
                  </w:r>
                </w:p>
              </w:tc>
            </w:tr>
            <w:tr w:rsidR="0009365C">
              <w:trPr>
                <w:trHeight w:val="416"/>
              </w:trPr>
              <w:tc>
                <w:tcPr>
                  <w:tcW w:w="556" w:type="dxa"/>
                  <w:vMerge/>
                  <w:tcBorders>
                    <w:left w:val="single" w:sz="2" w:space="0" w:color="auto"/>
                    <w:right w:val="single" w:sz="2" w:space="0" w:color="auto"/>
                  </w:tcBorders>
                  <w:vAlign w:val="center"/>
                </w:tcPr>
                <w:p w:rsidR="0009365C" w:rsidRDefault="0009365C">
                  <w:pPr>
                    <w:adjustRightInd w:val="0"/>
                    <w:snapToGrid w:val="0"/>
                    <w:jc w:val="center"/>
                    <w:rPr>
                      <w:rFonts w:ascii="宋体" w:eastAsia="宋体" w:hAnsi="宋体" w:cs="Times New Roman"/>
                      <w:b/>
                      <w:szCs w:val="21"/>
                    </w:rPr>
                  </w:pPr>
                </w:p>
              </w:tc>
              <w:tc>
                <w:tcPr>
                  <w:tcW w:w="2512" w:type="dxa"/>
                  <w:tcBorders>
                    <w:top w:val="single" w:sz="2" w:space="0" w:color="auto"/>
                    <w:left w:val="single" w:sz="2" w:space="0" w:color="auto"/>
                    <w:bottom w:val="single" w:sz="2" w:space="0" w:color="auto"/>
                    <w:right w:val="single" w:sz="4" w:space="0" w:color="auto"/>
                  </w:tcBorders>
                  <w:vAlign w:val="center"/>
                </w:tcPr>
                <w:p w:rsidR="0009365C" w:rsidRDefault="00847441">
                  <w:pPr>
                    <w:adjustRightInd w:val="0"/>
                    <w:snapToGrid w:val="0"/>
                    <w:jc w:val="center"/>
                    <w:rPr>
                      <w:rFonts w:ascii="宋体" w:eastAsia="宋体" w:hAnsi="宋体" w:cs="Times New Roman"/>
                      <w:b/>
                      <w:szCs w:val="21"/>
                    </w:rPr>
                  </w:pPr>
                  <w:r>
                    <w:rPr>
                      <w:rFonts w:ascii="宋体" w:hAnsi="宋体" w:hint="eastAsia"/>
                      <w:b/>
                      <w:szCs w:val="21"/>
                    </w:rPr>
                    <w:t>班队建设与学生成长</w:t>
                  </w:r>
                  <w:r>
                    <w:rPr>
                      <w:rFonts w:ascii="宋体" w:hAnsi="宋体" w:hint="eastAsia"/>
                      <w:b/>
                      <w:szCs w:val="21"/>
                    </w:rPr>
                    <w:tab/>
                  </w:r>
                </w:p>
              </w:tc>
              <w:tc>
                <w:tcPr>
                  <w:tcW w:w="1560" w:type="dxa"/>
                  <w:vMerge/>
                  <w:tcBorders>
                    <w:left w:val="single" w:sz="4" w:space="0" w:color="auto"/>
                    <w:right w:val="single" w:sz="2" w:space="0" w:color="auto"/>
                  </w:tcBorders>
                  <w:vAlign w:val="center"/>
                </w:tcPr>
                <w:p w:rsidR="0009365C" w:rsidRDefault="0009365C">
                  <w:pPr>
                    <w:adjustRightInd w:val="0"/>
                    <w:snapToGrid w:val="0"/>
                    <w:jc w:val="center"/>
                    <w:rPr>
                      <w:rFonts w:ascii="宋体" w:hAnsi="宋体"/>
                      <w:b/>
                      <w:szCs w:val="21"/>
                    </w:rPr>
                  </w:pPr>
                </w:p>
              </w:tc>
              <w:tc>
                <w:tcPr>
                  <w:tcW w:w="130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szCs w:val="21"/>
                    </w:rPr>
                  </w:pPr>
                  <w:r>
                    <w:rPr>
                      <w:rFonts w:ascii="宋体" w:hAnsi="宋体" w:hint="eastAsia"/>
                      <w:szCs w:val="21"/>
                    </w:rPr>
                    <w:t>丁小明</w:t>
                  </w:r>
                </w:p>
              </w:tc>
              <w:tc>
                <w:tcPr>
                  <w:tcW w:w="316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szCs w:val="21"/>
                    </w:rPr>
                  </w:pPr>
                  <w:r>
                    <w:rPr>
                      <w:rFonts w:ascii="宋体" w:eastAsia="宋体" w:hAnsi="宋体" w:cs="Times New Roman" w:hint="eastAsia"/>
                      <w:szCs w:val="21"/>
                    </w:rPr>
                    <w:t>陈亚兰、徐文英</w:t>
                  </w:r>
                </w:p>
              </w:tc>
            </w:tr>
            <w:tr w:rsidR="0009365C">
              <w:trPr>
                <w:trHeight w:val="436"/>
              </w:trPr>
              <w:tc>
                <w:tcPr>
                  <w:tcW w:w="556" w:type="dxa"/>
                  <w:vMerge/>
                  <w:tcBorders>
                    <w:left w:val="single" w:sz="2" w:space="0" w:color="auto"/>
                    <w:right w:val="single" w:sz="2" w:space="0" w:color="auto"/>
                  </w:tcBorders>
                  <w:vAlign w:val="center"/>
                </w:tcPr>
                <w:p w:rsidR="0009365C" w:rsidRDefault="0009365C">
                  <w:pPr>
                    <w:adjustRightInd w:val="0"/>
                    <w:snapToGrid w:val="0"/>
                    <w:jc w:val="center"/>
                    <w:rPr>
                      <w:rFonts w:ascii="宋体" w:eastAsia="宋体" w:hAnsi="宋体" w:cs="Times New Roman"/>
                      <w:b/>
                      <w:szCs w:val="21"/>
                    </w:rPr>
                  </w:pPr>
                </w:p>
              </w:tc>
              <w:tc>
                <w:tcPr>
                  <w:tcW w:w="2512" w:type="dxa"/>
                  <w:tcBorders>
                    <w:top w:val="single" w:sz="2" w:space="0" w:color="auto"/>
                    <w:left w:val="single" w:sz="2" w:space="0" w:color="auto"/>
                    <w:bottom w:val="single" w:sz="2" w:space="0" w:color="auto"/>
                    <w:right w:val="single" w:sz="4" w:space="0" w:color="auto"/>
                  </w:tcBorders>
                  <w:vAlign w:val="center"/>
                </w:tcPr>
                <w:p w:rsidR="0009365C" w:rsidRDefault="00847441">
                  <w:pPr>
                    <w:adjustRightInd w:val="0"/>
                    <w:snapToGrid w:val="0"/>
                    <w:jc w:val="center"/>
                    <w:rPr>
                      <w:rFonts w:ascii="宋体" w:eastAsia="宋体" w:hAnsi="宋体" w:cs="Times New Roman"/>
                      <w:b/>
                      <w:szCs w:val="21"/>
                    </w:rPr>
                  </w:pPr>
                  <w:r>
                    <w:rPr>
                      <w:rFonts w:ascii="宋体" w:hAnsi="宋体" w:hint="eastAsia"/>
                      <w:b/>
                      <w:szCs w:val="21"/>
                    </w:rPr>
                    <w:t>学校特色与文化建设</w:t>
                  </w:r>
                </w:p>
              </w:tc>
              <w:tc>
                <w:tcPr>
                  <w:tcW w:w="1560" w:type="dxa"/>
                  <w:vMerge/>
                  <w:tcBorders>
                    <w:left w:val="single" w:sz="4" w:space="0" w:color="auto"/>
                    <w:right w:val="single" w:sz="2" w:space="0" w:color="auto"/>
                  </w:tcBorders>
                  <w:vAlign w:val="center"/>
                </w:tcPr>
                <w:p w:rsidR="0009365C" w:rsidRDefault="0009365C">
                  <w:pPr>
                    <w:adjustRightInd w:val="0"/>
                    <w:snapToGrid w:val="0"/>
                    <w:jc w:val="center"/>
                    <w:rPr>
                      <w:rFonts w:ascii="宋体" w:hAnsi="宋体"/>
                      <w:b/>
                      <w:szCs w:val="21"/>
                    </w:rPr>
                  </w:pPr>
                </w:p>
              </w:tc>
              <w:tc>
                <w:tcPr>
                  <w:tcW w:w="130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szCs w:val="21"/>
                    </w:rPr>
                  </w:pPr>
                  <w:r>
                    <w:rPr>
                      <w:rFonts w:ascii="宋体" w:hAnsi="宋体" w:hint="eastAsia"/>
                      <w:szCs w:val="21"/>
                    </w:rPr>
                    <w:t>顾惠芬</w:t>
                  </w:r>
                </w:p>
              </w:tc>
              <w:tc>
                <w:tcPr>
                  <w:tcW w:w="3160" w:type="dxa"/>
                  <w:tcBorders>
                    <w:top w:val="single" w:sz="2" w:space="0" w:color="auto"/>
                    <w:left w:val="single" w:sz="2" w:space="0" w:color="auto"/>
                    <w:bottom w:val="single" w:sz="2" w:space="0" w:color="auto"/>
                    <w:right w:val="single" w:sz="2" w:space="0" w:color="auto"/>
                  </w:tcBorders>
                  <w:vAlign w:val="center"/>
                </w:tcPr>
                <w:p w:rsidR="0009365C" w:rsidRDefault="0009365C">
                  <w:pPr>
                    <w:adjustRightInd w:val="0"/>
                    <w:snapToGrid w:val="0"/>
                    <w:jc w:val="center"/>
                    <w:rPr>
                      <w:rFonts w:ascii="宋体" w:eastAsia="宋体" w:hAnsi="宋体" w:cs="Times New Roman"/>
                      <w:szCs w:val="21"/>
                    </w:rPr>
                  </w:pPr>
                </w:p>
              </w:tc>
            </w:tr>
            <w:tr w:rsidR="0009365C">
              <w:trPr>
                <w:trHeight w:val="415"/>
              </w:trPr>
              <w:tc>
                <w:tcPr>
                  <w:tcW w:w="556" w:type="dxa"/>
                  <w:vMerge/>
                  <w:tcBorders>
                    <w:left w:val="single" w:sz="2" w:space="0" w:color="auto"/>
                    <w:bottom w:val="single" w:sz="2" w:space="0" w:color="auto"/>
                    <w:right w:val="single" w:sz="2" w:space="0" w:color="auto"/>
                  </w:tcBorders>
                  <w:vAlign w:val="center"/>
                </w:tcPr>
                <w:p w:rsidR="0009365C" w:rsidRDefault="0009365C">
                  <w:pPr>
                    <w:adjustRightInd w:val="0"/>
                    <w:snapToGrid w:val="0"/>
                    <w:jc w:val="center"/>
                    <w:rPr>
                      <w:rFonts w:ascii="宋体" w:eastAsia="宋体" w:hAnsi="宋体" w:cs="Times New Roman"/>
                      <w:b/>
                      <w:szCs w:val="21"/>
                    </w:rPr>
                  </w:pPr>
                </w:p>
              </w:tc>
              <w:tc>
                <w:tcPr>
                  <w:tcW w:w="2512" w:type="dxa"/>
                  <w:tcBorders>
                    <w:top w:val="single" w:sz="2" w:space="0" w:color="auto"/>
                    <w:left w:val="single" w:sz="2" w:space="0" w:color="auto"/>
                    <w:bottom w:val="single" w:sz="2" w:space="0" w:color="auto"/>
                    <w:right w:val="single" w:sz="4" w:space="0" w:color="auto"/>
                  </w:tcBorders>
                  <w:vAlign w:val="center"/>
                </w:tcPr>
                <w:p w:rsidR="0009365C" w:rsidRDefault="00847441">
                  <w:pPr>
                    <w:adjustRightInd w:val="0"/>
                    <w:snapToGrid w:val="0"/>
                    <w:jc w:val="center"/>
                    <w:rPr>
                      <w:rFonts w:ascii="宋体" w:eastAsia="宋体" w:hAnsi="宋体" w:cs="Times New Roman"/>
                      <w:b/>
                      <w:szCs w:val="21"/>
                    </w:rPr>
                  </w:pPr>
                  <w:r>
                    <w:rPr>
                      <w:rFonts w:ascii="宋体" w:hAnsi="宋体" w:hint="eastAsia"/>
                      <w:b/>
                      <w:szCs w:val="21"/>
                    </w:rPr>
                    <w:t>资源集聚与保障</w:t>
                  </w:r>
                  <w:r>
                    <w:rPr>
                      <w:rFonts w:ascii="宋体" w:hAnsi="宋体" w:hint="eastAsia"/>
                      <w:b/>
                      <w:szCs w:val="21"/>
                    </w:rPr>
                    <w:tab/>
                  </w:r>
                </w:p>
              </w:tc>
              <w:tc>
                <w:tcPr>
                  <w:tcW w:w="1560" w:type="dxa"/>
                  <w:vMerge/>
                  <w:tcBorders>
                    <w:left w:val="single" w:sz="4" w:space="0" w:color="auto"/>
                    <w:bottom w:val="single" w:sz="2" w:space="0" w:color="auto"/>
                    <w:right w:val="single" w:sz="2" w:space="0" w:color="auto"/>
                  </w:tcBorders>
                  <w:vAlign w:val="center"/>
                </w:tcPr>
                <w:p w:rsidR="0009365C" w:rsidRDefault="0009365C">
                  <w:pPr>
                    <w:adjustRightInd w:val="0"/>
                    <w:snapToGrid w:val="0"/>
                    <w:jc w:val="center"/>
                    <w:rPr>
                      <w:rFonts w:ascii="宋体" w:hAnsi="宋体"/>
                      <w:b/>
                      <w:szCs w:val="21"/>
                    </w:rPr>
                  </w:pPr>
                </w:p>
              </w:tc>
              <w:tc>
                <w:tcPr>
                  <w:tcW w:w="130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szCs w:val="21"/>
                    </w:rPr>
                  </w:pPr>
                  <w:r>
                    <w:rPr>
                      <w:rFonts w:ascii="宋体" w:eastAsia="宋体" w:hAnsi="宋体" w:cs="Times New Roman" w:hint="eastAsia"/>
                      <w:szCs w:val="21"/>
                    </w:rPr>
                    <w:t>吴琴玉</w:t>
                  </w:r>
                </w:p>
              </w:tc>
              <w:tc>
                <w:tcPr>
                  <w:tcW w:w="316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eastAsia="宋体" w:hAnsi="宋体" w:cs="Times New Roman"/>
                      <w:szCs w:val="21"/>
                    </w:rPr>
                  </w:pPr>
                  <w:r>
                    <w:rPr>
                      <w:rFonts w:ascii="宋体" w:eastAsia="宋体" w:hAnsi="宋体" w:cs="Times New Roman" w:hint="eastAsia"/>
                      <w:szCs w:val="21"/>
                    </w:rPr>
                    <w:t>杨伟 赵瑞良 房永平</w:t>
                  </w:r>
                </w:p>
              </w:tc>
            </w:tr>
            <w:tr w:rsidR="0009365C">
              <w:trPr>
                <w:trHeight w:val="420"/>
              </w:trPr>
              <w:tc>
                <w:tcPr>
                  <w:tcW w:w="556"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hAnsi="宋体"/>
                      <w:b/>
                      <w:szCs w:val="21"/>
                    </w:rPr>
                  </w:pPr>
                  <w:r>
                    <w:rPr>
                      <w:rFonts w:ascii="宋体" w:hAnsi="宋体" w:hint="eastAsia"/>
                      <w:b/>
                      <w:szCs w:val="21"/>
                    </w:rPr>
                    <w:t>3</w:t>
                  </w:r>
                </w:p>
              </w:tc>
              <w:tc>
                <w:tcPr>
                  <w:tcW w:w="4072" w:type="dxa"/>
                  <w:gridSpan w:val="2"/>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hAnsi="宋体"/>
                      <w:b/>
                      <w:szCs w:val="21"/>
                    </w:rPr>
                  </w:pPr>
                  <w:r>
                    <w:rPr>
                      <w:rFonts w:ascii="宋体" w:hAnsi="宋体" w:hint="eastAsia"/>
                      <w:b/>
                      <w:szCs w:val="21"/>
                    </w:rPr>
                    <w:t>主要任务与措施、总报告</w:t>
                  </w:r>
                </w:p>
              </w:tc>
              <w:tc>
                <w:tcPr>
                  <w:tcW w:w="130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hAnsi="宋体"/>
                      <w:szCs w:val="21"/>
                    </w:rPr>
                  </w:pPr>
                  <w:r>
                    <w:rPr>
                      <w:rFonts w:ascii="宋体" w:hAnsi="宋体" w:hint="eastAsia"/>
                      <w:szCs w:val="21"/>
                    </w:rPr>
                    <w:t>钱丽美</w:t>
                  </w:r>
                </w:p>
              </w:tc>
              <w:tc>
                <w:tcPr>
                  <w:tcW w:w="3160" w:type="dxa"/>
                  <w:tcBorders>
                    <w:top w:val="single" w:sz="2" w:space="0" w:color="auto"/>
                    <w:left w:val="single" w:sz="2" w:space="0" w:color="auto"/>
                    <w:bottom w:val="single" w:sz="2" w:space="0" w:color="auto"/>
                    <w:right w:val="single" w:sz="2" w:space="0" w:color="auto"/>
                  </w:tcBorders>
                  <w:vAlign w:val="center"/>
                </w:tcPr>
                <w:p w:rsidR="0009365C" w:rsidRDefault="00847441">
                  <w:pPr>
                    <w:adjustRightInd w:val="0"/>
                    <w:snapToGrid w:val="0"/>
                    <w:jc w:val="center"/>
                    <w:rPr>
                      <w:rFonts w:ascii="宋体" w:hAnsi="宋体"/>
                      <w:szCs w:val="21"/>
                    </w:rPr>
                  </w:pPr>
                  <w:r>
                    <w:rPr>
                      <w:rFonts w:ascii="宋体" w:hAnsi="宋体" w:hint="eastAsia"/>
                      <w:szCs w:val="21"/>
                    </w:rPr>
                    <w:t>顾惠芬 许华章</w:t>
                  </w:r>
                </w:p>
              </w:tc>
            </w:tr>
          </w:tbl>
          <w:p w:rsidR="0009365C" w:rsidRDefault="0009365C">
            <w:pPr>
              <w:rPr>
                <w:rFonts w:asciiTheme="minorEastAsia" w:hAnsiTheme="minorEastAsia" w:cstheme="minorEastAsia"/>
                <w:b/>
                <w:bCs/>
                <w:szCs w:val="21"/>
              </w:rPr>
            </w:pPr>
          </w:p>
          <w:p w:rsidR="0009365C" w:rsidRDefault="0009365C">
            <w:pPr>
              <w:rPr>
                <w:rFonts w:asciiTheme="minorEastAsia" w:hAnsiTheme="minorEastAsia" w:cstheme="minorEastAsia"/>
                <w:b/>
                <w:bCs/>
                <w:szCs w:val="21"/>
              </w:rPr>
            </w:pPr>
          </w:p>
          <w:p w:rsidR="0009365C" w:rsidRDefault="0009365C">
            <w:pPr>
              <w:rPr>
                <w:rFonts w:asciiTheme="minorEastAsia" w:hAnsiTheme="minorEastAsia" w:cstheme="minorEastAsia"/>
                <w:b/>
                <w:bCs/>
                <w:szCs w:val="21"/>
              </w:rPr>
            </w:pPr>
          </w:p>
          <w:p w:rsidR="0009365C" w:rsidRDefault="0009365C">
            <w:pPr>
              <w:rPr>
                <w:rFonts w:asciiTheme="minorEastAsia" w:hAnsiTheme="minorEastAsia" w:cstheme="minorEastAsia"/>
                <w:b/>
                <w:bCs/>
                <w:szCs w:val="21"/>
              </w:rPr>
            </w:pPr>
          </w:p>
          <w:p w:rsidR="0009365C" w:rsidRDefault="0009365C">
            <w:pPr>
              <w:rPr>
                <w:rFonts w:asciiTheme="minorEastAsia" w:hAnsiTheme="minorEastAsia" w:cstheme="minorEastAsia"/>
                <w:b/>
                <w:bCs/>
                <w:szCs w:val="21"/>
              </w:rPr>
            </w:pPr>
          </w:p>
          <w:p w:rsidR="0009365C" w:rsidRDefault="0009365C">
            <w:pPr>
              <w:rPr>
                <w:rFonts w:asciiTheme="minorEastAsia" w:hAnsiTheme="minorEastAsia" w:cstheme="minorEastAsia"/>
                <w:b/>
                <w:bCs/>
                <w:szCs w:val="21"/>
              </w:rPr>
            </w:pPr>
          </w:p>
          <w:p w:rsidR="0009365C" w:rsidRDefault="0009365C">
            <w:pPr>
              <w:rPr>
                <w:rFonts w:asciiTheme="minorEastAsia" w:hAnsiTheme="minorEastAsia" w:cstheme="minorEastAsia"/>
                <w:b/>
                <w:bCs/>
                <w:szCs w:val="21"/>
              </w:rPr>
            </w:pPr>
          </w:p>
          <w:p w:rsidR="0009365C" w:rsidRDefault="00847441">
            <w:pPr>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三、时序流程</w:t>
            </w:r>
          </w:p>
          <w:p w:rsidR="0009365C" w:rsidRDefault="00847441">
            <w:pPr>
              <w:ind w:firstLineChars="200" w:firstLine="420"/>
              <w:rPr>
                <w:rFonts w:asciiTheme="minorEastAsia" w:hAnsiTheme="minorEastAsia" w:cstheme="minorEastAsia"/>
                <w:szCs w:val="21"/>
              </w:rPr>
            </w:pPr>
            <w:r>
              <w:rPr>
                <w:rFonts w:asciiTheme="minorEastAsia" w:hAnsiTheme="minorEastAsia" w:cstheme="minorEastAsia" w:hint="eastAsia"/>
                <w:szCs w:val="21"/>
              </w:rPr>
              <w:t>1、9月10日，完成第四轮三年主动发展规划达成情况自评、自评报告等。（在中期评估基础上完善。）</w:t>
            </w:r>
          </w:p>
          <w:p w:rsidR="0009365C" w:rsidRDefault="00847441">
            <w:pPr>
              <w:ind w:firstLineChars="200" w:firstLine="420"/>
              <w:rPr>
                <w:rFonts w:asciiTheme="minorEastAsia" w:hAnsiTheme="minorEastAsia" w:cstheme="minorEastAsia"/>
                <w:szCs w:val="21"/>
              </w:rPr>
            </w:pPr>
            <w:r>
              <w:rPr>
                <w:rFonts w:asciiTheme="minorEastAsia" w:hAnsiTheme="minorEastAsia" w:cstheme="minorEastAsia" w:hint="eastAsia"/>
                <w:szCs w:val="21"/>
              </w:rPr>
              <w:t>2.9月15日，各学科（部门）完成第五轮三年主动发展规划。</w:t>
            </w:r>
          </w:p>
          <w:p w:rsidR="0009365C" w:rsidRDefault="00847441">
            <w:pPr>
              <w:ind w:firstLineChars="200" w:firstLine="420"/>
              <w:rPr>
                <w:rFonts w:asciiTheme="minorEastAsia" w:hAnsiTheme="minorEastAsia" w:cstheme="minorEastAsia"/>
                <w:szCs w:val="21"/>
              </w:rPr>
            </w:pPr>
            <w:r>
              <w:rPr>
                <w:rFonts w:asciiTheme="minorEastAsia" w:hAnsiTheme="minorEastAsia" w:cstheme="minorEastAsia" w:hint="eastAsia"/>
                <w:szCs w:val="21"/>
              </w:rPr>
              <w:t>经历自下而上的调研、对话。教师动员。</w:t>
            </w:r>
          </w:p>
          <w:p w:rsidR="0009365C" w:rsidRDefault="00847441">
            <w:pPr>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3.9月20日，各条线完成第五轮三年主动发展规划。</w:t>
            </w:r>
          </w:p>
          <w:p w:rsidR="0009365C" w:rsidRDefault="00847441">
            <w:pPr>
              <w:ind w:firstLineChars="200" w:firstLine="420"/>
              <w:rPr>
                <w:rFonts w:asciiTheme="minorEastAsia" w:hAnsiTheme="minorEastAsia" w:cstheme="minorEastAsia"/>
                <w:szCs w:val="21"/>
              </w:rPr>
            </w:pPr>
            <w:r>
              <w:rPr>
                <w:rFonts w:asciiTheme="minorEastAsia" w:hAnsiTheme="minorEastAsia" w:cstheme="minorEastAsia" w:hint="eastAsia"/>
                <w:szCs w:val="21"/>
              </w:rPr>
              <w:t>4.9月28日，完成学校第五轮三年主动发展规划。</w:t>
            </w:r>
          </w:p>
          <w:p w:rsidR="0009365C" w:rsidRDefault="00847441">
            <w:pPr>
              <w:ind w:firstLineChars="200" w:firstLine="420"/>
              <w:rPr>
                <w:rFonts w:asciiTheme="minorEastAsia" w:hAnsiTheme="minorEastAsia" w:cstheme="minorEastAsia"/>
                <w:szCs w:val="21"/>
              </w:rPr>
            </w:pPr>
            <w:r>
              <w:rPr>
                <w:rFonts w:asciiTheme="minorEastAsia" w:hAnsiTheme="minorEastAsia" w:cstheme="minorEastAsia" w:hint="eastAsia"/>
                <w:szCs w:val="21"/>
              </w:rPr>
              <w:t>5.9月底，递交评估论证申请。（《第四轮学校主动发展总结性评估自评表》《第五轮学校主动发展规划》等。</w:t>
            </w:r>
          </w:p>
          <w:p w:rsidR="0009365C" w:rsidRDefault="00847441">
            <w:pPr>
              <w:ind w:firstLineChars="200" w:firstLine="420"/>
              <w:rPr>
                <w:rFonts w:asciiTheme="minorEastAsia" w:hAnsiTheme="minorEastAsia" w:cstheme="minorEastAsia"/>
                <w:szCs w:val="21"/>
              </w:rPr>
            </w:pPr>
            <w:r>
              <w:rPr>
                <w:rFonts w:asciiTheme="minorEastAsia" w:hAnsiTheme="minorEastAsia" w:cstheme="minorEastAsia" w:hint="eastAsia"/>
                <w:szCs w:val="21"/>
              </w:rPr>
              <w:t>6.10月19日，现场评估。</w:t>
            </w:r>
          </w:p>
          <w:p w:rsidR="0009365C" w:rsidRDefault="00847441">
            <w:pPr>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 主要环节：查阅资料——</w:t>
            </w:r>
            <w:proofErr w:type="gramStart"/>
            <w:r>
              <w:rPr>
                <w:rFonts w:asciiTheme="minorEastAsia" w:hAnsiTheme="minorEastAsia" w:cstheme="minorEastAsia" w:hint="eastAsia"/>
                <w:szCs w:val="21"/>
              </w:rPr>
              <w:t>交流汇报</w:t>
            </w:r>
            <w:proofErr w:type="gramEnd"/>
            <w:r>
              <w:rPr>
                <w:rFonts w:asciiTheme="minorEastAsia" w:hAnsiTheme="minorEastAsia" w:cstheme="minorEastAsia" w:hint="eastAsia"/>
                <w:szCs w:val="21"/>
              </w:rPr>
              <w:t>——汇报答辩——专家点评</w:t>
            </w:r>
          </w:p>
          <w:p w:rsidR="0009365C" w:rsidRDefault="0009365C">
            <w:pPr>
              <w:ind w:firstLineChars="200" w:firstLine="420"/>
              <w:rPr>
                <w:rFonts w:asciiTheme="minorEastAsia" w:hAnsiTheme="minorEastAsia" w:cstheme="minorEastAsia"/>
                <w:szCs w:val="21"/>
              </w:rPr>
            </w:pPr>
          </w:p>
          <w:p w:rsidR="0009365C" w:rsidRDefault="00847441">
            <w:pPr>
              <w:ind w:firstLineChars="200" w:firstLine="420"/>
              <w:jc w:val="right"/>
              <w:rPr>
                <w:rFonts w:asciiTheme="minorEastAsia" w:hAnsiTheme="minorEastAsia" w:cstheme="minorEastAsia"/>
                <w:szCs w:val="21"/>
              </w:rPr>
            </w:pPr>
            <w:r>
              <w:rPr>
                <w:rFonts w:asciiTheme="minorEastAsia" w:hAnsiTheme="minorEastAsia" w:cstheme="minorEastAsia" w:hint="eastAsia"/>
                <w:szCs w:val="21"/>
              </w:rPr>
              <w:t xml:space="preserve">                                      常州市新北区龙虎塘实验小学</w:t>
            </w:r>
          </w:p>
          <w:p w:rsidR="0009365C" w:rsidRDefault="00847441">
            <w:pPr>
              <w:ind w:firstLineChars="200" w:firstLine="420"/>
              <w:jc w:val="right"/>
              <w:rPr>
                <w:rFonts w:ascii="宋体" w:hAnsi="宋体"/>
                <w:sz w:val="24"/>
              </w:rPr>
            </w:pPr>
            <w:r>
              <w:rPr>
                <w:rFonts w:asciiTheme="minorEastAsia" w:hAnsiTheme="minorEastAsia" w:cstheme="minorEastAsia" w:hint="eastAsia"/>
                <w:szCs w:val="21"/>
              </w:rPr>
              <w:t xml:space="preserve">                                                2018年8月22日</w:t>
            </w:r>
          </w:p>
        </w:tc>
      </w:tr>
    </w:tbl>
    <w:p w:rsidR="0009365C" w:rsidRDefault="0084744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lastRenderedPageBreak/>
        <w:t>二．规范办学，机制护航</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坚持均衡办学。学生免试就近入学,实行均衡编班，现有教学班76个，平均班额不超过45人。流动人口随迁子女人数占学生总人数的36%。学校严格执行《江苏省义务学校学籍管理规定》，专人负责学生学籍管理工作，规范转学、休学、复学手续，做到及时、无差错。</w:t>
      </w:r>
    </w:p>
    <w:p w:rsidR="0009365C" w:rsidRDefault="00847441">
      <w:pPr>
        <w:spacing w:line="360" w:lineRule="auto"/>
        <w:rPr>
          <w:rFonts w:asciiTheme="minorEastAsia" w:hAnsiTheme="minorEastAsia" w:cstheme="minorEastAsia"/>
          <w:sz w:val="24"/>
        </w:rPr>
      </w:pPr>
      <w:r>
        <w:rPr>
          <w:rFonts w:asciiTheme="minorEastAsia" w:hAnsiTheme="minorEastAsia" w:cstheme="minorEastAsia" w:hint="eastAsia"/>
          <w:sz w:val="24"/>
        </w:rPr>
        <w:t>确保规范有章。学校准确把握国家课程实施的关键要素，开足开全所有课程。制定了《常州市新北区龙虎塘实验小学管理手册》，坚持课表上网、上墙，并不断</w:t>
      </w:r>
      <w:proofErr w:type="gramStart"/>
      <w:r>
        <w:rPr>
          <w:rFonts w:asciiTheme="minorEastAsia" w:hAnsiTheme="minorEastAsia" w:cstheme="minorEastAsia" w:hint="eastAsia"/>
          <w:sz w:val="24"/>
        </w:rPr>
        <w:t>完善调</w:t>
      </w:r>
      <w:proofErr w:type="gramEnd"/>
      <w:r>
        <w:rPr>
          <w:rFonts w:asciiTheme="minorEastAsia" w:hAnsiTheme="minorEastAsia" w:cstheme="minorEastAsia" w:hint="eastAsia"/>
          <w:sz w:val="24"/>
        </w:rPr>
        <w:t>代课制度；坚持健康第一，以“阳光体育”运动项目为基础，每天一节体育课或体育活动课，每天大课间合理安排专项活动，严格落实学生在校每天“一小时体育锻炼”；各班组织上好每周一次健康教育课。以校长领导下的网络化管理组织，教导处每月常规调研和学期专题调研等评价反馈系统，保障课程实施的时空和质量。学校重抓“减负增效”工作，学科组内开展共建互查工作，使教学日常规范落到实处；教导处定期进行教育教学常规抽样调研，严格执行作业量控制方案，开展学生问卷与访谈；学校还主动变革，基于学生、家长、时代的需求，开展“小学生综合创生式幸福作业”等前瞻项目研究，其中“寒暑假作业”的变革已经辐射了全国数百所学校，“龙虎街道学生寒暑假生活成果博览展销会”成为开学初的品牌活动，本次暑假生活研究的主题是“美丽中国，幸福</w:t>
      </w:r>
      <w:proofErr w:type="gramStart"/>
      <w:r>
        <w:rPr>
          <w:rFonts w:asciiTheme="minorEastAsia" w:hAnsiTheme="minorEastAsia" w:cstheme="minorEastAsia" w:hint="eastAsia"/>
          <w:sz w:val="24"/>
        </w:rPr>
        <w:t>嬉</w:t>
      </w:r>
      <w:proofErr w:type="gramEnd"/>
      <w:r>
        <w:rPr>
          <w:rFonts w:asciiTheme="minorEastAsia" w:hAnsiTheme="minorEastAsia" w:cstheme="minorEastAsia" w:hint="eastAsia"/>
          <w:sz w:val="24"/>
        </w:rPr>
        <w:t>夏”，学生和家长、社区社会人士合作，为建设美丽中国贡献着一份份力量。本学期，“幸福作业”研究将申报常州市高品质项目。</w:t>
      </w:r>
    </w:p>
    <w:p w:rsidR="0009365C" w:rsidRDefault="0084744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三．立体</w:t>
      </w:r>
      <w:proofErr w:type="gramStart"/>
      <w:r>
        <w:rPr>
          <w:rFonts w:asciiTheme="minorEastAsia" w:hAnsiTheme="minorEastAsia" w:cstheme="minorEastAsia" w:hint="eastAsia"/>
          <w:b/>
          <w:bCs/>
          <w:sz w:val="24"/>
        </w:rPr>
        <w:t>研</w:t>
      </w:r>
      <w:proofErr w:type="gramEnd"/>
      <w:r>
        <w:rPr>
          <w:rFonts w:asciiTheme="minorEastAsia" w:hAnsiTheme="minorEastAsia" w:cstheme="minorEastAsia" w:hint="eastAsia"/>
          <w:b/>
          <w:bCs/>
          <w:sz w:val="24"/>
        </w:rPr>
        <w:t>训，队伍精良</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严把入口，优化教师资源配置。学校组建专家考核小组，对来应聘的人员层层筛选，选出专业能力强，思想素质高的进入教师队伍。同时引进外地优秀教师，不断优化我校的教师资源配置。尤其是综合学科专业教师的配备，我们全部配备齐全，让学生的音</w:t>
      </w:r>
      <w:proofErr w:type="gramStart"/>
      <w:r>
        <w:rPr>
          <w:rFonts w:asciiTheme="minorEastAsia" w:hAnsiTheme="minorEastAsia" w:cstheme="minorEastAsia" w:hint="eastAsia"/>
          <w:sz w:val="24"/>
        </w:rPr>
        <w:t>体美科信</w:t>
      </w:r>
      <w:proofErr w:type="gramEnd"/>
      <w:r>
        <w:rPr>
          <w:rFonts w:asciiTheme="minorEastAsia" w:hAnsiTheme="minorEastAsia" w:cstheme="minorEastAsia" w:hint="eastAsia"/>
          <w:sz w:val="24"/>
        </w:rPr>
        <w:t>专业教育得到了强大保障。</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建章立制，提升教师师德修养。一是建立了组织领导机制。学校成立了以校长为组长，副校长为副组长，以各部门负责人和学科主任、年级组长、教师代表为成员的师德师风建设领导小组，工会、德育处、教导处、总务处具体负责师德师风建设工作，为师德师风建设工作的有序开展提供了组织保障。二是建立了长效工作机制。学校每学期组织教师学习《中小</w:t>
      </w:r>
      <w:r>
        <w:rPr>
          <w:rFonts w:asciiTheme="minorEastAsia" w:hAnsiTheme="minorEastAsia" w:cstheme="minorEastAsia" w:hint="eastAsia"/>
          <w:sz w:val="24"/>
        </w:rPr>
        <w:lastRenderedPageBreak/>
        <w:t>学教师职业道德规范》《常州市教育系统“八要十不”规定》《新北区教育系统的“五条禁令”》等相关法律法规和文件；每学期举行两次《师德讲坛》，邀请高校专家、结对共建单位骨干领导、本校优秀教师讲述爱岗敬业、修身治学的故事和案例；要求每位教师签订《师德师风承诺书》，以书面公开的形式对教师的师德师风进行规范，接受社会、学生和家长的监督，并开展自查自纠活动，校园网上公布举报电话和校长信箱。三是建立了长效奖励机制：班主任节，“感动龙小”十佳团队（个人）的颁奖盛典……</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多维培训，提高教师业务水平。我校不断完善教师培训内容体系，从教师业务素质培训拓宽到了新任教师岗前培训，在职教师入职培训、教师学历提升培训、教师管理能力提升培训、教师教科研培训、教师课程建设能力培训等，不断朝着建设一支综合素质高、创新能力强、业务精湛的教师队伍而努力。</w:t>
      </w:r>
    </w:p>
    <w:p w:rsidR="0009365C" w:rsidRDefault="00847441">
      <w:pPr>
        <w:spacing w:line="360" w:lineRule="auto"/>
        <w:ind w:firstLineChars="200" w:firstLine="482"/>
        <w:rPr>
          <w:rFonts w:ascii="楷体" w:eastAsia="楷体" w:hAnsi="楷体" w:cs="楷体"/>
          <w:b/>
          <w:bCs/>
          <w:sz w:val="24"/>
        </w:rPr>
      </w:pPr>
      <w:r>
        <w:rPr>
          <w:rFonts w:ascii="楷体" w:eastAsia="楷体" w:hAnsi="楷体" w:cs="楷体" w:hint="eastAsia"/>
          <w:b/>
          <w:bCs/>
          <w:sz w:val="24"/>
        </w:rPr>
        <w:t>附表：2018暑期校本培训安排表</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2409"/>
        <w:gridCol w:w="1245"/>
        <w:gridCol w:w="1023"/>
        <w:gridCol w:w="1701"/>
        <w:gridCol w:w="1197"/>
      </w:tblGrid>
      <w:tr w:rsidR="0009365C">
        <w:tc>
          <w:tcPr>
            <w:tcW w:w="959" w:type="dxa"/>
          </w:tcPr>
          <w:p w:rsidR="0009365C" w:rsidRDefault="00847441">
            <w:pPr>
              <w:tabs>
                <w:tab w:val="center" w:pos="4153"/>
                <w:tab w:val="right" w:pos="8306"/>
              </w:tabs>
              <w:snapToGrid w:val="0"/>
              <w:rPr>
                <w:rFonts w:ascii="宋体" w:hAnsi="宋体"/>
                <w:sz w:val="24"/>
              </w:rPr>
            </w:pPr>
            <w:r>
              <w:rPr>
                <w:rFonts w:ascii="宋体" w:hAnsi="宋体" w:hint="eastAsia"/>
                <w:sz w:val="24"/>
              </w:rPr>
              <w:t>阶段</w:t>
            </w: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时间</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活动内容</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活动地点</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负责人</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参加对象</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t>备注</w:t>
            </w:r>
          </w:p>
        </w:tc>
      </w:tr>
      <w:tr w:rsidR="0009365C">
        <w:tc>
          <w:tcPr>
            <w:tcW w:w="959" w:type="dxa"/>
            <w:vMerge w:val="restart"/>
            <w:vAlign w:val="center"/>
          </w:tcPr>
          <w:p w:rsidR="0009365C" w:rsidRDefault="00847441">
            <w:pPr>
              <w:tabs>
                <w:tab w:val="center" w:pos="4153"/>
                <w:tab w:val="right" w:pos="8306"/>
              </w:tabs>
              <w:snapToGrid w:val="0"/>
              <w:jc w:val="center"/>
              <w:rPr>
                <w:rFonts w:ascii="宋体" w:hAnsi="宋体"/>
                <w:sz w:val="24"/>
              </w:rPr>
            </w:pPr>
            <w:r>
              <w:rPr>
                <w:rFonts w:ascii="宋体" w:hAnsi="宋体" w:hint="eastAsia"/>
                <w:sz w:val="24"/>
              </w:rPr>
              <w:t>第一阶段</w:t>
            </w:r>
          </w:p>
          <w:p w:rsidR="0009365C" w:rsidRDefault="00847441">
            <w:pPr>
              <w:tabs>
                <w:tab w:val="center" w:pos="4153"/>
                <w:tab w:val="right" w:pos="8306"/>
              </w:tabs>
              <w:snapToGrid w:val="0"/>
              <w:jc w:val="center"/>
              <w:rPr>
                <w:rFonts w:ascii="宋体" w:hAnsi="宋体"/>
                <w:sz w:val="24"/>
              </w:rPr>
            </w:pPr>
            <w:r>
              <w:rPr>
                <w:rFonts w:ascii="宋体" w:hAnsi="宋体" w:hint="eastAsia"/>
                <w:sz w:val="24"/>
              </w:rPr>
              <w:t>（一年级新生与家长培训）</w:t>
            </w: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8月18日上午8：30—11：00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承担一年级新生及家长培训工作的部分教师会议</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另行</w:t>
            </w:r>
          </w:p>
          <w:p w:rsidR="0009365C" w:rsidRDefault="00847441">
            <w:pPr>
              <w:tabs>
                <w:tab w:val="center" w:pos="4153"/>
                <w:tab w:val="right" w:pos="8306"/>
              </w:tabs>
              <w:snapToGrid w:val="0"/>
              <w:rPr>
                <w:rFonts w:ascii="宋体" w:hAnsi="宋体"/>
                <w:sz w:val="24"/>
              </w:rPr>
            </w:pPr>
            <w:r>
              <w:rPr>
                <w:rFonts w:ascii="宋体" w:hAnsi="宋体" w:hint="eastAsia"/>
                <w:sz w:val="24"/>
              </w:rPr>
              <w:t>通知</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王燕</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另行</w:t>
            </w:r>
          </w:p>
          <w:p w:rsidR="0009365C" w:rsidRDefault="00847441">
            <w:pPr>
              <w:tabs>
                <w:tab w:val="center" w:pos="4153"/>
                <w:tab w:val="right" w:pos="8306"/>
              </w:tabs>
              <w:snapToGrid w:val="0"/>
              <w:rPr>
                <w:rFonts w:ascii="宋体" w:hAnsi="宋体"/>
                <w:sz w:val="24"/>
              </w:rPr>
            </w:pPr>
            <w:r>
              <w:rPr>
                <w:rFonts w:ascii="宋体" w:hAnsi="宋体" w:hint="eastAsia"/>
                <w:sz w:val="24"/>
              </w:rPr>
              <w:t>通知</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t>另见教导</w:t>
            </w:r>
            <w:proofErr w:type="gramStart"/>
            <w:r>
              <w:rPr>
                <w:rFonts w:ascii="宋体" w:hAnsi="宋体" w:hint="eastAsia"/>
                <w:sz w:val="24"/>
              </w:rPr>
              <w:t>处方案</w:t>
            </w:r>
            <w:proofErr w:type="gramEnd"/>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8月19日上午7：00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一年级新生与家长培训</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另行</w:t>
            </w:r>
          </w:p>
          <w:p w:rsidR="0009365C" w:rsidRDefault="00847441">
            <w:pPr>
              <w:tabs>
                <w:tab w:val="center" w:pos="4153"/>
                <w:tab w:val="right" w:pos="8306"/>
              </w:tabs>
              <w:snapToGrid w:val="0"/>
              <w:rPr>
                <w:rFonts w:ascii="宋体" w:hAnsi="宋体"/>
                <w:sz w:val="24"/>
              </w:rPr>
            </w:pPr>
            <w:r>
              <w:rPr>
                <w:rFonts w:ascii="宋体" w:hAnsi="宋体" w:hint="eastAsia"/>
                <w:sz w:val="24"/>
              </w:rPr>
              <w:t>通知</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王燕</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另行</w:t>
            </w:r>
          </w:p>
          <w:p w:rsidR="0009365C" w:rsidRDefault="00847441">
            <w:pPr>
              <w:tabs>
                <w:tab w:val="center" w:pos="4153"/>
                <w:tab w:val="right" w:pos="8306"/>
              </w:tabs>
              <w:snapToGrid w:val="0"/>
              <w:rPr>
                <w:rFonts w:ascii="宋体" w:hAnsi="宋体"/>
                <w:sz w:val="24"/>
              </w:rPr>
            </w:pPr>
            <w:r>
              <w:rPr>
                <w:rFonts w:ascii="宋体" w:hAnsi="宋体" w:hint="eastAsia"/>
                <w:sz w:val="24"/>
              </w:rPr>
              <w:t>通知</w:t>
            </w:r>
          </w:p>
        </w:tc>
        <w:tc>
          <w:tcPr>
            <w:tcW w:w="1197" w:type="dxa"/>
          </w:tcPr>
          <w:p w:rsidR="0009365C" w:rsidRDefault="00847441">
            <w:pPr>
              <w:tabs>
                <w:tab w:val="center" w:pos="4153"/>
                <w:tab w:val="right" w:pos="8306"/>
              </w:tabs>
              <w:snapToGrid w:val="0"/>
              <w:rPr>
                <w:rFonts w:ascii="宋体" w:hAnsi="宋体"/>
                <w:sz w:val="24"/>
              </w:rPr>
            </w:pPr>
            <w:proofErr w:type="gramStart"/>
            <w:r>
              <w:rPr>
                <w:rFonts w:ascii="宋体" w:hAnsi="宋体" w:hint="eastAsia"/>
                <w:sz w:val="24"/>
              </w:rPr>
              <w:t>黄汝群摄影</w:t>
            </w:r>
            <w:proofErr w:type="gramEnd"/>
            <w:r>
              <w:rPr>
                <w:rFonts w:ascii="宋体" w:hAnsi="宋体" w:hint="eastAsia"/>
                <w:sz w:val="24"/>
              </w:rPr>
              <w:t>、报道</w:t>
            </w:r>
          </w:p>
        </w:tc>
      </w:tr>
      <w:tr w:rsidR="0009365C">
        <w:tc>
          <w:tcPr>
            <w:tcW w:w="959" w:type="dxa"/>
            <w:vMerge w:val="restart"/>
            <w:vAlign w:val="center"/>
          </w:tcPr>
          <w:p w:rsidR="0009365C" w:rsidRDefault="00847441">
            <w:pPr>
              <w:tabs>
                <w:tab w:val="center" w:pos="4153"/>
                <w:tab w:val="right" w:pos="8306"/>
              </w:tabs>
              <w:snapToGrid w:val="0"/>
              <w:jc w:val="center"/>
              <w:rPr>
                <w:rFonts w:ascii="宋体" w:hAnsi="宋体"/>
                <w:sz w:val="24"/>
              </w:rPr>
            </w:pPr>
            <w:r>
              <w:rPr>
                <w:rFonts w:ascii="宋体" w:hAnsi="宋体" w:hint="eastAsia"/>
                <w:sz w:val="24"/>
              </w:rPr>
              <w:t>第二阶段</w:t>
            </w:r>
          </w:p>
          <w:p w:rsidR="0009365C" w:rsidRDefault="00847441">
            <w:pPr>
              <w:tabs>
                <w:tab w:val="center" w:pos="4153"/>
                <w:tab w:val="right" w:pos="8306"/>
              </w:tabs>
              <w:snapToGrid w:val="0"/>
              <w:jc w:val="center"/>
              <w:rPr>
                <w:rFonts w:ascii="宋体" w:hAnsi="宋体"/>
                <w:sz w:val="24"/>
              </w:rPr>
            </w:pPr>
            <w:r>
              <w:rPr>
                <w:rFonts w:ascii="宋体" w:hAnsi="宋体" w:hint="eastAsia"/>
                <w:sz w:val="24"/>
              </w:rPr>
              <w:t>（新教师培训）</w:t>
            </w: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8月20日上午8:30—11:00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新教师培训开班仪式及学校文化引领</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三楼会议室</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钱校</w:t>
            </w:r>
          </w:p>
          <w:p w:rsidR="0009365C" w:rsidRDefault="00847441">
            <w:pPr>
              <w:tabs>
                <w:tab w:val="center" w:pos="4153"/>
                <w:tab w:val="right" w:pos="8306"/>
              </w:tabs>
              <w:snapToGrid w:val="0"/>
              <w:rPr>
                <w:rFonts w:ascii="宋体" w:hAnsi="宋体"/>
                <w:sz w:val="24"/>
              </w:rPr>
            </w:pPr>
            <w:r>
              <w:rPr>
                <w:rFonts w:ascii="宋体" w:hAnsi="宋体" w:hint="eastAsia"/>
                <w:sz w:val="24"/>
              </w:rPr>
              <w:t>许华章</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全体新教师（所有今年新入编、备案制、代课教师）</w:t>
            </w:r>
          </w:p>
        </w:tc>
        <w:tc>
          <w:tcPr>
            <w:tcW w:w="1197" w:type="dxa"/>
          </w:tcPr>
          <w:p w:rsidR="0009365C" w:rsidRDefault="00847441">
            <w:pPr>
              <w:tabs>
                <w:tab w:val="center" w:pos="4153"/>
                <w:tab w:val="right" w:pos="8306"/>
              </w:tabs>
              <w:snapToGrid w:val="0"/>
              <w:rPr>
                <w:rFonts w:ascii="宋体" w:hAnsi="宋体"/>
                <w:sz w:val="24"/>
              </w:rPr>
            </w:pPr>
            <w:proofErr w:type="gramStart"/>
            <w:r>
              <w:rPr>
                <w:rFonts w:ascii="宋体" w:hAnsi="宋体" w:hint="eastAsia"/>
                <w:sz w:val="24"/>
              </w:rPr>
              <w:t>夏虹摄影</w:t>
            </w:r>
            <w:proofErr w:type="gramEnd"/>
            <w:r>
              <w:rPr>
                <w:rFonts w:ascii="宋体" w:hAnsi="宋体" w:hint="eastAsia"/>
                <w:sz w:val="24"/>
              </w:rPr>
              <w:t>、报道</w:t>
            </w: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8月20日下午1：30—4:30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各科骨干教师与新教师结对见面；两字练习展评；分组研讨</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二楼多媒体</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徐彩芬</w:t>
            </w:r>
          </w:p>
          <w:p w:rsidR="0009365C" w:rsidRDefault="00847441">
            <w:pPr>
              <w:tabs>
                <w:tab w:val="center" w:pos="4153"/>
                <w:tab w:val="right" w:pos="8306"/>
              </w:tabs>
              <w:snapToGrid w:val="0"/>
              <w:rPr>
                <w:rFonts w:ascii="宋体" w:hAnsi="宋体"/>
                <w:sz w:val="24"/>
              </w:rPr>
            </w:pPr>
            <w:r>
              <w:rPr>
                <w:rFonts w:ascii="宋体" w:hAnsi="宋体" w:hint="eastAsia"/>
                <w:sz w:val="24"/>
              </w:rPr>
              <w:t>倪敏</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新教师及学科指定骨干教师</w:t>
            </w:r>
          </w:p>
        </w:tc>
        <w:tc>
          <w:tcPr>
            <w:tcW w:w="1197" w:type="dxa"/>
          </w:tcPr>
          <w:p w:rsidR="0009365C" w:rsidRDefault="0009365C">
            <w:pPr>
              <w:tabs>
                <w:tab w:val="center" w:pos="4153"/>
                <w:tab w:val="right" w:pos="8306"/>
              </w:tabs>
              <w:snapToGrid w:val="0"/>
              <w:rPr>
                <w:rFonts w:ascii="宋体" w:hAnsi="宋体"/>
                <w:sz w:val="24"/>
              </w:rPr>
            </w:pP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8月21日上午8:30—11:00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教学常规与学校若干管理规定培训</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二楼多媒体</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吴琴玉</w:t>
            </w:r>
          </w:p>
          <w:p w:rsidR="0009365C" w:rsidRDefault="00847441">
            <w:pPr>
              <w:tabs>
                <w:tab w:val="center" w:pos="4153"/>
                <w:tab w:val="right" w:pos="8306"/>
              </w:tabs>
              <w:snapToGrid w:val="0"/>
              <w:rPr>
                <w:rFonts w:ascii="宋体" w:hAnsi="宋体"/>
                <w:sz w:val="24"/>
              </w:rPr>
            </w:pPr>
            <w:r>
              <w:rPr>
                <w:rFonts w:ascii="宋体" w:hAnsi="宋体" w:hint="eastAsia"/>
                <w:sz w:val="24"/>
              </w:rPr>
              <w:t>许华章</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新教师</w:t>
            </w:r>
          </w:p>
        </w:tc>
        <w:tc>
          <w:tcPr>
            <w:tcW w:w="1197" w:type="dxa"/>
          </w:tcPr>
          <w:p w:rsidR="0009365C" w:rsidRDefault="0009365C">
            <w:pPr>
              <w:tabs>
                <w:tab w:val="center" w:pos="4153"/>
                <w:tab w:val="right" w:pos="8306"/>
              </w:tabs>
              <w:snapToGrid w:val="0"/>
              <w:rPr>
                <w:rFonts w:ascii="宋体" w:hAnsi="宋体"/>
                <w:sz w:val="24"/>
              </w:rPr>
            </w:pP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8月21日下午、22日全天</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新教师在骨干教师指导下备课、两字练习展评、筹备15分钟课堂教学展示</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各室</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各学科责任人</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新教师及学科指定骨干教师</w:t>
            </w:r>
          </w:p>
        </w:tc>
        <w:tc>
          <w:tcPr>
            <w:tcW w:w="1197" w:type="dxa"/>
          </w:tcPr>
          <w:p w:rsidR="0009365C" w:rsidRDefault="0009365C">
            <w:pPr>
              <w:tabs>
                <w:tab w:val="center" w:pos="4153"/>
                <w:tab w:val="right" w:pos="8306"/>
              </w:tabs>
              <w:snapToGrid w:val="0"/>
              <w:rPr>
                <w:rFonts w:ascii="宋体" w:hAnsi="宋体"/>
                <w:sz w:val="24"/>
              </w:rPr>
            </w:pP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8月23日上午8:30—11:00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新教师培训成果展示活动</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分组</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徐彩芬</w:t>
            </w:r>
          </w:p>
          <w:p w:rsidR="0009365C" w:rsidRDefault="00847441">
            <w:pPr>
              <w:tabs>
                <w:tab w:val="center" w:pos="4153"/>
                <w:tab w:val="right" w:pos="8306"/>
              </w:tabs>
              <w:snapToGrid w:val="0"/>
              <w:rPr>
                <w:rFonts w:ascii="宋体" w:hAnsi="宋体"/>
                <w:sz w:val="24"/>
              </w:rPr>
            </w:pPr>
            <w:r>
              <w:rPr>
                <w:rFonts w:ascii="宋体" w:hAnsi="宋体" w:hint="eastAsia"/>
                <w:sz w:val="24"/>
              </w:rPr>
              <w:t>倪敏</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新教师、行政人员、学科骨干教师</w:t>
            </w:r>
          </w:p>
        </w:tc>
        <w:tc>
          <w:tcPr>
            <w:tcW w:w="1197" w:type="dxa"/>
          </w:tcPr>
          <w:p w:rsidR="0009365C" w:rsidRDefault="00847441">
            <w:pPr>
              <w:tabs>
                <w:tab w:val="center" w:pos="4153"/>
                <w:tab w:val="right" w:pos="8306"/>
              </w:tabs>
              <w:snapToGrid w:val="0"/>
              <w:rPr>
                <w:rFonts w:ascii="宋体" w:hAnsi="宋体"/>
                <w:sz w:val="24"/>
              </w:rPr>
            </w:pPr>
            <w:proofErr w:type="gramStart"/>
            <w:r>
              <w:rPr>
                <w:rFonts w:ascii="宋体" w:hAnsi="宋体" w:hint="eastAsia"/>
                <w:sz w:val="24"/>
              </w:rPr>
              <w:t>苏波摄影</w:t>
            </w:r>
            <w:proofErr w:type="gramEnd"/>
            <w:r>
              <w:rPr>
                <w:rFonts w:ascii="宋体" w:hAnsi="宋体" w:hint="eastAsia"/>
                <w:sz w:val="24"/>
              </w:rPr>
              <w:t>、报道</w:t>
            </w:r>
          </w:p>
        </w:tc>
      </w:tr>
      <w:tr w:rsidR="0009365C">
        <w:tc>
          <w:tcPr>
            <w:tcW w:w="959" w:type="dxa"/>
            <w:vMerge w:val="restart"/>
            <w:vAlign w:val="center"/>
          </w:tcPr>
          <w:p w:rsidR="0009365C" w:rsidRDefault="00847441">
            <w:pPr>
              <w:tabs>
                <w:tab w:val="center" w:pos="4153"/>
                <w:tab w:val="right" w:pos="8306"/>
              </w:tabs>
              <w:snapToGrid w:val="0"/>
              <w:jc w:val="center"/>
              <w:rPr>
                <w:rFonts w:ascii="宋体" w:hAnsi="宋体"/>
                <w:sz w:val="24"/>
              </w:rPr>
            </w:pPr>
            <w:r>
              <w:rPr>
                <w:rFonts w:ascii="宋体" w:hAnsi="宋体" w:hint="eastAsia"/>
                <w:sz w:val="24"/>
              </w:rPr>
              <w:t>第三阶段</w:t>
            </w:r>
          </w:p>
          <w:p w:rsidR="0009365C" w:rsidRDefault="00847441">
            <w:pPr>
              <w:tabs>
                <w:tab w:val="center" w:pos="4153"/>
                <w:tab w:val="right" w:pos="8306"/>
              </w:tabs>
              <w:snapToGrid w:val="0"/>
              <w:jc w:val="center"/>
              <w:rPr>
                <w:rFonts w:ascii="宋体" w:hAnsi="宋体"/>
                <w:sz w:val="24"/>
              </w:rPr>
            </w:pPr>
            <w:r>
              <w:rPr>
                <w:rFonts w:ascii="宋体" w:hAnsi="宋体" w:hint="eastAsia"/>
                <w:sz w:val="24"/>
              </w:rPr>
              <w:t>（学校管理人员与骨</w:t>
            </w:r>
            <w:r>
              <w:rPr>
                <w:rFonts w:ascii="宋体" w:hAnsi="宋体" w:hint="eastAsia"/>
                <w:sz w:val="24"/>
              </w:rPr>
              <w:lastRenderedPageBreak/>
              <w:t>干教师培训）</w:t>
            </w: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lastRenderedPageBreak/>
              <w:t>8月20日下午1:30—4:30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全体行政会议</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三楼会议室</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钱校</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全体行政、“领航雏鹰团”成员</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t>林燕群摄影、报道</w:t>
            </w: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8月21日上午8:30</w:t>
            </w:r>
            <w:r>
              <w:rPr>
                <w:rFonts w:ascii="宋体" w:hAnsi="宋体" w:hint="eastAsia"/>
                <w:sz w:val="24"/>
              </w:rPr>
              <w:lastRenderedPageBreak/>
              <w:t>—11:00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lastRenderedPageBreak/>
              <w:t>“领航雏鹰团”成员、年级组长、教研组长</w:t>
            </w:r>
            <w:r>
              <w:rPr>
                <w:rFonts w:ascii="宋体" w:hAnsi="宋体" w:hint="eastAsia"/>
                <w:sz w:val="24"/>
              </w:rPr>
              <w:lastRenderedPageBreak/>
              <w:t>培训开班仪式</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lastRenderedPageBreak/>
              <w:t>三楼会议室</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钱校</w:t>
            </w:r>
          </w:p>
          <w:p w:rsidR="0009365C" w:rsidRDefault="00847441">
            <w:pPr>
              <w:tabs>
                <w:tab w:val="center" w:pos="4153"/>
                <w:tab w:val="right" w:pos="8306"/>
              </w:tabs>
              <w:snapToGrid w:val="0"/>
              <w:rPr>
                <w:rFonts w:ascii="宋体" w:hAnsi="宋体"/>
                <w:sz w:val="24"/>
              </w:rPr>
            </w:pPr>
            <w:r>
              <w:rPr>
                <w:rFonts w:ascii="宋体" w:hAnsi="宋体" w:hint="eastAsia"/>
                <w:sz w:val="24"/>
              </w:rPr>
              <w:t>顾校</w:t>
            </w:r>
          </w:p>
          <w:p w:rsidR="0009365C" w:rsidRDefault="00847441">
            <w:pPr>
              <w:tabs>
                <w:tab w:val="center" w:pos="4153"/>
                <w:tab w:val="right" w:pos="8306"/>
              </w:tabs>
              <w:snapToGrid w:val="0"/>
              <w:rPr>
                <w:rFonts w:ascii="宋体" w:hAnsi="宋体"/>
                <w:sz w:val="24"/>
              </w:rPr>
            </w:pPr>
            <w:r>
              <w:rPr>
                <w:rFonts w:ascii="宋体" w:hAnsi="宋体" w:hint="eastAsia"/>
                <w:sz w:val="24"/>
              </w:rPr>
              <w:lastRenderedPageBreak/>
              <w:t>丁校</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lastRenderedPageBreak/>
              <w:t>行政、“领航雏鹰团”成员、</w:t>
            </w:r>
            <w:r>
              <w:rPr>
                <w:rFonts w:ascii="宋体" w:hAnsi="宋体" w:hint="eastAsia"/>
                <w:sz w:val="24"/>
              </w:rPr>
              <w:lastRenderedPageBreak/>
              <w:t>年级组长、教研组长</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lastRenderedPageBreak/>
              <w:t>周剑摄影、报道</w:t>
            </w: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8月21日下午2:00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七届三次教代会</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三楼会议室</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吴琴玉</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竞聘人员、教代会成员、外聘专家</w:t>
            </w:r>
          </w:p>
        </w:tc>
        <w:tc>
          <w:tcPr>
            <w:tcW w:w="1197" w:type="dxa"/>
          </w:tcPr>
          <w:p w:rsidR="0009365C" w:rsidRDefault="00847441">
            <w:pPr>
              <w:tabs>
                <w:tab w:val="center" w:pos="4153"/>
                <w:tab w:val="right" w:pos="8306"/>
              </w:tabs>
              <w:snapToGrid w:val="0"/>
              <w:rPr>
                <w:rFonts w:ascii="宋体" w:hAnsi="宋体"/>
                <w:sz w:val="24"/>
              </w:rPr>
            </w:pPr>
            <w:proofErr w:type="gramStart"/>
            <w:r>
              <w:rPr>
                <w:rFonts w:ascii="宋体" w:hAnsi="宋体" w:hint="eastAsia"/>
                <w:sz w:val="24"/>
              </w:rPr>
              <w:t>夏虹摄影</w:t>
            </w:r>
            <w:proofErr w:type="gramEnd"/>
            <w:r>
              <w:rPr>
                <w:rFonts w:ascii="宋体" w:hAnsi="宋体" w:hint="eastAsia"/>
                <w:sz w:val="24"/>
              </w:rPr>
              <w:t>、报道</w:t>
            </w: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8月22日上午8:00—11:00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全体行政论证学校新学期工作计划、新三年规划</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三楼会议室</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钱校</w:t>
            </w:r>
          </w:p>
          <w:p w:rsidR="0009365C" w:rsidRDefault="0009365C">
            <w:pPr>
              <w:tabs>
                <w:tab w:val="center" w:pos="4153"/>
                <w:tab w:val="right" w:pos="8306"/>
              </w:tabs>
              <w:snapToGrid w:val="0"/>
              <w:rPr>
                <w:rFonts w:ascii="宋体" w:hAnsi="宋体"/>
                <w:sz w:val="24"/>
              </w:rPr>
            </w:pP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行政、“领航雏鹰团”成员</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t>荆亚琴摄影、报道</w:t>
            </w: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8月22日下午1:30—4:30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校级领导参加区会议；行政人员自主完善工作</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分散</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倪敏</w:t>
            </w:r>
          </w:p>
          <w:p w:rsidR="0009365C" w:rsidRDefault="00847441">
            <w:pPr>
              <w:tabs>
                <w:tab w:val="center" w:pos="4153"/>
                <w:tab w:val="right" w:pos="8306"/>
              </w:tabs>
              <w:snapToGrid w:val="0"/>
              <w:rPr>
                <w:rFonts w:ascii="宋体" w:hAnsi="宋体"/>
                <w:sz w:val="24"/>
              </w:rPr>
            </w:pPr>
            <w:r>
              <w:rPr>
                <w:rFonts w:ascii="宋体" w:hAnsi="宋体" w:hint="eastAsia"/>
                <w:sz w:val="24"/>
              </w:rPr>
              <w:t>徐彩芬</w:t>
            </w:r>
          </w:p>
          <w:p w:rsidR="0009365C" w:rsidRDefault="0009365C">
            <w:pPr>
              <w:tabs>
                <w:tab w:val="center" w:pos="4153"/>
                <w:tab w:val="right" w:pos="8306"/>
              </w:tabs>
              <w:snapToGrid w:val="0"/>
              <w:rPr>
                <w:rFonts w:ascii="宋体" w:hAnsi="宋体"/>
                <w:sz w:val="24"/>
              </w:rPr>
            </w:pP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行政、“领航雏鹰团”成员</w:t>
            </w:r>
          </w:p>
        </w:tc>
        <w:tc>
          <w:tcPr>
            <w:tcW w:w="1197" w:type="dxa"/>
          </w:tcPr>
          <w:p w:rsidR="0009365C" w:rsidRDefault="0009365C">
            <w:pPr>
              <w:tabs>
                <w:tab w:val="center" w:pos="4153"/>
                <w:tab w:val="right" w:pos="8306"/>
              </w:tabs>
              <w:snapToGrid w:val="0"/>
              <w:rPr>
                <w:rFonts w:ascii="宋体" w:hAnsi="宋体"/>
                <w:sz w:val="24"/>
              </w:rPr>
            </w:pP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8月23日下午1:30—4:30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课题研究能力提升培训</w:t>
            </w:r>
            <w:r>
              <w:rPr>
                <w:rFonts w:ascii="宋体" w:hAnsi="宋体" w:hint="eastAsia"/>
                <w:b/>
                <w:sz w:val="24"/>
              </w:rPr>
              <w:t>（特邀特级教师薛辉）</w:t>
            </w:r>
            <w:r>
              <w:rPr>
                <w:rFonts w:ascii="宋体" w:hAnsi="宋体" w:hint="eastAsia"/>
                <w:sz w:val="24"/>
              </w:rPr>
              <w:t>筹备新一轮市区级课题申报。</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三楼会议室</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许华章</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“领航雏鹰团”成员、年级组长、教研组长、骨干教师</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t>蔡芬摄影、报道</w:t>
            </w:r>
          </w:p>
        </w:tc>
      </w:tr>
      <w:tr w:rsidR="0009365C">
        <w:tc>
          <w:tcPr>
            <w:tcW w:w="9810" w:type="dxa"/>
            <w:gridSpan w:val="7"/>
            <w:vAlign w:val="center"/>
          </w:tcPr>
          <w:p w:rsidR="0009365C" w:rsidRDefault="00847441">
            <w:pPr>
              <w:tabs>
                <w:tab w:val="center" w:pos="4153"/>
                <w:tab w:val="right" w:pos="8306"/>
              </w:tabs>
              <w:snapToGrid w:val="0"/>
              <w:jc w:val="center"/>
              <w:rPr>
                <w:rFonts w:ascii="宋体" w:hAnsi="宋体"/>
                <w:sz w:val="24"/>
              </w:rPr>
            </w:pPr>
            <w:r>
              <w:rPr>
                <w:rFonts w:ascii="宋体" w:hAnsi="宋体" w:hint="eastAsia"/>
                <w:sz w:val="24"/>
              </w:rPr>
              <w:t>24、25日各条线、各部门自主安排各项工作。</w:t>
            </w:r>
          </w:p>
        </w:tc>
      </w:tr>
      <w:tr w:rsidR="0009365C">
        <w:tc>
          <w:tcPr>
            <w:tcW w:w="959" w:type="dxa"/>
            <w:vMerge w:val="restart"/>
            <w:vAlign w:val="center"/>
          </w:tcPr>
          <w:p w:rsidR="0009365C" w:rsidRDefault="00847441">
            <w:pPr>
              <w:tabs>
                <w:tab w:val="center" w:pos="4153"/>
                <w:tab w:val="right" w:pos="8306"/>
              </w:tabs>
              <w:snapToGrid w:val="0"/>
              <w:jc w:val="center"/>
              <w:rPr>
                <w:rFonts w:ascii="宋体" w:hAnsi="宋体"/>
                <w:sz w:val="24"/>
              </w:rPr>
            </w:pPr>
            <w:r>
              <w:rPr>
                <w:rFonts w:ascii="宋体" w:hAnsi="宋体" w:hint="eastAsia"/>
                <w:sz w:val="24"/>
              </w:rPr>
              <w:t>第四阶段</w:t>
            </w:r>
          </w:p>
          <w:p w:rsidR="0009365C" w:rsidRDefault="00847441">
            <w:pPr>
              <w:tabs>
                <w:tab w:val="center" w:pos="4153"/>
                <w:tab w:val="right" w:pos="8306"/>
              </w:tabs>
              <w:snapToGrid w:val="0"/>
              <w:jc w:val="center"/>
              <w:rPr>
                <w:rFonts w:ascii="宋体" w:hAnsi="宋体"/>
                <w:sz w:val="24"/>
              </w:rPr>
            </w:pPr>
            <w:r>
              <w:rPr>
                <w:rFonts w:ascii="宋体" w:hAnsi="宋体" w:hint="eastAsia"/>
                <w:sz w:val="24"/>
              </w:rPr>
              <w:t>（全体教师培训）</w:t>
            </w: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8月25日下午1：30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讲座《教师论文写作指导》</w:t>
            </w:r>
            <w:r>
              <w:rPr>
                <w:rFonts w:ascii="黑体" w:eastAsia="黑体" w:hAnsi="黑体" w:hint="eastAsia"/>
                <w:b/>
                <w:sz w:val="24"/>
              </w:rPr>
              <w:t>（特邀专家</w:t>
            </w:r>
            <w:proofErr w:type="gramStart"/>
            <w:r>
              <w:rPr>
                <w:rFonts w:ascii="宋体" w:hAnsi="宋体" w:hint="eastAsia"/>
                <w:b/>
                <w:sz w:val="24"/>
              </w:rPr>
              <w:t>郭</w:t>
            </w:r>
            <w:proofErr w:type="gramEnd"/>
            <w:r>
              <w:rPr>
                <w:rFonts w:ascii="宋体" w:hAnsi="宋体" w:hint="eastAsia"/>
                <w:b/>
                <w:sz w:val="24"/>
              </w:rPr>
              <w:t>艳红</w:t>
            </w:r>
            <w:r>
              <w:rPr>
                <w:rFonts w:ascii="黑体" w:eastAsia="黑体" w:hAnsi="黑体" w:hint="eastAsia"/>
                <w:b/>
                <w:sz w:val="24"/>
              </w:rPr>
              <w:t>）</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三楼会议室</w:t>
            </w:r>
          </w:p>
        </w:tc>
        <w:tc>
          <w:tcPr>
            <w:tcW w:w="1023" w:type="dxa"/>
          </w:tcPr>
          <w:p w:rsidR="0009365C" w:rsidRDefault="00847441">
            <w:pPr>
              <w:tabs>
                <w:tab w:val="center" w:pos="4153"/>
                <w:tab w:val="right" w:pos="8306"/>
              </w:tabs>
              <w:snapToGrid w:val="0"/>
              <w:rPr>
                <w:rFonts w:ascii="宋体" w:hAnsi="宋体"/>
                <w:sz w:val="24"/>
              </w:rPr>
            </w:pPr>
            <w:proofErr w:type="gramStart"/>
            <w:r>
              <w:rPr>
                <w:rFonts w:ascii="宋体" w:hAnsi="宋体" w:hint="eastAsia"/>
                <w:sz w:val="24"/>
              </w:rPr>
              <w:t>徐彩芬</w:t>
            </w:r>
            <w:proofErr w:type="gramEnd"/>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各科青年教师</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t>语文组摄影、报道</w:t>
            </w: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8月26日</w:t>
            </w:r>
          </w:p>
          <w:p w:rsidR="0009365C" w:rsidRDefault="00847441">
            <w:pPr>
              <w:tabs>
                <w:tab w:val="center" w:pos="4153"/>
                <w:tab w:val="right" w:pos="8306"/>
              </w:tabs>
              <w:snapToGrid w:val="0"/>
              <w:rPr>
                <w:rFonts w:ascii="宋体" w:hAnsi="宋体"/>
                <w:sz w:val="24"/>
              </w:rPr>
            </w:pPr>
            <w:r>
              <w:rPr>
                <w:rFonts w:ascii="宋体" w:hAnsi="宋体" w:hint="eastAsia"/>
                <w:sz w:val="24"/>
              </w:rPr>
              <w:t>上午8:30—11:00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《让生命诗意地栖居》学校核心文化读书沙龙</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报告厅</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顾校</w:t>
            </w:r>
          </w:p>
          <w:p w:rsidR="0009365C" w:rsidRDefault="00847441">
            <w:pPr>
              <w:tabs>
                <w:tab w:val="center" w:pos="4153"/>
                <w:tab w:val="right" w:pos="8306"/>
              </w:tabs>
              <w:snapToGrid w:val="0"/>
              <w:rPr>
                <w:rFonts w:ascii="宋体" w:hAnsi="宋体"/>
                <w:sz w:val="24"/>
              </w:rPr>
            </w:pPr>
            <w:r>
              <w:rPr>
                <w:rFonts w:ascii="宋体" w:hAnsi="宋体" w:hint="eastAsia"/>
                <w:sz w:val="24"/>
              </w:rPr>
              <w:t>许华章</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全体教师</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t>潘虹摄影、报道</w:t>
            </w: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8月26日下午1:30—4:30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讲座《特别的爱给特别的你》</w:t>
            </w:r>
            <w:r>
              <w:rPr>
                <w:rFonts w:ascii="黑体" w:eastAsia="黑体" w:hAnsi="黑体" w:hint="eastAsia"/>
                <w:b/>
                <w:sz w:val="24"/>
              </w:rPr>
              <w:t>（特邀专家</w:t>
            </w:r>
            <w:r>
              <w:rPr>
                <w:rFonts w:ascii="宋体" w:hAnsi="宋体" w:hint="eastAsia"/>
                <w:b/>
                <w:sz w:val="24"/>
              </w:rPr>
              <w:t>于洁</w:t>
            </w:r>
            <w:r>
              <w:rPr>
                <w:rFonts w:ascii="黑体" w:eastAsia="黑体" w:hAnsi="黑体" w:hint="eastAsia"/>
                <w:b/>
                <w:sz w:val="24"/>
              </w:rPr>
              <w:t>）</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报告厅</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陈亚兰</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全体教师</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t>王丽摄影、报道</w:t>
            </w: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8月27日</w:t>
            </w:r>
          </w:p>
          <w:p w:rsidR="0009365C" w:rsidRDefault="00847441">
            <w:pPr>
              <w:tabs>
                <w:tab w:val="center" w:pos="4153"/>
                <w:tab w:val="right" w:pos="8306"/>
              </w:tabs>
              <w:snapToGrid w:val="0"/>
              <w:rPr>
                <w:rFonts w:ascii="宋体" w:hAnsi="宋体"/>
                <w:sz w:val="24"/>
              </w:rPr>
            </w:pPr>
            <w:r>
              <w:rPr>
                <w:rFonts w:ascii="宋体" w:hAnsi="宋体" w:hint="eastAsia"/>
                <w:sz w:val="24"/>
              </w:rPr>
              <w:t>上午8:40—11:00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异域分享《关于作文教学的研究》</w:t>
            </w:r>
            <w:r>
              <w:rPr>
                <w:rFonts w:ascii="黑体" w:eastAsia="黑体" w:hAnsi="黑体" w:hint="eastAsia"/>
                <w:b/>
                <w:sz w:val="24"/>
              </w:rPr>
              <w:t>（特邀专家蒋军晶）</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报告厅</w:t>
            </w:r>
          </w:p>
        </w:tc>
        <w:tc>
          <w:tcPr>
            <w:tcW w:w="1023" w:type="dxa"/>
          </w:tcPr>
          <w:p w:rsidR="0009365C" w:rsidRDefault="00847441">
            <w:pPr>
              <w:tabs>
                <w:tab w:val="center" w:pos="4153"/>
                <w:tab w:val="right" w:pos="8306"/>
              </w:tabs>
              <w:snapToGrid w:val="0"/>
              <w:rPr>
                <w:rFonts w:ascii="宋体" w:hAnsi="宋体"/>
                <w:sz w:val="24"/>
              </w:rPr>
            </w:pPr>
            <w:proofErr w:type="gramStart"/>
            <w:r>
              <w:rPr>
                <w:rFonts w:ascii="宋体" w:hAnsi="宋体" w:hint="eastAsia"/>
                <w:sz w:val="24"/>
              </w:rPr>
              <w:t>徐彩芬</w:t>
            </w:r>
            <w:proofErr w:type="gramEnd"/>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全体教师</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t>语文组摄影、报道</w:t>
            </w: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8月27日下午1:30—4:30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各学科读书交流、学科相关工作安排、学科素养提升</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地点另行通知</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各科责任人</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全体教师</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t>英语组摄影、报道</w:t>
            </w:r>
          </w:p>
        </w:tc>
      </w:tr>
      <w:tr w:rsidR="0009365C">
        <w:tc>
          <w:tcPr>
            <w:tcW w:w="959" w:type="dxa"/>
            <w:vMerge w:val="restart"/>
            <w:vAlign w:val="center"/>
          </w:tcPr>
          <w:p w:rsidR="0009365C" w:rsidRDefault="00847441">
            <w:pPr>
              <w:tabs>
                <w:tab w:val="center" w:pos="4153"/>
                <w:tab w:val="right" w:pos="8306"/>
              </w:tabs>
              <w:snapToGrid w:val="0"/>
              <w:jc w:val="center"/>
              <w:rPr>
                <w:rFonts w:ascii="宋体" w:hAnsi="宋体"/>
                <w:sz w:val="24"/>
              </w:rPr>
            </w:pPr>
            <w:r>
              <w:rPr>
                <w:rFonts w:ascii="宋体" w:hAnsi="宋体" w:hint="eastAsia"/>
                <w:sz w:val="24"/>
              </w:rPr>
              <w:t>第五阶段</w:t>
            </w:r>
          </w:p>
          <w:p w:rsidR="0009365C" w:rsidRDefault="00847441">
            <w:pPr>
              <w:tabs>
                <w:tab w:val="center" w:pos="4153"/>
                <w:tab w:val="right" w:pos="8306"/>
              </w:tabs>
              <w:snapToGrid w:val="0"/>
              <w:jc w:val="center"/>
              <w:rPr>
                <w:rFonts w:ascii="宋体" w:hAnsi="宋体"/>
                <w:sz w:val="24"/>
              </w:rPr>
            </w:pPr>
            <w:r>
              <w:rPr>
                <w:rFonts w:ascii="宋体" w:hAnsi="宋体" w:hint="eastAsia"/>
                <w:sz w:val="24"/>
              </w:rPr>
              <w:t>（新学期常规工作培训）</w:t>
            </w: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8月29日上午8：30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教师自主到校进行开学筹备工作</w:t>
            </w:r>
          </w:p>
        </w:tc>
        <w:tc>
          <w:tcPr>
            <w:tcW w:w="1245" w:type="dxa"/>
          </w:tcPr>
          <w:p w:rsidR="0009365C" w:rsidRDefault="0009365C">
            <w:pPr>
              <w:tabs>
                <w:tab w:val="center" w:pos="4153"/>
                <w:tab w:val="right" w:pos="8306"/>
              </w:tabs>
              <w:snapToGrid w:val="0"/>
              <w:rPr>
                <w:rFonts w:ascii="宋体" w:hAnsi="宋体"/>
                <w:sz w:val="24"/>
              </w:rPr>
            </w:pP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校长室</w:t>
            </w:r>
          </w:p>
          <w:p w:rsidR="0009365C" w:rsidRDefault="0009365C">
            <w:pPr>
              <w:tabs>
                <w:tab w:val="center" w:pos="4153"/>
                <w:tab w:val="right" w:pos="8306"/>
              </w:tabs>
              <w:snapToGrid w:val="0"/>
              <w:rPr>
                <w:rFonts w:ascii="宋体" w:hAnsi="宋体"/>
                <w:sz w:val="24"/>
              </w:rPr>
            </w:pP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全体教师</w:t>
            </w:r>
          </w:p>
        </w:tc>
        <w:tc>
          <w:tcPr>
            <w:tcW w:w="1197" w:type="dxa"/>
          </w:tcPr>
          <w:p w:rsidR="0009365C" w:rsidRDefault="0009365C">
            <w:pPr>
              <w:tabs>
                <w:tab w:val="center" w:pos="4153"/>
                <w:tab w:val="right" w:pos="8306"/>
              </w:tabs>
              <w:snapToGrid w:val="0"/>
              <w:rPr>
                <w:rFonts w:ascii="宋体" w:hAnsi="宋体"/>
                <w:sz w:val="24"/>
              </w:rPr>
            </w:pP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8月29日</w:t>
            </w:r>
          </w:p>
          <w:p w:rsidR="0009365C" w:rsidRDefault="00847441">
            <w:pPr>
              <w:tabs>
                <w:tab w:val="center" w:pos="4153"/>
                <w:tab w:val="right" w:pos="8306"/>
              </w:tabs>
              <w:snapToGrid w:val="0"/>
              <w:rPr>
                <w:rFonts w:ascii="宋体" w:hAnsi="宋体"/>
                <w:sz w:val="24"/>
              </w:rPr>
            </w:pPr>
            <w:r>
              <w:rPr>
                <w:rFonts w:ascii="宋体" w:hAnsi="宋体" w:hint="eastAsia"/>
                <w:sz w:val="24"/>
              </w:rPr>
              <w:t>上午9：00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新班主任入职培训</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三楼会议室</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学生发展处</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新班主任</w:t>
            </w:r>
          </w:p>
        </w:tc>
        <w:tc>
          <w:tcPr>
            <w:tcW w:w="1197" w:type="dxa"/>
          </w:tcPr>
          <w:p w:rsidR="0009365C" w:rsidRDefault="00847441">
            <w:pPr>
              <w:tabs>
                <w:tab w:val="center" w:pos="4153"/>
                <w:tab w:val="right" w:pos="8306"/>
              </w:tabs>
              <w:snapToGrid w:val="0"/>
              <w:rPr>
                <w:rFonts w:ascii="宋体" w:hAnsi="宋体"/>
                <w:sz w:val="24"/>
              </w:rPr>
            </w:pPr>
            <w:proofErr w:type="gramStart"/>
            <w:r>
              <w:rPr>
                <w:rFonts w:ascii="宋体" w:hAnsi="宋体" w:hint="eastAsia"/>
                <w:sz w:val="24"/>
              </w:rPr>
              <w:t>学发处</w:t>
            </w:r>
            <w:proofErr w:type="gramEnd"/>
            <w:r>
              <w:rPr>
                <w:rFonts w:ascii="宋体" w:hAnsi="宋体" w:hint="eastAsia"/>
                <w:sz w:val="24"/>
              </w:rPr>
              <w:t>摄影、报道</w:t>
            </w: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8月29日下午1：30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校本课程教师会议</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三楼会议室</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教导处</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任课教师</w:t>
            </w:r>
          </w:p>
        </w:tc>
        <w:tc>
          <w:tcPr>
            <w:tcW w:w="1197" w:type="dxa"/>
          </w:tcPr>
          <w:p w:rsidR="0009365C" w:rsidRDefault="0009365C">
            <w:pPr>
              <w:tabs>
                <w:tab w:val="center" w:pos="4153"/>
                <w:tab w:val="right" w:pos="8306"/>
              </w:tabs>
              <w:snapToGrid w:val="0"/>
              <w:rPr>
                <w:rFonts w:ascii="宋体" w:hAnsi="宋体"/>
                <w:sz w:val="24"/>
              </w:rPr>
            </w:pP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8月29日下午1：30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综合实践教师会议</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二楼多媒体</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教科室</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任课教师</w:t>
            </w:r>
          </w:p>
        </w:tc>
        <w:tc>
          <w:tcPr>
            <w:tcW w:w="1197" w:type="dxa"/>
          </w:tcPr>
          <w:p w:rsidR="0009365C" w:rsidRDefault="0009365C">
            <w:pPr>
              <w:tabs>
                <w:tab w:val="center" w:pos="4153"/>
                <w:tab w:val="right" w:pos="8306"/>
              </w:tabs>
              <w:snapToGrid w:val="0"/>
              <w:rPr>
                <w:rFonts w:ascii="宋体" w:hAnsi="宋体"/>
                <w:sz w:val="24"/>
              </w:rPr>
            </w:pP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8月30日8：30</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新学期全体教师会议</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报告厅</w:t>
            </w:r>
          </w:p>
        </w:tc>
        <w:tc>
          <w:tcPr>
            <w:tcW w:w="1023" w:type="dxa"/>
          </w:tcPr>
          <w:p w:rsidR="0009365C" w:rsidRDefault="00847441">
            <w:pPr>
              <w:tabs>
                <w:tab w:val="center" w:pos="4153"/>
                <w:tab w:val="right" w:pos="8306"/>
              </w:tabs>
              <w:snapToGrid w:val="0"/>
              <w:rPr>
                <w:rFonts w:ascii="宋体" w:hAnsi="宋体"/>
                <w:sz w:val="24"/>
              </w:rPr>
            </w:pPr>
            <w:r>
              <w:rPr>
                <w:rFonts w:ascii="宋体" w:hAnsi="宋体" w:hint="eastAsia"/>
                <w:sz w:val="24"/>
              </w:rPr>
              <w:t>校长室</w:t>
            </w: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全体教师</w:t>
            </w:r>
          </w:p>
        </w:tc>
        <w:tc>
          <w:tcPr>
            <w:tcW w:w="1197" w:type="dxa"/>
          </w:tcPr>
          <w:p w:rsidR="0009365C" w:rsidRDefault="00847441">
            <w:pPr>
              <w:tabs>
                <w:tab w:val="center" w:pos="4153"/>
                <w:tab w:val="right" w:pos="8306"/>
              </w:tabs>
              <w:snapToGrid w:val="0"/>
              <w:rPr>
                <w:rFonts w:ascii="宋体" w:hAnsi="宋体"/>
                <w:sz w:val="24"/>
              </w:rPr>
            </w:pPr>
            <w:r>
              <w:rPr>
                <w:rFonts w:ascii="宋体" w:hAnsi="宋体" w:hint="eastAsia"/>
                <w:sz w:val="24"/>
              </w:rPr>
              <w:t>数学组摄影、报道</w:t>
            </w:r>
          </w:p>
        </w:tc>
      </w:tr>
      <w:tr w:rsidR="0009365C">
        <w:tc>
          <w:tcPr>
            <w:tcW w:w="959" w:type="dxa"/>
            <w:vMerge/>
            <w:vAlign w:val="center"/>
          </w:tcPr>
          <w:p w:rsidR="0009365C" w:rsidRDefault="0009365C">
            <w:pPr>
              <w:tabs>
                <w:tab w:val="center" w:pos="4153"/>
                <w:tab w:val="right" w:pos="8306"/>
              </w:tabs>
              <w:snapToGrid w:val="0"/>
              <w:jc w:val="center"/>
              <w:rPr>
                <w:rFonts w:ascii="宋体" w:hAnsi="宋体"/>
                <w:sz w:val="24"/>
              </w:rPr>
            </w:pPr>
          </w:p>
        </w:tc>
        <w:tc>
          <w:tcPr>
            <w:tcW w:w="1276" w:type="dxa"/>
          </w:tcPr>
          <w:p w:rsidR="0009365C" w:rsidRDefault="00847441">
            <w:pPr>
              <w:tabs>
                <w:tab w:val="center" w:pos="4153"/>
                <w:tab w:val="right" w:pos="8306"/>
              </w:tabs>
              <w:snapToGrid w:val="0"/>
              <w:rPr>
                <w:rFonts w:ascii="宋体" w:hAnsi="宋体"/>
                <w:sz w:val="24"/>
              </w:rPr>
            </w:pPr>
            <w:r>
              <w:rPr>
                <w:rFonts w:ascii="宋体" w:hAnsi="宋体" w:hint="eastAsia"/>
                <w:sz w:val="24"/>
              </w:rPr>
              <w:t>8月30日下午起</w:t>
            </w:r>
          </w:p>
        </w:tc>
        <w:tc>
          <w:tcPr>
            <w:tcW w:w="2409" w:type="dxa"/>
          </w:tcPr>
          <w:p w:rsidR="0009365C" w:rsidRDefault="00847441">
            <w:pPr>
              <w:tabs>
                <w:tab w:val="center" w:pos="4153"/>
                <w:tab w:val="right" w:pos="8306"/>
              </w:tabs>
              <w:snapToGrid w:val="0"/>
              <w:rPr>
                <w:rFonts w:ascii="宋体" w:hAnsi="宋体"/>
                <w:sz w:val="24"/>
              </w:rPr>
            </w:pPr>
            <w:r>
              <w:rPr>
                <w:rFonts w:ascii="宋体" w:hAnsi="宋体" w:hint="eastAsia"/>
                <w:sz w:val="24"/>
              </w:rPr>
              <w:t>班主任交接、学籍录入、教材分析等</w:t>
            </w:r>
          </w:p>
        </w:tc>
        <w:tc>
          <w:tcPr>
            <w:tcW w:w="1245" w:type="dxa"/>
          </w:tcPr>
          <w:p w:rsidR="0009365C" w:rsidRDefault="00847441">
            <w:pPr>
              <w:tabs>
                <w:tab w:val="center" w:pos="4153"/>
                <w:tab w:val="right" w:pos="8306"/>
              </w:tabs>
              <w:snapToGrid w:val="0"/>
              <w:rPr>
                <w:rFonts w:ascii="宋体" w:hAnsi="宋体"/>
                <w:sz w:val="24"/>
              </w:rPr>
            </w:pPr>
            <w:r>
              <w:rPr>
                <w:rFonts w:ascii="宋体" w:hAnsi="宋体" w:hint="eastAsia"/>
                <w:sz w:val="24"/>
              </w:rPr>
              <w:t>详见各</w:t>
            </w:r>
            <w:proofErr w:type="gramStart"/>
            <w:r>
              <w:rPr>
                <w:rFonts w:ascii="宋体" w:hAnsi="宋体" w:hint="eastAsia"/>
                <w:sz w:val="24"/>
              </w:rPr>
              <w:t>类通知</w:t>
            </w:r>
            <w:proofErr w:type="gramEnd"/>
          </w:p>
        </w:tc>
        <w:tc>
          <w:tcPr>
            <w:tcW w:w="1023" w:type="dxa"/>
          </w:tcPr>
          <w:p w:rsidR="0009365C" w:rsidRDefault="0009365C">
            <w:pPr>
              <w:tabs>
                <w:tab w:val="center" w:pos="4153"/>
                <w:tab w:val="right" w:pos="8306"/>
              </w:tabs>
              <w:snapToGrid w:val="0"/>
              <w:rPr>
                <w:rFonts w:ascii="宋体" w:hAnsi="宋体"/>
                <w:sz w:val="24"/>
              </w:rPr>
            </w:pPr>
          </w:p>
        </w:tc>
        <w:tc>
          <w:tcPr>
            <w:tcW w:w="1701" w:type="dxa"/>
          </w:tcPr>
          <w:p w:rsidR="0009365C" w:rsidRDefault="00847441">
            <w:pPr>
              <w:tabs>
                <w:tab w:val="center" w:pos="4153"/>
                <w:tab w:val="right" w:pos="8306"/>
              </w:tabs>
              <w:snapToGrid w:val="0"/>
              <w:rPr>
                <w:rFonts w:ascii="宋体" w:hAnsi="宋体"/>
                <w:sz w:val="24"/>
              </w:rPr>
            </w:pPr>
            <w:r>
              <w:rPr>
                <w:rFonts w:ascii="宋体" w:hAnsi="宋体" w:hint="eastAsia"/>
                <w:sz w:val="24"/>
              </w:rPr>
              <w:t>全体教师</w:t>
            </w:r>
          </w:p>
        </w:tc>
        <w:tc>
          <w:tcPr>
            <w:tcW w:w="1197" w:type="dxa"/>
          </w:tcPr>
          <w:p w:rsidR="0009365C" w:rsidRDefault="0009365C">
            <w:pPr>
              <w:tabs>
                <w:tab w:val="center" w:pos="4153"/>
                <w:tab w:val="right" w:pos="8306"/>
              </w:tabs>
              <w:snapToGrid w:val="0"/>
              <w:rPr>
                <w:rFonts w:ascii="宋体" w:hAnsi="宋体"/>
                <w:sz w:val="24"/>
              </w:rPr>
            </w:pPr>
          </w:p>
        </w:tc>
      </w:tr>
    </w:tbl>
    <w:p w:rsidR="0009365C" w:rsidRDefault="0009365C">
      <w:pPr>
        <w:spacing w:line="360" w:lineRule="auto"/>
        <w:ind w:firstLineChars="200" w:firstLine="480"/>
        <w:rPr>
          <w:rFonts w:asciiTheme="minorEastAsia" w:hAnsiTheme="minorEastAsia" w:cstheme="minorEastAsia"/>
          <w:sz w:val="24"/>
        </w:rPr>
      </w:pPr>
    </w:p>
    <w:p w:rsidR="0009365C" w:rsidRDefault="0084744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lastRenderedPageBreak/>
        <w:t>四．按标配备，设施现代</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学校现有本部和盘龙两个校区，占地面积46761平方米，建筑面积28391平方米。校园布局合理，诗意流淌。现代化实施设备应有尽有，科学室、美术室、音乐室、报告厅、舞蹈房、电脑室、演播室等专用教室设施一流，校园网为常州市一级标准校园网，学校图书馆为常州市示范图书馆。</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近年来，学校增添了大量的设施设备，装备达到省一类标准，通过了市装备先进学校的验收：投入70万元采购140台电脑供在编教师使用；投入100万元采购34台触控一体机更换原来老旧的投影仪；投入20万元提升校园安防系统，在围墙上安装周界报警，改造校园监控系统，将原来的模拟信号改成数字信号，在学校重点部位增加40个高清探头；投入28万元在操场升旗台上安装电子背景墙；投入60万元创建2个数字化教室、完成无线网覆盖工程、校园网服务器升级和各类应用软件使用。实现了数字化、无纸化办公管理——人事、财务、资产装备，使用统一管理平台；教务（包括学籍和排课）使用专业化的软件；计算机机房实现网络化登记；电教维修实现网上报修；学校网站实现一站式管理，开发了特色网站、课题网站等网站群，打造了内网资源库、</w:t>
      </w:r>
      <w:proofErr w:type="gramStart"/>
      <w:r>
        <w:rPr>
          <w:rFonts w:asciiTheme="minorEastAsia" w:hAnsiTheme="minorEastAsia" w:cstheme="minorEastAsia" w:hint="eastAsia"/>
          <w:sz w:val="24"/>
        </w:rPr>
        <w:t>教师博客等</w:t>
      </w:r>
      <w:proofErr w:type="gramEnd"/>
      <w:r>
        <w:rPr>
          <w:rFonts w:asciiTheme="minorEastAsia" w:hAnsiTheme="minorEastAsia" w:cstheme="minorEastAsia" w:hint="eastAsia"/>
          <w:sz w:val="24"/>
        </w:rPr>
        <w:t>平台；对外宣传方面学校启用了实名论证的</w:t>
      </w:r>
      <w:proofErr w:type="gramStart"/>
      <w:r>
        <w:rPr>
          <w:rFonts w:asciiTheme="minorEastAsia" w:hAnsiTheme="minorEastAsia" w:cstheme="minorEastAsia" w:hint="eastAsia"/>
          <w:sz w:val="24"/>
        </w:rPr>
        <w:t>微信公众号</w:t>
      </w:r>
      <w:proofErr w:type="gramEnd"/>
      <w:r>
        <w:rPr>
          <w:rFonts w:asciiTheme="minorEastAsia" w:hAnsiTheme="minorEastAsia" w:cstheme="minorEastAsia" w:hint="eastAsia"/>
          <w:sz w:val="24"/>
        </w:rPr>
        <w:t>。进一步加快了数字化课程的开发与实施，开设了STEAM机器人课程，学生历年在常州市机器人比赛中摘得累累硕果；2017年采购了3台3D打印机、40台平板电脑，新建两个数字化实验室。学生在信息技术背景下的自主创新能力不断提到丰富和提升。</w:t>
      </w:r>
    </w:p>
    <w:p w:rsidR="0009365C" w:rsidRDefault="0084744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五．强化安全，环境和谐</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强化安全制度。学校成立以校长为组长的学校安全工作领导小组，完善各类安全应急预案与疏散方案，修订《学校安全工作手册》；召开全体教师安全工作会议传达上级精神，强调安全工作重要性；层层签订责任书，将安全工作作为对教职工考核的重要内容；组织年轻力壮的男教师成立了义务消防队，安排老师楼层值日和餐厅值日，加强对学生课间、午餐时间的巡视监督，及时排除安全隐患，处理偶发事件；配备了6名专职保安，配齐安保器械，邀请派出所警官对保安进行反恐防暴的培训，要求保安认真记录好《外来人员进出登记簿》，做好监控运行记录和夜间值班记录；与龙虎塘派出所密切联系，每天校门口有3名协警、2名交警，3名保安、2名学校领导、3名护卫队教师以及6名家长志愿者共同维护师生进出校园的秩序与安全。加强食堂的管理和监督，形成食堂人员的</w:t>
      </w:r>
      <w:proofErr w:type="gramStart"/>
      <w:r>
        <w:rPr>
          <w:rFonts w:asciiTheme="minorEastAsia" w:hAnsiTheme="minorEastAsia" w:cstheme="minorEastAsia" w:hint="eastAsia"/>
          <w:sz w:val="24"/>
        </w:rPr>
        <w:t>研</w:t>
      </w:r>
      <w:proofErr w:type="gramEnd"/>
      <w:r>
        <w:rPr>
          <w:rFonts w:asciiTheme="minorEastAsia" w:hAnsiTheme="minorEastAsia" w:cstheme="minorEastAsia" w:hint="eastAsia"/>
          <w:sz w:val="24"/>
        </w:rPr>
        <w:t>训反思机制，确保饮食安全。</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加强设备维护。学校后勤部门细致检查场地设施和各室办公设备，对电气线路、消防器材等设施设备进行重点检查，对不符安全要求的进行及时更换，对学生直饮水进行水质检测和滤芯更换，和江苏沁尔康环境电器有限公司签订租赁协议，以确保师生饮水安全。学校和乐安消防技术服务公司签订了学校</w:t>
      </w:r>
      <w:proofErr w:type="gramStart"/>
      <w:r>
        <w:rPr>
          <w:rFonts w:asciiTheme="minorEastAsia" w:hAnsiTheme="minorEastAsia" w:cstheme="minorEastAsia" w:hint="eastAsia"/>
          <w:sz w:val="24"/>
        </w:rPr>
        <w:t>消防系统维保合同</w:t>
      </w:r>
      <w:proofErr w:type="gramEnd"/>
      <w:r>
        <w:rPr>
          <w:rFonts w:asciiTheme="minorEastAsia" w:hAnsiTheme="minorEastAsia" w:cstheme="minorEastAsia" w:hint="eastAsia"/>
          <w:sz w:val="24"/>
        </w:rPr>
        <w:t>，由他们提供专业的消防检查和维护工</w:t>
      </w:r>
      <w:r>
        <w:rPr>
          <w:rFonts w:asciiTheme="minorEastAsia" w:hAnsiTheme="minorEastAsia" w:cstheme="minorEastAsia" w:hint="eastAsia"/>
          <w:sz w:val="24"/>
        </w:rPr>
        <w:lastRenderedPageBreak/>
        <w:t>作，对本部的220只灭火器重新进行</w:t>
      </w:r>
      <w:proofErr w:type="gramStart"/>
      <w:r>
        <w:rPr>
          <w:rFonts w:asciiTheme="minorEastAsia" w:hAnsiTheme="minorEastAsia" w:cstheme="minorEastAsia" w:hint="eastAsia"/>
          <w:sz w:val="24"/>
        </w:rPr>
        <w:t>了充粉加压</w:t>
      </w:r>
      <w:proofErr w:type="gramEnd"/>
      <w:r>
        <w:rPr>
          <w:rFonts w:asciiTheme="minorEastAsia" w:hAnsiTheme="minorEastAsia" w:cstheme="minorEastAsia" w:hint="eastAsia"/>
          <w:sz w:val="24"/>
        </w:rPr>
        <w:t>。</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落实安全教育。按照《新北区中小学安全工作评估办法》，落实《中小学生公共安全教育指导纲要》，坚持开展学校安全教育：将安全课程纳入学校德育课程，利用晨会、班会等开展自救自护、交通安全、防灾减灾、防溺水、突发事件应对、心理健康等教育；学期内组织全校师生进行火灾逃生和地震逃生的主题培训并进行全校的疏散演练活动、安全法制教育、心肺复苏急救培训等；学校心理咨询室配备专业老师，发挥心理疏导的作用；针对近年来校园意外伤害事故频频发生，专门聘请律师负责处理，规范处理流程。</w:t>
      </w:r>
    </w:p>
    <w:p w:rsidR="0009365C" w:rsidRDefault="0084744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六．多方协作，民主管理</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立足于师生发展的需要和改革研究的需要，学校把教师群体作为制度建设的主体，借助每学期一次的教代会，通过调查问卷、专题研讨等方式，在“自下而上，自上而下”的过程中汲取教师的智慧，让教师决策各项制度的生成，从内部生成更为合适的工作规范。8月21日下午，学校举行了七届三次教代会，进行了中层竞聘等。</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其次，各条线通过专题交流，认真梳理相关制度，进行补充、合并、归类、提升，调整学校制度系统，使各项制度真正成为学校发展、教师发展、学生发展的有力保障。</w:t>
      </w:r>
    </w:p>
    <w:p w:rsidR="0009365C" w:rsidRDefault="008474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在多年的实践探索中，在“新基础教育”理念引领下，我校形成了独特的“管理思维导图”，强调学生、教师、家长的“三力驱动”，家、校、社“三环交融”，彰显了多方驱动，民主管理的特质。</w:t>
      </w:r>
    </w:p>
    <w:p w:rsidR="0009365C" w:rsidRDefault="00847441">
      <w:pPr>
        <w:spacing w:line="360" w:lineRule="auto"/>
        <w:rPr>
          <w:rFonts w:asciiTheme="minorEastAsia" w:hAnsiTheme="minorEastAsia" w:cstheme="minorEastAsia"/>
          <w:sz w:val="24"/>
        </w:rPr>
      </w:pPr>
      <w:r>
        <w:rPr>
          <w:rFonts w:hint="eastAsia"/>
          <w:noProof/>
          <w:sz w:val="24"/>
        </w:rPr>
        <w:drawing>
          <wp:anchor distT="0" distB="0" distL="0" distR="0" simplePos="0" relativeHeight="251682816" behindDoc="1" locked="0" layoutInCell="1" allowOverlap="1">
            <wp:simplePos x="0" y="0"/>
            <wp:positionH relativeFrom="column">
              <wp:posOffset>175260</wp:posOffset>
            </wp:positionH>
            <wp:positionV relativeFrom="paragraph">
              <wp:posOffset>6985</wp:posOffset>
            </wp:positionV>
            <wp:extent cx="5495925" cy="2005330"/>
            <wp:effectExtent l="19050" t="0" r="66675" b="0"/>
            <wp:wrapTight wrapText="bothSides">
              <wp:wrapPolygon edited="0">
                <wp:start x="9733" y="1026"/>
                <wp:lineTo x="6364" y="4104"/>
                <wp:lineTo x="824" y="5745"/>
                <wp:lineTo x="-75" y="6156"/>
                <wp:lineTo x="-75" y="14979"/>
                <wp:lineTo x="524" y="17441"/>
                <wp:lineTo x="749" y="19493"/>
                <wp:lineTo x="5840" y="20519"/>
                <wp:lineTo x="15573" y="20519"/>
                <wp:lineTo x="16546" y="20519"/>
                <wp:lineTo x="16995" y="20519"/>
                <wp:lineTo x="18418" y="18057"/>
                <wp:lineTo x="19391" y="17441"/>
                <wp:lineTo x="21712" y="15184"/>
                <wp:lineTo x="21862" y="3899"/>
                <wp:lineTo x="11231" y="1026"/>
                <wp:lineTo x="9733" y="1026"/>
              </wp:wrapPolygon>
            </wp:wrapTight>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09365C" w:rsidRDefault="0009365C">
      <w:pPr>
        <w:spacing w:line="360" w:lineRule="auto"/>
        <w:rPr>
          <w:rFonts w:asciiTheme="minorEastAsia" w:hAnsiTheme="minorEastAsia" w:cstheme="minorEastAsia"/>
          <w:sz w:val="24"/>
        </w:rPr>
      </w:pPr>
    </w:p>
    <w:p w:rsidR="0009365C" w:rsidRDefault="0009365C">
      <w:pPr>
        <w:rPr>
          <w:rFonts w:ascii="楷体" w:eastAsia="楷体" w:hAnsi="楷体" w:cs="楷体"/>
          <w:sz w:val="28"/>
          <w:szCs w:val="28"/>
        </w:rPr>
      </w:pPr>
    </w:p>
    <w:p w:rsidR="0009365C" w:rsidRDefault="0009365C">
      <w:pPr>
        <w:rPr>
          <w:rFonts w:ascii="楷体" w:eastAsia="楷体" w:hAnsi="楷体" w:cs="楷体"/>
          <w:sz w:val="28"/>
          <w:szCs w:val="28"/>
        </w:rPr>
      </w:pPr>
    </w:p>
    <w:p w:rsidR="0009365C" w:rsidRDefault="0009365C">
      <w:pPr>
        <w:rPr>
          <w:rFonts w:ascii="楷体" w:eastAsia="楷体" w:hAnsi="楷体" w:cs="楷体"/>
          <w:sz w:val="28"/>
          <w:szCs w:val="28"/>
        </w:rPr>
      </w:pPr>
    </w:p>
    <w:p w:rsidR="0009365C" w:rsidRDefault="0009365C">
      <w:pPr>
        <w:rPr>
          <w:rFonts w:ascii="楷体" w:eastAsia="楷体" w:hAnsi="楷体" w:cs="楷体"/>
          <w:sz w:val="28"/>
          <w:szCs w:val="28"/>
        </w:rPr>
      </w:pPr>
    </w:p>
    <w:p w:rsidR="0009365C" w:rsidRDefault="00847441">
      <w:pPr>
        <w:ind w:firstLineChars="1300" w:firstLine="3640"/>
        <w:rPr>
          <w:rFonts w:ascii="楷体" w:eastAsia="楷体" w:hAnsi="楷体" w:cs="楷体"/>
          <w:sz w:val="28"/>
          <w:szCs w:val="28"/>
        </w:rPr>
      </w:pPr>
      <w:r>
        <w:rPr>
          <w:rFonts w:ascii="楷体" w:eastAsia="楷体" w:hAnsi="楷体" w:cs="楷体" w:hint="eastAsia"/>
          <w:sz w:val="28"/>
          <w:szCs w:val="28"/>
        </w:rPr>
        <w:t>图1：诗意管理思维导图</w:t>
      </w:r>
    </w:p>
    <w:p w:rsidR="0009365C" w:rsidRDefault="00847441">
      <w:pPr>
        <w:ind w:firstLineChars="300" w:firstLine="720"/>
        <w:rPr>
          <w:rFonts w:ascii="楷体" w:eastAsia="楷体" w:hAnsi="楷体" w:cs="楷体"/>
          <w:bCs/>
          <w:sz w:val="28"/>
          <w:szCs w:val="28"/>
        </w:rPr>
      </w:pPr>
      <w:r>
        <w:rPr>
          <w:rFonts w:asciiTheme="minorEastAsia" w:hAnsiTheme="minorEastAsia" w:cstheme="minorEastAsia" w:hint="eastAsia"/>
          <w:sz w:val="24"/>
        </w:rPr>
        <w:t>新的学期，我们在“诗意文化”的引领下，凝心聚力，向着诗意新生活整装待发！</w:t>
      </w:r>
    </w:p>
    <w:sectPr w:rsidR="0009365C" w:rsidSect="0009365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441" w:rsidRDefault="00847441" w:rsidP="003C7955">
      <w:r>
        <w:separator/>
      </w:r>
    </w:p>
  </w:endnote>
  <w:endnote w:type="continuationSeparator" w:id="1">
    <w:p w:rsidR="00847441" w:rsidRDefault="00847441" w:rsidP="003C7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441" w:rsidRDefault="00847441" w:rsidP="003C7955">
      <w:r>
        <w:separator/>
      </w:r>
    </w:p>
  </w:footnote>
  <w:footnote w:type="continuationSeparator" w:id="1">
    <w:p w:rsidR="00847441" w:rsidRDefault="00847441" w:rsidP="003C7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1536C"/>
    <w:multiLevelType w:val="singleLevel"/>
    <w:tmpl w:val="FC81536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DA6E18"/>
    <w:rsid w:val="0009365C"/>
    <w:rsid w:val="002D3D7E"/>
    <w:rsid w:val="003C7955"/>
    <w:rsid w:val="006B0D67"/>
    <w:rsid w:val="006F6D7C"/>
    <w:rsid w:val="00847441"/>
    <w:rsid w:val="00A24D75"/>
    <w:rsid w:val="14AA4E0F"/>
    <w:rsid w:val="17BC79C0"/>
    <w:rsid w:val="20B96F4C"/>
    <w:rsid w:val="632F506C"/>
    <w:rsid w:val="67DA6E18"/>
    <w:rsid w:val="6D535020"/>
    <w:rsid w:val="7FF45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6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6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C7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C7955"/>
    <w:rPr>
      <w:rFonts w:asciiTheme="minorHAnsi" w:eastAsiaTheme="minorEastAsia" w:hAnsiTheme="minorHAnsi" w:cstheme="minorBidi"/>
      <w:kern w:val="2"/>
      <w:sz w:val="18"/>
      <w:szCs w:val="18"/>
    </w:rPr>
  </w:style>
  <w:style w:type="paragraph" w:styleId="a5">
    <w:name w:val="footer"/>
    <w:basedOn w:val="a"/>
    <w:link w:val="Char0"/>
    <w:rsid w:val="003C7955"/>
    <w:pPr>
      <w:tabs>
        <w:tab w:val="center" w:pos="4153"/>
        <w:tab w:val="right" w:pos="8306"/>
      </w:tabs>
      <w:snapToGrid w:val="0"/>
      <w:jc w:val="left"/>
    </w:pPr>
    <w:rPr>
      <w:sz w:val="18"/>
      <w:szCs w:val="18"/>
    </w:rPr>
  </w:style>
  <w:style w:type="character" w:customStyle="1" w:styleId="Char0">
    <w:name w:val="页脚 Char"/>
    <w:basedOn w:val="a0"/>
    <w:link w:val="a5"/>
    <w:rsid w:val="003C795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y\AppData\Roaming\Kingsoft\wps\addons\pool\win-i386\knewfileruby_1.0.0.10\template\wps\0.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973F893-DBA2-4D00-8BF0-F5E1B5C1AB74}" type="doc">
      <dgm:prSet loTypeId="urn:microsoft.com/office/officeart/2005/8/layout/hProcess4#1" loCatId="process" qsTypeId="urn:microsoft.com/office/officeart/2005/8/quickstyle/simple1#1" qsCatId="simple" csTypeId="urn:microsoft.com/office/officeart/2005/8/colors/accent1_2#1" csCatId="accent1" phldr="1"/>
      <dgm:spPr/>
      <dgm:t>
        <a:bodyPr/>
        <a:lstStyle/>
        <a:p>
          <a:endParaRPr lang="zh-CN" altLang="en-US"/>
        </a:p>
      </dgm:t>
    </dgm:pt>
    <dgm:pt modelId="{CEC35AB5-CC95-4772-B27E-5721E9FB40AC}">
      <dgm:prSet phldrT="[文本]"/>
      <dgm:spPr/>
      <dgm:t>
        <a:bodyPr/>
        <a:lstStyle/>
        <a:p>
          <a:r>
            <a:rPr lang="zh-CN">
              <a:solidFill>
                <a:schemeClr val="accent4">
                  <a:lumMod val="60000"/>
                  <a:lumOff val="40000"/>
                </a:schemeClr>
              </a:solidFill>
              <a:latin typeface="华文琥珀" panose="02010800040101010101" pitchFamily="2" charset="-122"/>
              <a:ea typeface="华文琥珀" panose="02010800040101010101" pitchFamily="2" charset="-122"/>
            </a:rPr>
            <a:t>同促共醒</a:t>
          </a:r>
          <a:endParaRPr lang="zh-CN" altLang="en-US">
            <a:solidFill>
              <a:schemeClr val="accent4">
                <a:lumMod val="60000"/>
                <a:lumOff val="40000"/>
              </a:schemeClr>
            </a:solidFill>
            <a:latin typeface="华文琥珀" panose="02010800040101010101" pitchFamily="2" charset="-122"/>
            <a:ea typeface="华文琥珀" panose="02010800040101010101" pitchFamily="2" charset="-122"/>
          </a:endParaRPr>
        </a:p>
      </dgm:t>
    </dgm:pt>
    <dgm:pt modelId="{8046ABE9-8287-4112-A120-4FDD9DECDAA8}" type="parTrans" cxnId="{97C5AAF9-82CF-4D2E-ACD3-08338E2CF2A7}">
      <dgm:prSet/>
      <dgm:spPr/>
      <dgm:t>
        <a:bodyPr/>
        <a:lstStyle/>
        <a:p>
          <a:endParaRPr lang="zh-CN" altLang="en-US"/>
        </a:p>
      </dgm:t>
    </dgm:pt>
    <dgm:pt modelId="{FAFC4EE8-0643-4143-A9A3-1339DB55BC3F}" type="sibTrans" cxnId="{97C5AAF9-82CF-4D2E-ACD3-08338E2CF2A7}">
      <dgm:prSet/>
      <dgm:spPr>
        <a:solidFill>
          <a:srgbClr val="990000"/>
        </a:solidFill>
      </dgm:spPr>
      <dgm:t>
        <a:bodyPr/>
        <a:lstStyle/>
        <a:p>
          <a:endParaRPr lang="zh-CN" altLang="en-US"/>
        </a:p>
      </dgm:t>
    </dgm:pt>
    <dgm:pt modelId="{B66BB014-D53C-4902-B450-D49989D58CED}">
      <dgm:prSet phldrT="[文本]" custT="1"/>
      <dgm:spPr>
        <a:solidFill>
          <a:schemeClr val="accent2">
            <a:lumMod val="40000"/>
            <a:lumOff val="60000"/>
          </a:schemeClr>
        </a:solidFill>
      </dgm:spPr>
      <dgm:t>
        <a:bodyPr/>
        <a:lstStyle/>
        <a:p>
          <a:r>
            <a:rPr lang="zh-CN" altLang="en-US" sz="1200">
              <a:latin typeface="黑体" panose="02010609060101010101" charset="-122"/>
              <a:ea typeface="黑体" panose="02010609060101010101" charset="-122"/>
            </a:rPr>
            <a:t>价值引领</a:t>
          </a:r>
        </a:p>
      </dgm:t>
    </dgm:pt>
    <dgm:pt modelId="{D17EA477-D86A-4EF8-84B6-5F483AF6320B}" type="parTrans" cxnId="{8F737315-7E5A-458F-B458-0DBDA1F99D25}">
      <dgm:prSet/>
      <dgm:spPr/>
      <dgm:t>
        <a:bodyPr/>
        <a:lstStyle/>
        <a:p>
          <a:endParaRPr lang="zh-CN" altLang="en-US"/>
        </a:p>
      </dgm:t>
    </dgm:pt>
    <dgm:pt modelId="{914D4931-866E-4314-A06B-2D77F838D941}" type="sibTrans" cxnId="{8F737315-7E5A-458F-B458-0DBDA1F99D25}">
      <dgm:prSet/>
      <dgm:spPr/>
      <dgm:t>
        <a:bodyPr/>
        <a:lstStyle/>
        <a:p>
          <a:endParaRPr lang="zh-CN" altLang="en-US"/>
        </a:p>
      </dgm:t>
    </dgm:pt>
    <dgm:pt modelId="{C5706994-D3E8-46C4-A248-E2ACB70F9EA5}">
      <dgm:prSet phldrT="[文本]" custT="1"/>
      <dgm:spPr>
        <a:solidFill>
          <a:schemeClr val="accent2">
            <a:lumMod val="40000"/>
            <a:lumOff val="60000"/>
          </a:schemeClr>
        </a:solidFill>
      </dgm:spPr>
      <dgm:t>
        <a:bodyPr/>
        <a:lstStyle/>
        <a:p>
          <a:r>
            <a:rPr lang="zh-CN" altLang="en-US" sz="1200">
              <a:latin typeface="黑体" panose="02010609060101010101" charset="-122"/>
              <a:ea typeface="黑体" panose="02010609060101010101" charset="-122"/>
            </a:rPr>
            <a:t>主动健康</a:t>
          </a:r>
        </a:p>
      </dgm:t>
    </dgm:pt>
    <dgm:pt modelId="{C46C668D-E285-4A23-8F65-E29C528B2C57}" type="parTrans" cxnId="{AB1613F1-1D14-48BD-9D91-A8DCF3F6B6B1}">
      <dgm:prSet/>
      <dgm:spPr/>
      <dgm:t>
        <a:bodyPr/>
        <a:lstStyle/>
        <a:p>
          <a:endParaRPr lang="zh-CN" altLang="en-US"/>
        </a:p>
      </dgm:t>
    </dgm:pt>
    <dgm:pt modelId="{28E6BC4A-3D61-4E67-BBBF-D8553540406F}" type="sibTrans" cxnId="{AB1613F1-1D14-48BD-9D91-A8DCF3F6B6B1}">
      <dgm:prSet/>
      <dgm:spPr/>
      <dgm:t>
        <a:bodyPr/>
        <a:lstStyle/>
        <a:p>
          <a:endParaRPr lang="zh-CN" altLang="en-US"/>
        </a:p>
      </dgm:t>
    </dgm:pt>
    <dgm:pt modelId="{1DB3401B-40BB-413B-BA58-16454123AACE}">
      <dgm:prSet phldrT="[文本]"/>
      <dgm:spPr/>
      <dgm:t>
        <a:bodyPr/>
        <a:lstStyle/>
        <a:p>
          <a:r>
            <a:rPr lang="zh-CN">
              <a:solidFill>
                <a:srgbClr val="92D050"/>
              </a:solidFill>
              <a:latin typeface="华文琥珀" panose="02010800040101010101" pitchFamily="2" charset="-122"/>
              <a:ea typeface="华文琥珀" panose="02010800040101010101" pitchFamily="2" charset="-122"/>
            </a:rPr>
            <a:t>同创共力</a:t>
          </a:r>
          <a:endParaRPr lang="zh-CN" altLang="en-US">
            <a:solidFill>
              <a:srgbClr val="92D050"/>
            </a:solidFill>
            <a:latin typeface="华文琥珀" panose="02010800040101010101" pitchFamily="2" charset="-122"/>
            <a:ea typeface="华文琥珀" panose="02010800040101010101" pitchFamily="2" charset="-122"/>
          </a:endParaRPr>
        </a:p>
      </dgm:t>
    </dgm:pt>
    <dgm:pt modelId="{4C1F4946-1928-48AE-940E-97B78AFD9AA1}" type="parTrans" cxnId="{084DCAA4-7ED2-43CA-A67C-E38BD4900284}">
      <dgm:prSet/>
      <dgm:spPr/>
      <dgm:t>
        <a:bodyPr/>
        <a:lstStyle/>
        <a:p>
          <a:endParaRPr lang="zh-CN" altLang="en-US"/>
        </a:p>
      </dgm:t>
    </dgm:pt>
    <dgm:pt modelId="{619E3B91-651B-4DCF-9E03-12E8D708A00D}" type="sibTrans" cxnId="{084DCAA4-7ED2-43CA-A67C-E38BD4900284}">
      <dgm:prSet/>
      <dgm:spPr>
        <a:solidFill>
          <a:srgbClr val="990000"/>
        </a:solidFill>
      </dgm:spPr>
      <dgm:t>
        <a:bodyPr/>
        <a:lstStyle/>
        <a:p>
          <a:endParaRPr lang="zh-CN" altLang="en-US"/>
        </a:p>
      </dgm:t>
    </dgm:pt>
    <dgm:pt modelId="{0DF748E0-7AC4-4D6C-972E-AF06FEC58C89}">
      <dgm:prSet phldrT="[文本]" custT="1"/>
      <dgm:spPr>
        <a:solidFill>
          <a:schemeClr val="accent2">
            <a:lumMod val="60000"/>
            <a:lumOff val="40000"/>
            <a:alpha val="90000"/>
          </a:schemeClr>
        </a:solidFill>
      </dgm:spPr>
      <dgm:t>
        <a:bodyPr/>
        <a:lstStyle/>
        <a:p>
          <a:r>
            <a:rPr lang="zh-CN" altLang="en-US" sz="1100">
              <a:solidFill>
                <a:srgbClr val="FF0000"/>
              </a:solidFill>
              <a:latin typeface="黑体" panose="02010609060101010101" charset="-122"/>
              <a:ea typeface="黑体" panose="02010609060101010101" charset="-122"/>
            </a:rPr>
            <a:t>重心下移</a:t>
          </a:r>
        </a:p>
      </dgm:t>
    </dgm:pt>
    <dgm:pt modelId="{62873469-0F3D-4D27-9CD3-AB4550E1A56D}" type="parTrans" cxnId="{D138C469-2E9F-40D3-8122-DA9AFAA18D75}">
      <dgm:prSet/>
      <dgm:spPr/>
      <dgm:t>
        <a:bodyPr/>
        <a:lstStyle/>
        <a:p>
          <a:endParaRPr lang="zh-CN" altLang="en-US"/>
        </a:p>
      </dgm:t>
    </dgm:pt>
    <dgm:pt modelId="{8CCFF8B2-267E-4CA7-954D-EF24672B9EE0}" type="sibTrans" cxnId="{D138C469-2E9F-40D3-8122-DA9AFAA18D75}">
      <dgm:prSet/>
      <dgm:spPr/>
      <dgm:t>
        <a:bodyPr/>
        <a:lstStyle/>
        <a:p>
          <a:endParaRPr lang="zh-CN" altLang="en-US"/>
        </a:p>
      </dgm:t>
    </dgm:pt>
    <dgm:pt modelId="{3E240DC2-D10C-4AAE-9B33-D0DBB82CCD98}">
      <dgm:prSet phldrT="[文本]"/>
      <dgm:spPr/>
      <dgm:t>
        <a:bodyPr/>
        <a:lstStyle/>
        <a:p>
          <a:r>
            <a:rPr lang="zh-CN">
              <a:solidFill>
                <a:schemeClr val="accent6">
                  <a:lumMod val="50000"/>
                </a:schemeClr>
              </a:solidFill>
              <a:latin typeface="华文琥珀" panose="02010800040101010101" pitchFamily="2" charset="-122"/>
              <a:ea typeface="华文琥珀" panose="02010800040101010101" pitchFamily="2" charset="-122"/>
            </a:rPr>
            <a:t>同思共进</a:t>
          </a:r>
          <a:endParaRPr lang="zh-CN" altLang="en-US">
            <a:solidFill>
              <a:schemeClr val="accent6">
                <a:lumMod val="50000"/>
              </a:schemeClr>
            </a:solidFill>
            <a:latin typeface="华文琥珀" panose="02010800040101010101" pitchFamily="2" charset="-122"/>
            <a:ea typeface="华文琥珀" panose="02010800040101010101" pitchFamily="2" charset="-122"/>
          </a:endParaRPr>
        </a:p>
      </dgm:t>
    </dgm:pt>
    <dgm:pt modelId="{2056B001-B9FA-4EDA-8CA9-4BDC30C0F8DC}" type="parTrans" cxnId="{6EA60195-386D-46E9-9DDA-CC5C54AB0171}">
      <dgm:prSet/>
      <dgm:spPr/>
      <dgm:t>
        <a:bodyPr/>
        <a:lstStyle/>
        <a:p>
          <a:endParaRPr lang="zh-CN" altLang="en-US"/>
        </a:p>
      </dgm:t>
    </dgm:pt>
    <dgm:pt modelId="{52C39501-762F-4F0E-BEDE-44A6084AFABB}" type="sibTrans" cxnId="{6EA60195-386D-46E9-9DDA-CC5C54AB0171}">
      <dgm:prSet/>
      <dgm:spPr/>
      <dgm:t>
        <a:bodyPr/>
        <a:lstStyle/>
        <a:p>
          <a:endParaRPr lang="zh-CN" altLang="en-US"/>
        </a:p>
      </dgm:t>
    </dgm:pt>
    <dgm:pt modelId="{ED1C5C46-B1E5-4366-A159-672A085C094E}">
      <dgm:prSet phldrT="[文本]" custT="1"/>
      <dgm:spPr>
        <a:solidFill>
          <a:schemeClr val="accent2">
            <a:lumMod val="75000"/>
            <a:alpha val="90000"/>
          </a:schemeClr>
        </a:solidFill>
      </dgm:spPr>
      <dgm:t>
        <a:bodyPr/>
        <a:lstStyle/>
        <a:p>
          <a:r>
            <a:rPr lang="zh-CN" altLang="en-US" sz="1400">
              <a:latin typeface="黑体" panose="02010609060101010101" charset="-122"/>
              <a:ea typeface="黑体" panose="02010609060101010101" charset="-122"/>
            </a:rPr>
            <a:t>反思重建</a:t>
          </a:r>
        </a:p>
      </dgm:t>
    </dgm:pt>
    <dgm:pt modelId="{E6ADAD3C-9BBF-4DDF-89B4-DDD8C02C8CDC}" type="parTrans" cxnId="{5046D8A5-B724-4CC0-AE33-5B2FCA76586B}">
      <dgm:prSet/>
      <dgm:spPr/>
      <dgm:t>
        <a:bodyPr/>
        <a:lstStyle/>
        <a:p>
          <a:endParaRPr lang="zh-CN" altLang="en-US"/>
        </a:p>
      </dgm:t>
    </dgm:pt>
    <dgm:pt modelId="{760688A4-AF6B-4B3A-B76B-2A4FC6F4435B}" type="sibTrans" cxnId="{5046D8A5-B724-4CC0-AE33-5B2FCA76586B}">
      <dgm:prSet/>
      <dgm:spPr/>
      <dgm:t>
        <a:bodyPr/>
        <a:lstStyle/>
        <a:p>
          <a:endParaRPr lang="zh-CN" altLang="en-US"/>
        </a:p>
      </dgm:t>
    </dgm:pt>
    <dgm:pt modelId="{D049E530-A4C5-4A6B-A336-2E0725383543}">
      <dgm:prSet phldrT="[文本]" custT="1"/>
      <dgm:spPr>
        <a:solidFill>
          <a:schemeClr val="accent2">
            <a:lumMod val="75000"/>
            <a:alpha val="90000"/>
          </a:schemeClr>
        </a:solidFill>
      </dgm:spPr>
      <dgm:t>
        <a:bodyPr/>
        <a:lstStyle/>
        <a:p>
          <a:r>
            <a:rPr lang="zh-CN" altLang="en-US" sz="1400">
              <a:latin typeface="黑体" panose="02010609060101010101" charset="-122"/>
              <a:ea typeface="黑体" panose="02010609060101010101" charset="-122"/>
            </a:rPr>
            <a:t>动态生成</a:t>
          </a:r>
        </a:p>
      </dgm:t>
    </dgm:pt>
    <dgm:pt modelId="{760D1F26-03E4-4FF6-9C1C-467A9C18A689}" type="parTrans" cxnId="{EFBCA8F1-CDDA-4FD2-8E9F-51369908E79B}">
      <dgm:prSet/>
      <dgm:spPr/>
      <dgm:t>
        <a:bodyPr/>
        <a:lstStyle/>
        <a:p>
          <a:endParaRPr lang="zh-CN" altLang="en-US"/>
        </a:p>
      </dgm:t>
    </dgm:pt>
    <dgm:pt modelId="{90B290AB-5363-4081-9F4D-4A0B77599BF9}" type="sibTrans" cxnId="{EFBCA8F1-CDDA-4FD2-8E9F-51369908E79B}">
      <dgm:prSet/>
      <dgm:spPr/>
      <dgm:t>
        <a:bodyPr/>
        <a:lstStyle/>
        <a:p>
          <a:endParaRPr lang="zh-CN" altLang="en-US"/>
        </a:p>
      </dgm:t>
    </dgm:pt>
    <dgm:pt modelId="{C550CC83-FD4E-4D1E-A3C0-CD87D3BB4216}">
      <dgm:prSet/>
      <dgm:spPr/>
      <dgm:t>
        <a:bodyPr/>
        <a:lstStyle/>
        <a:p>
          <a:r>
            <a:rPr lang="zh-CN" altLang="en-US">
              <a:solidFill>
                <a:srgbClr val="FF3300"/>
              </a:solidFill>
              <a:latin typeface="华文琥珀" panose="02010800040101010101" pitchFamily="2" charset="-122"/>
              <a:ea typeface="华文琥珀" panose="02010800040101010101" pitchFamily="2" charset="-122"/>
            </a:rPr>
            <a:t>同理共情</a:t>
          </a:r>
        </a:p>
      </dgm:t>
    </dgm:pt>
    <dgm:pt modelId="{ABB31D7C-F901-4B0C-8C2A-A24501B0F380}" type="parTrans" cxnId="{74905E02-B8C9-4616-9651-FEA00F5E52E9}">
      <dgm:prSet/>
      <dgm:spPr/>
      <dgm:t>
        <a:bodyPr/>
        <a:lstStyle/>
        <a:p>
          <a:endParaRPr lang="zh-CN" altLang="en-US"/>
        </a:p>
      </dgm:t>
    </dgm:pt>
    <dgm:pt modelId="{E5A1C052-0534-4903-A677-CF41E26A7CE0}" type="sibTrans" cxnId="{74905E02-B8C9-4616-9651-FEA00F5E52E9}">
      <dgm:prSet/>
      <dgm:spPr>
        <a:solidFill>
          <a:srgbClr val="990000"/>
        </a:solidFill>
      </dgm:spPr>
      <dgm:t>
        <a:bodyPr/>
        <a:lstStyle/>
        <a:p>
          <a:endParaRPr lang="zh-CN" altLang="en-US"/>
        </a:p>
      </dgm:t>
    </dgm:pt>
    <dgm:pt modelId="{8AC5E6F8-F640-4502-87AA-55902E21169E}">
      <dgm:prSet custT="1"/>
      <dgm:spPr>
        <a:solidFill>
          <a:schemeClr val="accent4">
            <a:lumMod val="20000"/>
            <a:lumOff val="80000"/>
            <a:alpha val="90000"/>
          </a:schemeClr>
        </a:solidFill>
      </dgm:spPr>
      <dgm:t>
        <a:bodyPr/>
        <a:lstStyle/>
        <a:p>
          <a:r>
            <a:rPr lang="zh-CN" altLang="en-US" sz="1400">
              <a:latin typeface="黑体" panose="02010609060101010101" charset="-122"/>
              <a:ea typeface="黑体" panose="02010609060101010101" charset="-122"/>
            </a:rPr>
            <a:t>关怀生命</a:t>
          </a:r>
        </a:p>
      </dgm:t>
    </dgm:pt>
    <dgm:pt modelId="{2AD48EF7-F9DC-4169-A261-78781CA2E9AE}" type="sibTrans" cxnId="{8E2806A1-D351-449C-BB0A-7B4AC2F4DBB2}">
      <dgm:prSet/>
      <dgm:spPr/>
      <dgm:t>
        <a:bodyPr/>
        <a:lstStyle/>
        <a:p>
          <a:endParaRPr lang="zh-CN" altLang="en-US"/>
        </a:p>
      </dgm:t>
    </dgm:pt>
    <dgm:pt modelId="{93205564-6A12-42CF-9D7F-CD80C134B744}" type="parTrans" cxnId="{8E2806A1-D351-449C-BB0A-7B4AC2F4DBB2}">
      <dgm:prSet/>
      <dgm:spPr/>
      <dgm:t>
        <a:bodyPr/>
        <a:lstStyle/>
        <a:p>
          <a:endParaRPr lang="zh-CN" altLang="en-US"/>
        </a:p>
      </dgm:t>
    </dgm:pt>
    <dgm:pt modelId="{1895687B-4098-430A-AC11-1475057A4517}">
      <dgm:prSet custT="1"/>
      <dgm:spPr>
        <a:solidFill>
          <a:schemeClr val="accent4">
            <a:lumMod val="20000"/>
            <a:lumOff val="80000"/>
            <a:alpha val="90000"/>
          </a:schemeClr>
        </a:solidFill>
      </dgm:spPr>
      <dgm:t>
        <a:bodyPr/>
        <a:lstStyle/>
        <a:p>
          <a:r>
            <a:rPr lang="zh-CN" altLang="en-US" sz="1400">
              <a:latin typeface="黑体" panose="02010609060101010101" charset="-122"/>
              <a:ea typeface="黑体" panose="02010609060101010101" charset="-122"/>
            </a:rPr>
            <a:t>成事成人</a:t>
          </a:r>
        </a:p>
      </dgm:t>
    </dgm:pt>
    <dgm:pt modelId="{7D17300F-CF4B-4F54-B44D-6B2A0B0B65EE}" type="parTrans" cxnId="{B11D70B8-55D3-4D4D-80A6-97DBD4217DCE}">
      <dgm:prSet/>
      <dgm:spPr/>
      <dgm:t>
        <a:bodyPr/>
        <a:lstStyle/>
        <a:p>
          <a:endParaRPr lang="zh-CN" altLang="en-US"/>
        </a:p>
      </dgm:t>
    </dgm:pt>
    <dgm:pt modelId="{E0040DCA-CA2F-4249-93CB-A0172B4A89FC}" type="sibTrans" cxnId="{B11D70B8-55D3-4D4D-80A6-97DBD4217DCE}">
      <dgm:prSet/>
      <dgm:spPr/>
      <dgm:t>
        <a:bodyPr/>
        <a:lstStyle/>
        <a:p>
          <a:endParaRPr lang="zh-CN" altLang="en-US"/>
        </a:p>
      </dgm:t>
    </dgm:pt>
    <dgm:pt modelId="{DF26982F-353C-48A7-A892-A29144E8596D}">
      <dgm:prSet phldrT="[文本]" custT="1"/>
      <dgm:spPr>
        <a:solidFill>
          <a:schemeClr val="accent2">
            <a:lumMod val="60000"/>
            <a:lumOff val="40000"/>
            <a:alpha val="90000"/>
          </a:schemeClr>
        </a:solidFill>
      </dgm:spPr>
      <dgm:t>
        <a:bodyPr/>
        <a:lstStyle/>
        <a:p>
          <a:r>
            <a:rPr lang="zh-CN" altLang="en-US" sz="1100">
              <a:solidFill>
                <a:srgbClr val="FF0000"/>
              </a:solidFill>
              <a:latin typeface="黑体" panose="02010609060101010101" charset="-122"/>
              <a:ea typeface="黑体" panose="02010609060101010101" charset="-122"/>
            </a:rPr>
            <a:t>结构开放</a:t>
          </a:r>
        </a:p>
      </dgm:t>
    </dgm:pt>
    <dgm:pt modelId="{40A8CC1F-8726-4727-A590-AA025EEDBA8F}" type="parTrans" cxnId="{C92DB3C6-CB28-43F2-81AC-9358474E013E}">
      <dgm:prSet/>
      <dgm:spPr/>
      <dgm:t>
        <a:bodyPr/>
        <a:lstStyle/>
        <a:p>
          <a:endParaRPr lang="zh-CN" altLang="en-US"/>
        </a:p>
      </dgm:t>
    </dgm:pt>
    <dgm:pt modelId="{421C44F9-CC09-4711-8D5F-8D9A69603A4F}" type="sibTrans" cxnId="{C92DB3C6-CB28-43F2-81AC-9358474E013E}">
      <dgm:prSet/>
      <dgm:spPr/>
      <dgm:t>
        <a:bodyPr/>
        <a:lstStyle/>
        <a:p>
          <a:endParaRPr lang="zh-CN" altLang="en-US"/>
        </a:p>
      </dgm:t>
    </dgm:pt>
    <dgm:pt modelId="{5F7172DF-4A7E-4A46-97E9-9356F55CEA08}">
      <dgm:prSet phldrT="[文本]" custT="1"/>
      <dgm:spPr>
        <a:solidFill>
          <a:schemeClr val="accent2">
            <a:lumMod val="40000"/>
            <a:lumOff val="60000"/>
          </a:schemeClr>
        </a:solidFill>
      </dgm:spPr>
      <dgm:t>
        <a:bodyPr/>
        <a:lstStyle/>
        <a:p>
          <a:r>
            <a:rPr lang="zh-CN" altLang="en-US" sz="1200">
              <a:latin typeface="黑体" panose="02010609060101010101" charset="-122"/>
              <a:ea typeface="黑体" panose="02010609060101010101" charset="-122"/>
            </a:rPr>
            <a:t>生命自觉</a:t>
          </a:r>
        </a:p>
      </dgm:t>
    </dgm:pt>
    <dgm:pt modelId="{CE2365A9-DB00-4D00-BCA9-E611DEB25B4F}" type="parTrans" cxnId="{0553892E-0448-4000-81E5-2D6BF0682F7D}">
      <dgm:prSet/>
      <dgm:spPr/>
      <dgm:t>
        <a:bodyPr/>
        <a:lstStyle/>
        <a:p>
          <a:endParaRPr lang="zh-CN" altLang="en-US"/>
        </a:p>
      </dgm:t>
    </dgm:pt>
    <dgm:pt modelId="{453E8128-F65B-40D2-87C3-78A569BB59C3}" type="sibTrans" cxnId="{0553892E-0448-4000-81E5-2D6BF0682F7D}">
      <dgm:prSet/>
      <dgm:spPr/>
      <dgm:t>
        <a:bodyPr/>
        <a:lstStyle/>
        <a:p>
          <a:endParaRPr lang="zh-CN" altLang="en-US"/>
        </a:p>
      </dgm:t>
    </dgm:pt>
    <dgm:pt modelId="{44ECDF9E-CF8B-4B5C-A659-89BA0AAE22BE}">
      <dgm:prSet phldrT="[文本]" custT="1"/>
      <dgm:spPr>
        <a:solidFill>
          <a:schemeClr val="accent2">
            <a:lumMod val="60000"/>
            <a:lumOff val="40000"/>
            <a:alpha val="90000"/>
          </a:schemeClr>
        </a:solidFill>
      </dgm:spPr>
      <dgm:t>
        <a:bodyPr/>
        <a:lstStyle/>
        <a:p>
          <a:r>
            <a:rPr lang="zh-CN" altLang="en-US" sz="1100">
              <a:solidFill>
                <a:srgbClr val="FF0000"/>
              </a:solidFill>
              <a:latin typeface="黑体" panose="02010609060101010101" charset="-122"/>
              <a:ea typeface="黑体" panose="02010609060101010101" charset="-122"/>
            </a:rPr>
            <a:t>过程互动</a:t>
          </a:r>
        </a:p>
      </dgm:t>
    </dgm:pt>
    <dgm:pt modelId="{7035EAE9-0489-4478-BAFC-50F859996E97}" type="parTrans" cxnId="{08167185-7902-4A12-A44C-ED9621CAA361}">
      <dgm:prSet/>
      <dgm:spPr/>
      <dgm:t>
        <a:bodyPr/>
        <a:lstStyle/>
        <a:p>
          <a:endParaRPr lang="zh-CN" altLang="en-US"/>
        </a:p>
      </dgm:t>
    </dgm:pt>
    <dgm:pt modelId="{5A3C9677-0A09-444D-9D5D-1E004350A85F}" type="sibTrans" cxnId="{08167185-7902-4A12-A44C-ED9621CAA361}">
      <dgm:prSet/>
      <dgm:spPr/>
      <dgm:t>
        <a:bodyPr/>
        <a:lstStyle/>
        <a:p>
          <a:endParaRPr lang="zh-CN" altLang="en-US"/>
        </a:p>
      </dgm:t>
    </dgm:pt>
    <dgm:pt modelId="{3563E213-3041-4100-9F53-0679A09CB3BE}">
      <dgm:prSet phldrT="[文本]" custT="1"/>
      <dgm:spPr>
        <a:solidFill>
          <a:schemeClr val="accent2">
            <a:lumMod val="60000"/>
            <a:lumOff val="40000"/>
            <a:alpha val="90000"/>
          </a:schemeClr>
        </a:solidFill>
      </dgm:spPr>
      <dgm:t>
        <a:bodyPr/>
        <a:lstStyle/>
        <a:p>
          <a:r>
            <a:rPr lang="zh-CN" altLang="en-US" sz="1100">
              <a:solidFill>
                <a:srgbClr val="FF0000"/>
              </a:solidFill>
              <a:latin typeface="黑体" panose="02010609060101010101" charset="-122"/>
              <a:ea typeface="黑体" panose="02010609060101010101" charset="-122"/>
            </a:rPr>
            <a:t>动力内化</a:t>
          </a:r>
        </a:p>
      </dgm:t>
    </dgm:pt>
    <dgm:pt modelId="{8281EE66-4062-49DF-BDC9-5B6E92546CA0}" type="parTrans" cxnId="{5FCFD687-D344-4052-846C-A26342AA46BE}">
      <dgm:prSet/>
      <dgm:spPr/>
      <dgm:t>
        <a:bodyPr/>
        <a:lstStyle/>
        <a:p>
          <a:endParaRPr lang="zh-CN" altLang="en-US"/>
        </a:p>
      </dgm:t>
    </dgm:pt>
    <dgm:pt modelId="{FA937EC8-1812-4B1E-9042-86B17D8D1BB7}" type="sibTrans" cxnId="{5FCFD687-D344-4052-846C-A26342AA46BE}">
      <dgm:prSet/>
      <dgm:spPr/>
      <dgm:t>
        <a:bodyPr/>
        <a:lstStyle/>
        <a:p>
          <a:endParaRPr lang="zh-CN" altLang="en-US"/>
        </a:p>
      </dgm:t>
    </dgm:pt>
    <dgm:pt modelId="{A2B4B36E-6BCD-4BE5-8643-1CD0028007E6}" type="pres">
      <dgm:prSet presAssocID="{9973F893-DBA2-4D00-8BF0-F5E1B5C1AB74}" presName="Name0" presStyleCnt="0">
        <dgm:presLayoutVars>
          <dgm:dir/>
          <dgm:animLvl val="lvl"/>
          <dgm:resizeHandles val="exact"/>
        </dgm:presLayoutVars>
      </dgm:prSet>
      <dgm:spPr/>
      <dgm:t>
        <a:bodyPr/>
        <a:lstStyle/>
        <a:p>
          <a:endParaRPr lang="zh-CN" altLang="en-US"/>
        </a:p>
      </dgm:t>
    </dgm:pt>
    <dgm:pt modelId="{E2239761-4002-412A-B772-DA027E228482}" type="pres">
      <dgm:prSet presAssocID="{9973F893-DBA2-4D00-8BF0-F5E1B5C1AB74}" presName="tSp" presStyleCnt="0"/>
      <dgm:spPr/>
    </dgm:pt>
    <dgm:pt modelId="{3F4E6233-A9BE-4BB0-A0F9-EFEADE211596}" type="pres">
      <dgm:prSet presAssocID="{9973F893-DBA2-4D00-8BF0-F5E1B5C1AB74}" presName="bSp" presStyleCnt="0"/>
      <dgm:spPr/>
    </dgm:pt>
    <dgm:pt modelId="{CE3D7B8C-77D4-4BA7-A65B-B3A3CDD40B4C}" type="pres">
      <dgm:prSet presAssocID="{9973F893-DBA2-4D00-8BF0-F5E1B5C1AB74}" presName="process" presStyleCnt="0"/>
      <dgm:spPr/>
    </dgm:pt>
    <dgm:pt modelId="{1D0ABA52-89BF-4FB2-8268-913C2696CB39}" type="pres">
      <dgm:prSet presAssocID="{C550CC83-FD4E-4D1E-A3C0-CD87D3BB4216}" presName="composite1" presStyleCnt="0"/>
      <dgm:spPr/>
    </dgm:pt>
    <dgm:pt modelId="{1A615CA9-0EB2-4080-B5AA-6C2CCE58DE6C}" type="pres">
      <dgm:prSet presAssocID="{C550CC83-FD4E-4D1E-A3C0-CD87D3BB4216}" presName="dummyNode1" presStyleLbl="node1" presStyleIdx="0" presStyleCnt="4"/>
      <dgm:spPr/>
    </dgm:pt>
    <dgm:pt modelId="{713258BF-7C97-4FCB-98FB-D54F1B273A50}" type="pres">
      <dgm:prSet presAssocID="{C550CC83-FD4E-4D1E-A3C0-CD87D3BB4216}" presName="childNode1" presStyleLbl="bgAcc1" presStyleIdx="0" presStyleCnt="4">
        <dgm:presLayoutVars>
          <dgm:bulletEnabled val="1"/>
        </dgm:presLayoutVars>
      </dgm:prSet>
      <dgm:spPr/>
      <dgm:t>
        <a:bodyPr/>
        <a:lstStyle/>
        <a:p>
          <a:endParaRPr lang="zh-CN" altLang="en-US"/>
        </a:p>
      </dgm:t>
    </dgm:pt>
    <dgm:pt modelId="{CBC2199B-2597-4EA0-BAA2-02A315501D9D}" type="pres">
      <dgm:prSet presAssocID="{C550CC83-FD4E-4D1E-A3C0-CD87D3BB4216}" presName="childNode1tx" presStyleLbl="bgAcc1" presStyleIdx="0" presStyleCnt="4">
        <dgm:presLayoutVars>
          <dgm:bulletEnabled val="1"/>
        </dgm:presLayoutVars>
      </dgm:prSet>
      <dgm:spPr/>
      <dgm:t>
        <a:bodyPr/>
        <a:lstStyle/>
        <a:p>
          <a:endParaRPr lang="zh-CN" altLang="en-US"/>
        </a:p>
      </dgm:t>
    </dgm:pt>
    <dgm:pt modelId="{63F6D2AE-7967-4F2B-B649-D7B3288EDB00}" type="pres">
      <dgm:prSet presAssocID="{C550CC83-FD4E-4D1E-A3C0-CD87D3BB4216}" presName="parentNode1" presStyleLbl="node1" presStyleIdx="0" presStyleCnt="4">
        <dgm:presLayoutVars>
          <dgm:chMax val="1"/>
          <dgm:bulletEnabled val="1"/>
        </dgm:presLayoutVars>
      </dgm:prSet>
      <dgm:spPr/>
      <dgm:t>
        <a:bodyPr/>
        <a:lstStyle/>
        <a:p>
          <a:endParaRPr lang="zh-CN" altLang="en-US"/>
        </a:p>
      </dgm:t>
    </dgm:pt>
    <dgm:pt modelId="{A3D3DC28-783E-4A38-853D-9DCBF61F269C}" type="pres">
      <dgm:prSet presAssocID="{C550CC83-FD4E-4D1E-A3C0-CD87D3BB4216}" presName="connSite1" presStyleCnt="0"/>
      <dgm:spPr/>
    </dgm:pt>
    <dgm:pt modelId="{496823B3-55E5-4258-965A-29B352B5B082}" type="pres">
      <dgm:prSet presAssocID="{E5A1C052-0534-4903-A677-CF41E26A7CE0}" presName="Name9" presStyleLbl="sibTrans2D1" presStyleIdx="0" presStyleCnt="3" custAng="21173487" custLinFactNeighborX="-263" custLinFactNeighborY="-6332"/>
      <dgm:spPr/>
      <dgm:t>
        <a:bodyPr/>
        <a:lstStyle/>
        <a:p>
          <a:endParaRPr lang="zh-CN" altLang="en-US"/>
        </a:p>
      </dgm:t>
    </dgm:pt>
    <dgm:pt modelId="{93C03076-0E7D-4552-BF0D-816AF224729F}" type="pres">
      <dgm:prSet presAssocID="{CEC35AB5-CC95-4772-B27E-5721E9FB40AC}" presName="composite2" presStyleCnt="0"/>
      <dgm:spPr/>
    </dgm:pt>
    <dgm:pt modelId="{79EE214F-583C-4D2A-B5ED-EC7EE80EB90C}" type="pres">
      <dgm:prSet presAssocID="{CEC35AB5-CC95-4772-B27E-5721E9FB40AC}" presName="dummyNode2" presStyleLbl="node1" presStyleIdx="0" presStyleCnt="4"/>
      <dgm:spPr/>
    </dgm:pt>
    <dgm:pt modelId="{276F4F4E-038E-4957-8608-C02B9B8B4541}" type="pres">
      <dgm:prSet presAssocID="{CEC35AB5-CC95-4772-B27E-5721E9FB40AC}" presName="childNode2" presStyleLbl="bgAcc1" presStyleIdx="1" presStyleCnt="4" custScaleX="105587" custScaleY="106375" custLinFactNeighborX="1140" custLinFactNeighborY="4147">
        <dgm:presLayoutVars>
          <dgm:bulletEnabled val="1"/>
        </dgm:presLayoutVars>
      </dgm:prSet>
      <dgm:spPr/>
      <dgm:t>
        <a:bodyPr/>
        <a:lstStyle/>
        <a:p>
          <a:endParaRPr lang="zh-CN" altLang="en-US"/>
        </a:p>
      </dgm:t>
    </dgm:pt>
    <dgm:pt modelId="{1D53ABDA-4FC9-45B1-BA47-AE6F17998FEC}" type="pres">
      <dgm:prSet presAssocID="{CEC35AB5-CC95-4772-B27E-5721E9FB40AC}" presName="childNode2tx" presStyleLbl="bgAcc1" presStyleIdx="1" presStyleCnt="4">
        <dgm:presLayoutVars>
          <dgm:bulletEnabled val="1"/>
        </dgm:presLayoutVars>
      </dgm:prSet>
      <dgm:spPr/>
      <dgm:t>
        <a:bodyPr/>
        <a:lstStyle/>
        <a:p>
          <a:endParaRPr lang="zh-CN" altLang="en-US"/>
        </a:p>
      </dgm:t>
    </dgm:pt>
    <dgm:pt modelId="{84D8DC13-45F3-4900-BFC9-D7251AB16212}" type="pres">
      <dgm:prSet presAssocID="{CEC35AB5-CC95-4772-B27E-5721E9FB40AC}" presName="parentNode2" presStyleLbl="node1" presStyleIdx="1" presStyleCnt="4">
        <dgm:presLayoutVars>
          <dgm:chMax val="0"/>
          <dgm:bulletEnabled val="1"/>
        </dgm:presLayoutVars>
      </dgm:prSet>
      <dgm:spPr/>
      <dgm:t>
        <a:bodyPr/>
        <a:lstStyle/>
        <a:p>
          <a:endParaRPr lang="zh-CN" altLang="en-US"/>
        </a:p>
      </dgm:t>
    </dgm:pt>
    <dgm:pt modelId="{3328A03E-D6E0-4003-897B-D0352B622324}" type="pres">
      <dgm:prSet presAssocID="{CEC35AB5-CC95-4772-B27E-5721E9FB40AC}" presName="connSite2" presStyleCnt="0"/>
      <dgm:spPr/>
    </dgm:pt>
    <dgm:pt modelId="{9B52E084-8CB6-43ED-A6D8-32DAC6EE7563}" type="pres">
      <dgm:prSet presAssocID="{FAFC4EE8-0643-4143-A9A3-1339DB55BC3F}" presName="Name18" presStyleLbl="sibTrans2D1" presStyleIdx="1" presStyleCnt="3" custAng="526390" custScaleX="106277" custScaleY="102834" custLinFactNeighborX="-1361" custLinFactNeighborY="6351"/>
      <dgm:spPr/>
      <dgm:t>
        <a:bodyPr/>
        <a:lstStyle/>
        <a:p>
          <a:endParaRPr lang="zh-CN" altLang="en-US"/>
        </a:p>
      </dgm:t>
    </dgm:pt>
    <dgm:pt modelId="{C95F8F80-028B-4E6C-9AFD-9E3C73146091}" type="pres">
      <dgm:prSet presAssocID="{1DB3401B-40BB-413B-BA58-16454123AACE}" presName="composite1" presStyleCnt="0"/>
      <dgm:spPr/>
    </dgm:pt>
    <dgm:pt modelId="{C67CCF7A-2A04-40DF-A528-6C127ED5E7A0}" type="pres">
      <dgm:prSet presAssocID="{1DB3401B-40BB-413B-BA58-16454123AACE}" presName="dummyNode1" presStyleLbl="node1" presStyleIdx="1" presStyleCnt="4"/>
      <dgm:spPr/>
    </dgm:pt>
    <dgm:pt modelId="{F3F1E919-0933-4F5F-811F-74971034BBC4}" type="pres">
      <dgm:prSet presAssocID="{1DB3401B-40BB-413B-BA58-16454123AACE}" presName="childNode1" presStyleLbl="bgAcc1" presStyleIdx="2" presStyleCnt="4" custLinFactNeighborY="-4344">
        <dgm:presLayoutVars>
          <dgm:bulletEnabled val="1"/>
        </dgm:presLayoutVars>
      </dgm:prSet>
      <dgm:spPr/>
      <dgm:t>
        <a:bodyPr/>
        <a:lstStyle/>
        <a:p>
          <a:endParaRPr lang="zh-CN" altLang="en-US"/>
        </a:p>
      </dgm:t>
    </dgm:pt>
    <dgm:pt modelId="{37E5C31B-4C6F-4407-A45C-2F36C1036826}" type="pres">
      <dgm:prSet presAssocID="{1DB3401B-40BB-413B-BA58-16454123AACE}" presName="childNode1tx" presStyleLbl="bgAcc1" presStyleIdx="2" presStyleCnt="4">
        <dgm:presLayoutVars>
          <dgm:bulletEnabled val="1"/>
        </dgm:presLayoutVars>
      </dgm:prSet>
      <dgm:spPr/>
      <dgm:t>
        <a:bodyPr/>
        <a:lstStyle/>
        <a:p>
          <a:endParaRPr lang="zh-CN" altLang="en-US"/>
        </a:p>
      </dgm:t>
    </dgm:pt>
    <dgm:pt modelId="{54F0D002-D631-4AEA-86F3-47ADAFFC9DB9}" type="pres">
      <dgm:prSet presAssocID="{1DB3401B-40BB-413B-BA58-16454123AACE}" presName="parentNode1" presStyleLbl="node1" presStyleIdx="2" presStyleCnt="4" custLinFactNeighborY="30408">
        <dgm:presLayoutVars>
          <dgm:chMax val="1"/>
          <dgm:bulletEnabled val="1"/>
        </dgm:presLayoutVars>
      </dgm:prSet>
      <dgm:spPr/>
      <dgm:t>
        <a:bodyPr/>
        <a:lstStyle/>
        <a:p>
          <a:endParaRPr lang="zh-CN" altLang="en-US"/>
        </a:p>
      </dgm:t>
    </dgm:pt>
    <dgm:pt modelId="{4C246069-97AD-4559-BC69-367A15EED5DE}" type="pres">
      <dgm:prSet presAssocID="{1DB3401B-40BB-413B-BA58-16454123AACE}" presName="connSite1" presStyleCnt="0"/>
      <dgm:spPr/>
    </dgm:pt>
    <dgm:pt modelId="{3B8968DE-C186-45BE-8437-4B0F325A4871}" type="pres">
      <dgm:prSet presAssocID="{619E3B91-651B-4DCF-9E03-12E8D708A00D}" presName="Name9" presStyleLbl="sibTrans2D1" presStyleIdx="2" presStyleCnt="3" custAng="20967145" custLinFactNeighborX="4063" custLinFactNeighborY="-7618"/>
      <dgm:spPr/>
      <dgm:t>
        <a:bodyPr/>
        <a:lstStyle/>
        <a:p>
          <a:endParaRPr lang="zh-CN" altLang="en-US"/>
        </a:p>
      </dgm:t>
    </dgm:pt>
    <dgm:pt modelId="{F10D4540-9294-4DCC-939C-FF8CE2F5F0B0}" type="pres">
      <dgm:prSet presAssocID="{3E240DC2-D10C-4AAE-9B33-D0DBB82CCD98}" presName="composite2" presStyleCnt="0"/>
      <dgm:spPr/>
    </dgm:pt>
    <dgm:pt modelId="{E06AD4BF-A8DB-4E48-A4EA-4E1CA71F825F}" type="pres">
      <dgm:prSet presAssocID="{3E240DC2-D10C-4AAE-9B33-D0DBB82CCD98}" presName="dummyNode2" presStyleLbl="node1" presStyleIdx="2" presStyleCnt="4"/>
      <dgm:spPr/>
    </dgm:pt>
    <dgm:pt modelId="{855C5528-0A5E-4415-96B7-A7ED9B6D35C0}" type="pres">
      <dgm:prSet presAssocID="{3E240DC2-D10C-4AAE-9B33-D0DBB82CCD98}" presName="childNode2" presStyleLbl="bgAcc1" presStyleIdx="3" presStyleCnt="4" custScaleX="118489">
        <dgm:presLayoutVars>
          <dgm:bulletEnabled val="1"/>
        </dgm:presLayoutVars>
      </dgm:prSet>
      <dgm:spPr/>
      <dgm:t>
        <a:bodyPr/>
        <a:lstStyle/>
        <a:p>
          <a:endParaRPr lang="zh-CN" altLang="en-US"/>
        </a:p>
      </dgm:t>
    </dgm:pt>
    <dgm:pt modelId="{38C08CF2-9866-4588-975C-268A98B6CF71}" type="pres">
      <dgm:prSet presAssocID="{3E240DC2-D10C-4AAE-9B33-D0DBB82CCD98}" presName="childNode2tx" presStyleLbl="bgAcc1" presStyleIdx="3" presStyleCnt="4">
        <dgm:presLayoutVars>
          <dgm:bulletEnabled val="1"/>
        </dgm:presLayoutVars>
      </dgm:prSet>
      <dgm:spPr/>
      <dgm:t>
        <a:bodyPr/>
        <a:lstStyle/>
        <a:p>
          <a:endParaRPr lang="zh-CN" altLang="en-US"/>
        </a:p>
      </dgm:t>
    </dgm:pt>
    <dgm:pt modelId="{4FED3024-1BA5-47AF-8D78-4EBA6E7F33D4}" type="pres">
      <dgm:prSet presAssocID="{3E240DC2-D10C-4AAE-9B33-D0DBB82CCD98}" presName="parentNode2" presStyleLbl="node1" presStyleIdx="3" presStyleCnt="4">
        <dgm:presLayoutVars>
          <dgm:chMax val="0"/>
          <dgm:bulletEnabled val="1"/>
        </dgm:presLayoutVars>
      </dgm:prSet>
      <dgm:spPr/>
      <dgm:t>
        <a:bodyPr/>
        <a:lstStyle/>
        <a:p>
          <a:endParaRPr lang="zh-CN" altLang="en-US"/>
        </a:p>
      </dgm:t>
    </dgm:pt>
    <dgm:pt modelId="{D640E151-649D-4794-B2AB-9AD455B14D0F}" type="pres">
      <dgm:prSet presAssocID="{3E240DC2-D10C-4AAE-9B33-D0DBB82CCD98}" presName="connSite2" presStyleCnt="0"/>
      <dgm:spPr/>
    </dgm:pt>
  </dgm:ptLst>
  <dgm:cxnLst>
    <dgm:cxn modelId="{B7A95277-8A1E-4EB2-9396-A48B0E9A36C8}" type="presOf" srcId="{3E240DC2-D10C-4AAE-9B33-D0DBB82CCD98}" destId="{4FED3024-1BA5-47AF-8D78-4EBA6E7F33D4}" srcOrd="0" destOrd="0" presId="urn:microsoft.com/office/officeart/2005/8/layout/hProcess4#1"/>
    <dgm:cxn modelId="{00C63216-A44F-4207-92C6-2BCAA9A27969}" type="presOf" srcId="{DF26982F-353C-48A7-A892-A29144E8596D}" destId="{F3F1E919-0933-4F5F-811F-74971034BBC4}" srcOrd="0" destOrd="1" presId="urn:microsoft.com/office/officeart/2005/8/layout/hProcess4#1"/>
    <dgm:cxn modelId="{8F737315-7E5A-458F-B458-0DBDA1F99D25}" srcId="{CEC35AB5-CC95-4772-B27E-5721E9FB40AC}" destId="{B66BB014-D53C-4902-B450-D49989D58CED}" srcOrd="0" destOrd="0" parTransId="{D17EA477-D86A-4EF8-84B6-5F483AF6320B}" sibTransId="{914D4931-866E-4314-A06B-2D77F838D941}"/>
    <dgm:cxn modelId="{084DCAA4-7ED2-43CA-A67C-E38BD4900284}" srcId="{9973F893-DBA2-4D00-8BF0-F5E1B5C1AB74}" destId="{1DB3401B-40BB-413B-BA58-16454123AACE}" srcOrd="2" destOrd="0" parTransId="{4C1F4946-1928-48AE-940E-97B78AFD9AA1}" sibTransId="{619E3B91-651B-4DCF-9E03-12E8D708A00D}"/>
    <dgm:cxn modelId="{74905E02-B8C9-4616-9651-FEA00F5E52E9}" srcId="{9973F893-DBA2-4D00-8BF0-F5E1B5C1AB74}" destId="{C550CC83-FD4E-4D1E-A3C0-CD87D3BB4216}" srcOrd="0" destOrd="0" parTransId="{ABB31D7C-F901-4B0C-8C2A-A24501B0F380}" sibTransId="{E5A1C052-0534-4903-A677-CF41E26A7CE0}"/>
    <dgm:cxn modelId="{8E2806A1-D351-449C-BB0A-7B4AC2F4DBB2}" srcId="{C550CC83-FD4E-4D1E-A3C0-CD87D3BB4216}" destId="{8AC5E6F8-F640-4502-87AA-55902E21169E}" srcOrd="0" destOrd="0" parTransId="{93205564-6A12-42CF-9D7F-CD80C134B744}" sibTransId="{2AD48EF7-F9DC-4169-A261-78781CA2E9AE}"/>
    <dgm:cxn modelId="{6F151CA8-F1C3-4F18-A2EE-91C7184F5565}" type="presOf" srcId="{619E3B91-651B-4DCF-9E03-12E8D708A00D}" destId="{3B8968DE-C186-45BE-8437-4B0F325A4871}" srcOrd="0" destOrd="0" presId="urn:microsoft.com/office/officeart/2005/8/layout/hProcess4#1"/>
    <dgm:cxn modelId="{725B6111-DB3F-4066-949C-E502B73BF424}" type="presOf" srcId="{9973F893-DBA2-4D00-8BF0-F5E1B5C1AB74}" destId="{A2B4B36E-6BCD-4BE5-8643-1CD0028007E6}" srcOrd="0" destOrd="0" presId="urn:microsoft.com/office/officeart/2005/8/layout/hProcess4#1"/>
    <dgm:cxn modelId="{EFBCA8F1-CDDA-4FD2-8E9F-51369908E79B}" srcId="{3E240DC2-D10C-4AAE-9B33-D0DBB82CCD98}" destId="{D049E530-A4C5-4A6B-A336-2E0725383543}" srcOrd="1" destOrd="0" parTransId="{760D1F26-03E4-4FF6-9C1C-467A9C18A689}" sibTransId="{90B290AB-5363-4081-9F4D-4A0B77599BF9}"/>
    <dgm:cxn modelId="{6EA60195-386D-46E9-9DDA-CC5C54AB0171}" srcId="{9973F893-DBA2-4D00-8BF0-F5E1B5C1AB74}" destId="{3E240DC2-D10C-4AAE-9B33-D0DBB82CCD98}" srcOrd="3" destOrd="0" parTransId="{2056B001-B9FA-4EDA-8CA9-4BDC30C0F8DC}" sibTransId="{52C39501-762F-4F0E-BEDE-44A6084AFABB}"/>
    <dgm:cxn modelId="{1AEBCA6C-08E9-467A-A47D-72069D17A8BB}" type="presOf" srcId="{5F7172DF-4A7E-4A46-97E9-9356F55CEA08}" destId="{276F4F4E-038E-4957-8608-C02B9B8B4541}" srcOrd="0" destOrd="1" presId="urn:microsoft.com/office/officeart/2005/8/layout/hProcess4#1"/>
    <dgm:cxn modelId="{63FA0109-53F3-4D6A-A6A5-6311D92C1085}" type="presOf" srcId="{FAFC4EE8-0643-4143-A9A3-1339DB55BC3F}" destId="{9B52E084-8CB6-43ED-A6D8-32DAC6EE7563}" srcOrd="0" destOrd="0" presId="urn:microsoft.com/office/officeart/2005/8/layout/hProcess4#1"/>
    <dgm:cxn modelId="{5FCFD687-D344-4052-846C-A26342AA46BE}" srcId="{1DB3401B-40BB-413B-BA58-16454123AACE}" destId="{3563E213-3041-4100-9F53-0679A09CB3BE}" srcOrd="3" destOrd="0" parTransId="{8281EE66-4062-49DF-BDC9-5B6E92546CA0}" sibTransId="{FA937EC8-1812-4B1E-9042-86B17D8D1BB7}"/>
    <dgm:cxn modelId="{CD8BA0E8-718F-44AF-A120-0F6A93FEB022}" type="presOf" srcId="{DF26982F-353C-48A7-A892-A29144E8596D}" destId="{37E5C31B-4C6F-4407-A45C-2F36C1036826}" srcOrd="1" destOrd="1" presId="urn:microsoft.com/office/officeart/2005/8/layout/hProcess4#1"/>
    <dgm:cxn modelId="{BC96D322-BCA4-46D4-9226-20F89DAA504F}" type="presOf" srcId="{8AC5E6F8-F640-4502-87AA-55902E21169E}" destId="{713258BF-7C97-4FCB-98FB-D54F1B273A50}" srcOrd="0" destOrd="0" presId="urn:microsoft.com/office/officeart/2005/8/layout/hProcess4#1"/>
    <dgm:cxn modelId="{D138C469-2E9F-40D3-8122-DA9AFAA18D75}" srcId="{1DB3401B-40BB-413B-BA58-16454123AACE}" destId="{0DF748E0-7AC4-4D6C-972E-AF06FEC58C89}" srcOrd="0" destOrd="0" parTransId="{62873469-0F3D-4D27-9CD3-AB4550E1A56D}" sibTransId="{8CCFF8B2-267E-4CA7-954D-EF24672B9EE0}"/>
    <dgm:cxn modelId="{280051E9-FF8B-45C1-AA10-A1A0D91F7C8F}" type="presOf" srcId="{C5706994-D3E8-46C4-A248-E2ACB70F9EA5}" destId="{1D53ABDA-4FC9-45B1-BA47-AE6F17998FEC}" srcOrd="1" destOrd="2" presId="urn:microsoft.com/office/officeart/2005/8/layout/hProcess4#1"/>
    <dgm:cxn modelId="{B04D60CF-7BC6-451E-BBF9-1DA0F3FCD8C8}" type="presOf" srcId="{3563E213-3041-4100-9F53-0679A09CB3BE}" destId="{37E5C31B-4C6F-4407-A45C-2F36C1036826}" srcOrd="1" destOrd="3" presId="urn:microsoft.com/office/officeart/2005/8/layout/hProcess4#1"/>
    <dgm:cxn modelId="{8BB1028A-3CE7-4104-AB22-10AAC78A7F66}" type="presOf" srcId="{44ECDF9E-CF8B-4B5C-A659-89BA0AAE22BE}" destId="{37E5C31B-4C6F-4407-A45C-2F36C1036826}" srcOrd="1" destOrd="2" presId="urn:microsoft.com/office/officeart/2005/8/layout/hProcess4#1"/>
    <dgm:cxn modelId="{B11D70B8-55D3-4D4D-80A6-97DBD4217DCE}" srcId="{C550CC83-FD4E-4D1E-A3C0-CD87D3BB4216}" destId="{1895687B-4098-430A-AC11-1475057A4517}" srcOrd="1" destOrd="0" parTransId="{7D17300F-CF4B-4F54-B44D-6B2A0B0B65EE}" sibTransId="{E0040DCA-CA2F-4249-93CB-A0172B4A89FC}"/>
    <dgm:cxn modelId="{335627F8-1609-4EC9-B7A3-1721C0332017}" type="presOf" srcId="{D049E530-A4C5-4A6B-A336-2E0725383543}" destId="{38C08CF2-9866-4588-975C-268A98B6CF71}" srcOrd="1" destOrd="1" presId="urn:microsoft.com/office/officeart/2005/8/layout/hProcess4#1"/>
    <dgm:cxn modelId="{206A6CDC-2ADF-4E15-B12C-52A0F4F30A84}" type="presOf" srcId="{B66BB014-D53C-4902-B450-D49989D58CED}" destId="{276F4F4E-038E-4957-8608-C02B9B8B4541}" srcOrd="0" destOrd="0" presId="urn:microsoft.com/office/officeart/2005/8/layout/hProcess4#1"/>
    <dgm:cxn modelId="{97C5AAF9-82CF-4D2E-ACD3-08338E2CF2A7}" srcId="{9973F893-DBA2-4D00-8BF0-F5E1B5C1AB74}" destId="{CEC35AB5-CC95-4772-B27E-5721E9FB40AC}" srcOrd="1" destOrd="0" parTransId="{8046ABE9-8287-4112-A120-4FDD9DECDAA8}" sibTransId="{FAFC4EE8-0643-4143-A9A3-1339DB55BC3F}"/>
    <dgm:cxn modelId="{0335793D-2D71-4EE1-B423-B7ECE8A599EE}" type="presOf" srcId="{0DF748E0-7AC4-4D6C-972E-AF06FEC58C89}" destId="{F3F1E919-0933-4F5F-811F-74971034BBC4}" srcOrd="0" destOrd="0" presId="urn:microsoft.com/office/officeart/2005/8/layout/hProcess4#1"/>
    <dgm:cxn modelId="{12E50691-B852-460A-8C25-66091B45C0EA}" type="presOf" srcId="{ED1C5C46-B1E5-4366-A159-672A085C094E}" destId="{855C5528-0A5E-4415-96B7-A7ED9B6D35C0}" srcOrd="0" destOrd="0" presId="urn:microsoft.com/office/officeart/2005/8/layout/hProcess4#1"/>
    <dgm:cxn modelId="{A8B4556A-4338-43CF-86F2-EAF84039690B}" type="presOf" srcId="{0DF748E0-7AC4-4D6C-972E-AF06FEC58C89}" destId="{37E5C31B-4C6F-4407-A45C-2F36C1036826}" srcOrd="1" destOrd="0" presId="urn:microsoft.com/office/officeart/2005/8/layout/hProcess4#1"/>
    <dgm:cxn modelId="{C92DB3C6-CB28-43F2-81AC-9358474E013E}" srcId="{1DB3401B-40BB-413B-BA58-16454123AACE}" destId="{DF26982F-353C-48A7-A892-A29144E8596D}" srcOrd="1" destOrd="0" parTransId="{40A8CC1F-8726-4727-A590-AA025EEDBA8F}" sibTransId="{421C44F9-CC09-4711-8D5F-8D9A69603A4F}"/>
    <dgm:cxn modelId="{356C6297-676D-4F39-B3E2-CD107BA0E082}" type="presOf" srcId="{1895687B-4098-430A-AC11-1475057A4517}" destId="{CBC2199B-2597-4EA0-BAA2-02A315501D9D}" srcOrd="1" destOrd="1" presId="urn:microsoft.com/office/officeart/2005/8/layout/hProcess4#1"/>
    <dgm:cxn modelId="{33974EE6-300E-4FCA-89D6-37B8F6C66FFE}" type="presOf" srcId="{CEC35AB5-CC95-4772-B27E-5721E9FB40AC}" destId="{84D8DC13-45F3-4900-BFC9-D7251AB16212}" srcOrd="0" destOrd="0" presId="urn:microsoft.com/office/officeart/2005/8/layout/hProcess4#1"/>
    <dgm:cxn modelId="{475A4431-746E-4CD4-9393-809D1F585761}" type="presOf" srcId="{44ECDF9E-CF8B-4B5C-A659-89BA0AAE22BE}" destId="{F3F1E919-0933-4F5F-811F-74971034BBC4}" srcOrd="0" destOrd="2" presId="urn:microsoft.com/office/officeart/2005/8/layout/hProcess4#1"/>
    <dgm:cxn modelId="{5046D8A5-B724-4CC0-AE33-5B2FCA76586B}" srcId="{3E240DC2-D10C-4AAE-9B33-D0DBB82CCD98}" destId="{ED1C5C46-B1E5-4366-A159-672A085C094E}" srcOrd="0" destOrd="0" parTransId="{E6ADAD3C-9BBF-4DDF-89B4-DDD8C02C8CDC}" sibTransId="{760688A4-AF6B-4B3A-B76B-2A4FC6F4435B}"/>
    <dgm:cxn modelId="{B53C7B04-B5D6-4F5A-B93C-AAB41F3BD017}" type="presOf" srcId="{8AC5E6F8-F640-4502-87AA-55902E21169E}" destId="{CBC2199B-2597-4EA0-BAA2-02A315501D9D}" srcOrd="1" destOrd="0" presId="urn:microsoft.com/office/officeart/2005/8/layout/hProcess4#1"/>
    <dgm:cxn modelId="{DAA17263-707D-4EB4-A623-59700466DA3F}" type="presOf" srcId="{E5A1C052-0534-4903-A677-CF41E26A7CE0}" destId="{496823B3-55E5-4258-965A-29B352B5B082}" srcOrd="0" destOrd="0" presId="urn:microsoft.com/office/officeart/2005/8/layout/hProcess4#1"/>
    <dgm:cxn modelId="{52898A06-EAC0-4E7F-829A-BD796C9A627B}" type="presOf" srcId="{3563E213-3041-4100-9F53-0679A09CB3BE}" destId="{F3F1E919-0933-4F5F-811F-74971034BBC4}" srcOrd="0" destOrd="3" presId="urn:microsoft.com/office/officeart/2005/8/layout/hProcess4#1"/>
    <dgm:cxn modelId="{18F8C081-B028-41D8-8E0F-E4068D3628F1}" type="presOf" srcId="{1DB3401B-40BB-413B-BA58-16454123AACE}" destId="{54F0D002-D631-4AEA-86F3-47ADAFFC9DB9}" srcOrd="0" destOrd="0" presId="urn:microsoft.com/office/officeart/2005/8/layout/hProcess4#1"/>
    <dgm:cxn modelId="{871A4881-3537-4344-A9D5-66763269AF91}" type="presOf" srcId="{ED1C5C46-B1E5-4366-A159-672A085C094E}" destId="{38C08CF2-9866-4588-975C-268A98B6CF71}" srcOrd="1" destOrd="0" presId="urn:microsoft.com/office/officeart/2005/8/layout/hProcess4#1"/>
    <dgm:cxn modelId="{AB1613F1-1D14-48BD-9D91-A8DCF3F6B6B1}" srcId="{CEC35AB5-CC95-4772-B27E-5721E9FB40AC}" destId="{C5706994-D3E8-46C4-A248-E2ACB70F9EA5}" srcOrd="2" destOrd="0" parTransId="{C46C668D-E285-4A23-8F65-E29C528B2C57}" sibTransId="{28E6BC4A-3D61-4E67-BBBF-D8553540406F}"/>
    <dgm:cxn modelId="{BCD12299-BF43-4CBB-9429-B824BD66816A}" type="presOf" srcId="{1895687B-4098-430A-AC11-1475057A4517}" destId="{713258BF-7C97-4FCB-98FB-D54F1B273A50}" srcOrd="0" destOrd="1" presId="urn:microsoft.com/office/officeart/2005/8/layout/hProcess4#1"/>
    <dgm:cxn modelId="{1400C1A0-C4F3-4194-8BF4-5F1D80CFCE19}" type="presOf" srcId="{C5706994-D3E8-46C4-A248-E2ACB70F9EA5}" destId="{276F4F4E-038E-4957-8608-C02B9B8B4541}" srcOrd="0" destOrd="2" presId="urn:microsoft.com/office/officeart/2005/8/layout/hProcess4#1"/>
    <dgm:cxn modelId="{1BD2DAD2-13B3-4653-B4D9-15C7C9CFB027}" type="presOf" srcId="{D049E530-A4C5-4A6B-A336-2E0725383543}" destId="{855C5528-0A5E-4415-96B7-A7ED9B6D35C0}" srcOrd="0" destOrd="1" presId="urn:microsoft.com/office/officeart/2005/8/layout/hProcess4#1"/>
    <dgm:cxn modelId="{0553892E-0448-4000-81E5-2D6BF0682F7D}" srcId="{CEC35AB5-CC95-4772-B27E-5721E9FB40AC}" destId="{5F7172DF-4A7E-4A46-97E9-9356F55CEA08}" srcOrd="1" destOrd="0" parTransId="{CE2365A9-DB00-4D00-BCA9-E611DEB25B4F}" sibTransId="{453E8128-F65B-40D2-87C3-78A569BB59C3}"/>
    <dgm:cxn modelId="{93787E68-7343-4573-9221-577F454D928E}" type="presOf" srcId="{5F7172DF-4A7E-4A46-97E9-9356F55CEA08}" destId="{1D53ABDA-4FC9-45B1-BA47-AE6F17998FEC}" srcOrd="1" destOrd="1" presId="urn:microsoft.com/office/officeart/2005/8/layout/hProcess4#1"/>
    <dgm:cxn modelId="{B60A6877-C0D0-4303-85AB-69EB8C22C429}" type="presOf" srcId="{C550CC83-FD4E-4D1E-A3C0-CD87D3BB4216}" destId="{63F6D2AE-7967-4F2B-B649-D7B3288EDB00}" srcOrd="0" destOrd="0" presId="urn:microsoft.com/office/officeart/2005/8/layout/hProcess4#1"/>
    <dgm:cxn modelId="{6254A8F3-CFFF-4F52-8D75-9E1B0210C647}" type="presOf" srcId="{B66BB014-D53C-4902-B450-D49989D58CED}" destId="{1D53ABDA-4FC9-45B1-BA47-AE6F17998FEC}" srcOrd="1" destOrd="0" presId="urn:microsoft.com/office/officeart/2005/8/layout/hProcess4#1"/>
    <dgm:cxn modelId="{08167185-7902-4A12-A44C-ED9621CAA361}" srcId="{1DB3401B-40BB-413B-BA58-16454123AACE}" destId="{44ECDF9E-CF8B-4B5C-A659-89BA0AAE22BE}" srcOrd="2" destOrd="0" parTransId="{7035EAE9-0489-4478-BAFC-50F859996E97}" sibTransId="{5A3C9677-0A09-444D-9D5D-1E004350A85F}"/>
    <dgm:cxn modelId="{93F2F1C9-89DA-4446-B5A7-48C17FD94218}" type="presParOf" srcId="{A2B4B36E-6BCD-4BE5-8643-1CD0028007E6}" destId="{E2239761-4002-412A-B772-DA027E228482}" srcOrd="0" destOrd="0" presId="urn:microsoft.com/office/officeart/2005/8/layout/hProcess4#1"/>
    <dgm:cxn modelId="{B6F34BF5-D031-4AE4-B054-51840E559601}" type="presParOf" srcId="{A2B4B36E-6BCD-4BE5-8643-1CD0028007E6}" destId="{3F4E6233-A9BE-4BB0-A0F9-EFEADE211596}" srcOrd="1" destOrd="0" presId="urn:microsoft.com/office/officeart/2005/8/layout/hProcess4#1"/>
    <dgm:cxn modelId="{50069475-8689-459C-B686-A3026239D582}" type="presParOf" srcId="{A2B4B36E-6BCD-4BE5-8643-1CD0028007E6}" destId="{CE3D7B8C-77D4-4BA7-A65B-B3A3CDD40B4C}" srcOrd="2" destOrd="0" presId="urn:microsoft.com/office/officeart/2005/8/layout/hProcess4#1"/>
    <dgm:cxn modelId="{E1D48750-D553-4535-B96B-A784FC8A5858}" type="presParOf" srcId="{CE3D7B8C-77D4-4BA7-A65B-B3A3CDD40B4C}" destId="{1D0ABA52-89BF-4FB2-8268-913C2696CB39}" srcOrd="0" destOrd="0" presId="urn:microsoft.com/office/officeart/2005/8/layout/hProcess4#1"/>
    <dgm:cxn modelId="{A3719F4F-D4A2-4847-9D54-F28A64FD4296}" type="presParOf" srcId="{1D0ABA52-89BF-4FB2-8268-913C2696CB39}" destId="{1A615CA9-0EB2-4080-B5AA-6C2CCE58DE6C}" srcOrd="0" destOrd="0" presId="urn:microsoft.com/office/officeart/2005/8/layout/hProcess4#1"/>
    <dgm:cxn modelId="{D0009E7E-E0DB-4A55-9C63-182F439A0C6A}" type="presParOf" srcId="{1D0ABA52-89BF-4FB2-8268-913C2696CB39}" destId="{713258BF-7C97-4FCB-98FB-D54F1B273A50}" srcOrd="1" destOrd="0" presId="urn:microsoft.com/office/officeart/2005/8/layout/hProcess4#1"/>
    <dgm:cxn modelId="{B411E80C-73A0-42F7-B0B9-EDF41958C3EC}" type="presParOf" srcId="{1D0ABA52-89BF-4FB2-8268-913C2696CB39}" destId="{CBC2199B-2597-4EA0-BAA2-02A315501D9D}" srcOrd="2" destOrd="0" presId="urn:microsoft.com/office/officeart/2005/8/layout/hProcess4#1"/>
    <dgm:cxn modelId="{CD1CF616-F35E-45A7-95EE-E5837082908B}" type="presParOf" srcId="{1D0ABA52-89BF-4FB2-8268-913C2696CB39}" destId="{63F6D2AE-7967-4F2B-B649-D7B3288EDB00}" srcOrd="3" destOrd="0" presId="urn:microsoft.com/office/officeart/2005/8/layout/hProcess4#1"/>
    <dgm:cxn modelId="{8D81CF48-D012-44A5-A071-C24609ED45B5}" type="presParOf" srcId="{1D0ABA52-89BF-4FB2-8268-913C2696CB39}" destId="{A3D3DC28-783E-4A38-853D-9DCBF61F269C}" srcOrd="4" destOrd="0" presId="urn:microsoft.com/office/officeart/2005/8/layout/hProcess4#1"/>
    <dgm:cxn modelId="{78597F61-88DE-45D9-A315-BCCD018CEE0A}" type="presParOf" srcId="{CE3D7B8C-77D4-4BA7-A65B-B3A3CDD40B4C}" destId="{496823B3-55E5-4258-965A-29B352B5B082}" srcOrd="1" destOrd="0" presId="urn:microsoft.com/office/officeart/2005/8/layout/hProcess4#1"/>
    <dgm:cxn modelId="{25395252-3CC6-4560-BEB6-8C08332C830C}" type="presParOf" srcId="{CE3D7B8C-77D4-4BA7-A65B-B3A3CDD40B4C}" destId="{93C03076-0E7D-4552-BF0D-816AF224729F}" srcOrd="2" destOrd="0" presId="urn:microsoft.com/office/officeart/2005/8/layout/hProcess4#1"/>
    <dgm:cxn modelId="{6C139E4C-5DA0-4F2E-8B43-41414B83497D}" type="presParOf" srcId="{93C03076-0E7D-4552-BF0D-816AF224729F}" destId="{79EE214F-583C-4D2A-B5ED-EC7EE80EB90C}" srcOrd="0" destOrd="0" presId="urn:microsoft.com/office/officeart/2005/8/layout/hProcess4#1"/>
    <dgm:cxn modelId="{EBF0BED5-2213-4022-9303-B6020F20EC68}" type="presParOf" srcId="{93C03076-0E7D-4552-BF0D-816AF224729F}" destId="{276F4F4E-038E-4957-8608-C02B9B8B4541}" srcOrd="1" destOrd="0" presId="urn:microsoft.com/office/officeart/2005/8/layout/hProcess4#1"/>
    <dgm:cxn modelId="{54CE84D9-6DDA-440B-9D18-17226CDC4EEF}" type="presParOf" srcId="{93C03076-0E7D-4552-BF0D-816AF224729F}" destId="{1D53ABDA-4FC9-45B1-BA47-AE6F17998FEC}" srcOrd="2" destOrd="0" presId="urn:microsoft.com/office/officeart/2005/8/layout/hProcess4#1"/>
    <dgm:cxn modelId="{86AE3491-5E82-4F68-BB9E-931617020AD7}" type="presParOf" srcId="{93C03076-0E7D-4552-BF0D-816AF224729F}" destId="{84D8DC13-45F3-4900-BFC9-D7251AB16212}" srcOrd="3" destOrd="0" presId="urn:microsoft.com/office/officeart/2005/8/layout/hProcess4#1"/>
    <dgm:cxn modelId="{00DB8E32-A85A-4E2B-A7CF-B49015628716}" type="presParOf" srcId="{93C03076-0E7D-4552-BF0D-816AF224729F}" destId="{3328A03E-D6E0-4003-897B-D0352B622324}" srcOrd="4" destOrd="0" presId="urn:microsoft.com/office/officeart/2005/8/layout/hProcess4#1"/>
    <dgm:cxn modelId="{8FDC6663-9BC0-4624-A043-FAFDF6413CBF}" type="presParOf" srcId="{CE3D7B8C-77D4-4BA7-A65B-B3A3CDD40B4C}" destId="{9B52E084-8CB6-43ED-A6D8-32DAC6EE7563}" srcOrd="3" destOrd="0" presId="urn:microsoft.com/office/officeart/2005/8/layout/hProcess4#1"/>
    <dgm:cxn modelId="{4EE74281-FF31-4AED-ABD8-CAD1B3F124C5}" type="presParOf" srcId="{CE3D7B8C-77D4-4BA7-A65B-B3A3CDD40B4C}" destId="{C95F8F80-028B-4E6C-9AFD-9E3C73146091}" srcOrd="4" destOrd="0" presId="urn:microsoft.com/office/officeart/2005/8/layout/hProcess4#1"/>
    <dgm:cxn modelId="{15C66439-8686-4524-BDEC-DF2061F48C0C}" type="presParOf" srcId="{C95F8F80-028B-4E6C-9AFD-9E3C73146091}" destId="{C67CCF7A-2A04-40DF-A528-6C127ED5E7A0}" srcOrd="0" destOrd="0" presId="urn:microsoft.com/office/officeart/2005/8/layout/hProcess4#1"/>
    <dgm:cxn modelId="{EA109D78-F7E6-4CD9-B7F7-1CE4D5F29C3C}" type="presParOf" srcId="{C95F8F80-028B-4E6C-9AFD-9E3C73146091}" destId="{F3F1E919-0933-4F5F-811F-74971034BBC4}" srcOrd="1" destOrd="0" presId="urn:microsoft.com/office/officeart/2005/8/layout/hProcess4#1"/>
    <dgm:cxn modelId="{0CE93135-19F5-4275-A8E2-82EA6CDE1ABF}" type="presParOf" srcId="{C95F8F80-028B-4E6C-9AFD-9E3C73146091}" destId="{37E5C31B-4C6F-4407-A45C-2F36C1036826}" srcOrd="2" destOrd="0" presId="urn:microsoft.com/office/officeart/2005/8/layout/hProcess4#1"/>
    <dgm:cxn modelId="{46CEA2F2-F820-4102-A3AA-30D3BDF18E39}" type="presParOf" srcId="{C95F8F80-028B-4E6C-9AFD-9E3C73146091}" destId="{54F0D002-D631-4AEA-86F3-47ADAFFC9DB9}" srcOrd="3" destOrd="0" presId="urn:microsoft.com/office/officeart/2005/8/layout/hProcess4#1"/>
    <dgm:cxn modelId="{C553F473-3CC8-42BC-B0F6-8BE0C004E1EE}" type="presParOf" srcId="{C95F8F80-028B-4E6C-9AFD-9E3C73146091}" destId="{4C246069-97AD-4559-BC69-367A15EED5DE}" srcOrd="4" destOrd="0" presId="urn:microsoft.com/office/officeart/2005/8/layout/hProcess4#1"/>
    <dgm:cxn modelId="{58D5C401-F6EB-4741-98AC-944C27DEBBE4}" type="presParOf" srcId="{CE3D7B8C-77D4-4BA7-A65B-B3A3CDD40B4C}" destId="{3B8968DE-C186-45BE-8437-4B0F325A4871}" srcOrd="5" destOrd="0" presId="urn:microsoft.com/office/officeart/2005/8/layout/hProcess4#1"/>
    <dgm:cxn modelId="{8F60944B-09FE-4DB0-AD5F-4574D2603A4F}" type="presParOf" srcId="{CE3D7B8C-77D4-4BA7-A65B-B3A3CDD40B4C}" destId="{F10D4540-9294-4DCC-939C-FF8CE2F5F0B0}" srcOrd="6" destOrd="0" presId="urn:microsoft.com/office/officeart/2005/8/layout/hProcess4#1"/>
    <dgm:cxn modelId="{67F0351D-8F1C-481B-BBA6-4008BDB22CEE}" type="presParOf" srcId="{F10D4540-9294-4DCC-939C-FF8CE2F5F0B0}" destId="{E06AD4BF-A8DB-4E48-A4EA-4E1CA71F825F}" srcOrd="0" destOrd="0" presId="urn:microsoft.com/office/officeart/2005/8/layout/hProcess4#1"/>
    <dgm:cxn modelId="{734475C2-2B89-4E71-AE50-690C4BC65C21}" type="presParOf" srcId="{F10D4540-9294-4DCC-939C-FF8CE2F5F0B0}" destId="{855C5528-0A5E-4415-96B7-A7ED9B6D35C0}" srcOrd="1" destOrd="0" presId="urn:microsoft.com/office/officeart/2005/8/layout/hProcess4#1"/>
    <dgm:cxn modelId="{A8694265-22F8-4EED-84AD-10C49D9BEA03}" type="presParOf" srcId="{F10D4540-9294-4DCC-939C-FF8CE2F5F0B0}" destId="{38C08CF2-9866-4588-975C-268A98B6CF71}" srcOrd="2" destOrd="0" presId="urn:microsoft.com/office/officeart/2005/8/layout/hProcess4#1"/>
    <dgm:cxn modelId="{06125390-2C43-4F02-8A89-063A2298B988}" type="presParOf" srcId="{F10D4540-9294-4DCC-939C-FF8CE2F5F0B0}" destId="{4FED3024-1BA5-47AF-8D78-4EBA6E7F33D4}" srcOrd="3" destOrd="0" presId="urn:microsoft.com/office/officeart/2005/8/layout/hProcess4#1"/>
    <dgm:cxn modelId="{526CAE9B-1DC8-4330-8D55-3E27F5265114}" type="presParOf" srcId="{F10D4540-9294-4DCC-939C-FF8CE2F5F0B0}" destId="{D640E151-649D-4794-B2AB-9AD455B14D0F}" srcOrd="4" destOrd="0" presId="urn:microsoft.com/office/officeart/2005/8/layout/hProcess4#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13258BF-7C97-4FCB-98FB-D54F1B273A50}">
      <dsp:nvSpPr>
        <dsp:cNvPr id="0" name=""/>
        <dsp:cNvSpPr/>
      </dsp:nvSpPr>
      <dsp:spPr>
        <a:xfrm>
          <a:off x="1925" y="571812"/>
          <a:ext cx="1044755" cy="861704"/>
        </a:xfrm>
        <a:prstGeom prst="roundRect">
          <a:avLst>
            <a:gd name="adj" fmla="val 10000"/>
          </a:avLst>
        </a:prstGeom>
        <a:solidFill>
          <a:schemeClr val="accent4">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关怀生命</a:t>
          </a:r>
        </a:p>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成事成人</a:t>
          </a:r>
        </a:p>
      </dsp:txBody>
      <dsp:txXfrm>
        <a:off x="1925" y="571812"/>
        <a:ext cx="1044755" cy="677053"/>
      </dsp:txXfrm>
    </dsp:sp>
    <dsp:sp modelId="{496823B3-55E5-4258-965A-29B352B5B082}">
      <dsp:nvSpPr>
        <dsp:cNvPr id="0" name=""/>
        <dsp:cNvSpPr/>
      </dsp:nvSpPr>
      <dsp:spPr>
        <a:xfrm rot="21173487">
          <a:off x="571826" y="602669"/>
          <a:ext cx="1309152" cy="1309152"/>
        </a:xfrm>
        <a:prstGeom prst="leftCircularArrow">
          <a:avLst>
            <a:gd name="adj1" fmla="val 3866"/>
            <a:gd name="adj2" fmla="val 483856"/>
            <a:gd name="adj3" fmla="val 2377814"/>
            <a:gd name="adj4" fmla="val 9142937"/>
            <a:gd name="adj5" fmla="val 4510"/>
          </a:avLst>
        </a:prstGeom>
        <a:solidFill>
          <a:srgbClr val="990000"/>
        </a:solidFill>
        <a:ln>
          <a:noFill/>
        </a:ln>
        <a:effectLst/>
      </dsp:spPr>
      <dsp:style>
        <a:lnRef idx="0">
          <a:scrgbClr r="0" g="0" b="0"/>
        </a:lnRef>
        <a:fillRef idx="1">
          <a:scrgbClr r="0" g="0" b="0"/>
        </a:fillRef>
        <a:effectRef idx="0">
          <a:scrgbClr r="0" g="0" b="0"/>
        </a:effectRef>
        <a:fontRef idx="minor">
          <a:schemeClr val="lt1"/>
        </a:fontRef>
      </dsp:style>
    </dsp:sp>
    <dsp:sp modelId="{63F6D2AE-7967-4F2B-B649-D7B3288EDB00}">
      <dsp:nvSpPr>
        <dsp:cNvPr id="0" name=""/>
        <dsp:cNvSpPr/>
      </dsp:nvSpPr>
      <dsp:spPr>
        <a:xfrm>
          <a:off x="234093" y="1248866"/>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altLang="en-US" sz="1600" kern="1200">
              <a:solidFill>
                <a:srgbClr val="FF3300"/>
              </a:solidFill>
              <a:latin typeface="华文琥珀" panose="02010800040101010101" pitchFamily="2" charset="-122"/>
              <a:ea typeface="华文琥珀" panose="02010800040101010101" pitchFamily="2" charset="-122"/>
            </a:rPr>
            <a:t>同理共情</a:t>
          </a:r>
        </a:p>
      </dsp:txBody>
      <dsp:txXfrm>
        <a:off x="234093" y="1248866"/>
        <a:ext cx="928671" cy="369301"/>
      </dsp:txXfrm>
    </dsp:sp>
    <dsp:sp modelId="{276F4F4E-038E-4957-8608-C02B9B8B4541}">
      <dsp:nvSpPr>
        <dsp:cNvPr id="0" name=""/>
        <dsp:cNvSpPr/>
      </dsp:nvSpPr>
      <dsp:spPr>
        <a:xfrm>
          <a:off x="1415658" y="579884"/>
          <a:ext cx="1103125" cy="916638"/>
        </a:xfrm>
        <a:prstGeom prst="roundRect">
          <a:avLst>
            <a:gd name="adj" fmla="val 10000"/>
          </a:avLst>
        </a:prstGeom>
        <a:solidFill>
          <a:schemeClr val="accent2">
            <a:lumMod val="40000"/>
            <a:lumOff val="6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latin typeface="黑体" panose="02010609060101010101" charset="-122"/>
              <a:ea typeface="黑体" panose="02010609060101010101" charset="-122"/>
            </a:rPr>
            <a:t>价值引领</a:t>
          </a:r>
        </a:p>
        <a:p>
          <a:pPr marL="114300" lvl="1" indent="-114300" algn="l" defTabSz="533400">
            <a:lnSpc>
              <a:spcPct val="90000"/>
            </a:lnSpc>
            <a:spcBef>
              <a:spcPct val="0"/>
            </a:spcBef>
            <a:spcAft>
              <a:spcPct val="15000"/>
            </a:spcAft>
            <a:buChar char="••"/>
          </a:pPr>
          <a:r>
            <a:rPr lang="zh-CN" altLang="en-US" sz="1200" kern="1200">
              <a:latin typeface="黑体" panose="02010609060101010101" charset="-122"/>
              <a:ea typeface="黑体" panose="02010609060101010101" charset="-122"/>
            </a:rPr>
            <a:t>生命自觉</a:t>
          </a:r>
        </a:p>
        <a:p>
          <a:pPr marL="114300" lvl="1" indent="-114300" algn="l" defTabSz="533400">
            <a:lnSpc>
              <a:spcPct val="90000"/>
            </a:lnSpc>
            <a:spcBef>
              <a:spcPct val="0"/>
            </a:spcBef>
            <a:spcAft>
              <a:spcPct val="15000"/>
            </a:spcAft>
            <a:buChar char="••"/>
          </a:pPr>
          <a:r>
            <a:rPr lang="zh-CN" altLang="en-US" sz="1200" kern="1200">
              <a:latin typeface="黑体" panose="02010609060101010101" charset="-122"/>
              <a:ea typeface="黑体" panose="02010609060101010101" charset="-122"/>
            </a:rPr>
            <a:t>主动健康</a:t>
          </a:r>
        </a:p>
      </dsp:txBody>
      <dsp:txXfrm>
        <a:off x="1415658" y="776307"/>
        <a:ext cx="1103125" cy="720215"/>
      </dsp:txXfrm>
    </dsp:sp>
    <dsp:sp modelId="{9B52E084-8CB6-43ED-A6D8-32DAC6EE7563}">
      <dsp:nvSpPr>
        <dsp:cNvPr id="0" name=""/>
        <dsp:cNvSpPr/>
      </dsp:nvSpPr>
      <dsp:spPr>
        <a:xfrm rot="526390">
          <a:off x="1938237" y="56786"/>
          <a:ext cx="1482978" cy="1434935"/>
        </a:xfrm>
        <a:prstGeom prst="circularArrow">
          <a:avLst>
            <a:gd name="adj1" fmla="val 3627"/>
            <a:gd name="adj2" fmla="val 451354"/>
            <a:gd name="adj3" fmla="val 19258620"/>
            <a:gd name="adj4" fmla="val 12460995"/>
            <a:gd name="adj5" fmla="val 4231"/>
          </a:avLst>
        </a:prstGeom>
        <a:solidFill>
          <a:srgbClr val="990000"/>
        </a:solidFill>
        <a:ln>
          <a:noFill/>
        </a:ln>
        <a:effectLst/>
      </dsp:spPr>
      <dsp:style>
        <a:lnRef idx="0">
          <a:scrgbClr r="0" g="0" b="0"/>
        </a:lnRef>
        <a:fillRef idx="1">
          <a:scrgbClr r="0" g="0" b="0"/>
        </a:fillRef>
        <a:effectRef idx="0">
          <a:scrgbClr r="0" g="0" b="0"/>
        </a:effectRef>
        <a:fontRef idx="minor">
          <a:schemeClr val="lt1"/>
        </a:fontRef>
      </dsp:style>
    </dsp:sp>
    <dsp:sp modelId="{84D8DC13-45F3-4900-BFC9-D7251AB16212}">
      <dsp:nvSpPr>
        <dsp:cNvPr id="0" name=""/>
        <dsp:cNvSpPr/>
      </dsp:nvSpPr>
      <dsp:spPr>
        <a:xfrm>
          <a:off x="1665101" y="386965"/>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sz="1600" kern="1200">
              <a:solidFill>
                <a:schemeClr val="accent4">
                  <a:lumMod val="60000"/>
                  <a:lumOff val="40000"/>
                </a:schemeClr>
              </a:solidFill>
              <a:latin typeface="华文琥珀" panose="02010800040101010101" pitchFamily="2" charset="-122"/>
              <a:ea typeface="华文琥珀" panose="02010800040101010101" pitchFamily="2" charset="-122"/>
            </a:rPr>
            <a:t>同促共醒</a:t>
          </a:r>
          <a:endParaRPr lang="zh-CN" altLang="en-US" sz="1600" kern="1200">
            <a:solidFill>
              <a:schemeClr val="accent4">
                <a:lumMod val="60000"/>
                <a:lumOff val="40000"/>
              </a:schemeClr>
            </a:solidFill>
            <a:latin typeface="华文琥珀" panose="02010800040101010101" pitchFamily="2" charset="-122"/>
            <a:ea typeface="华文琥珀" panose="02010800040101010101" pitchFamily="2" charset="-122"/>
          </a:endParaRPr>
        </a:p>
      </dsp:txBody>
      <dsp:txXfrm>
        <a:off x="1665101" y="386965"/>
        <a:ext cx="928671" cy="369301"/>
      </dsp:txXfrm>
    </dsp:sp>
    <dsp:sp modelId="{F3F1E919-0933-4F5F-811F-74971034BBC4}">
      <dsp:nvSpPr>
        <dsp:cNvPr id="0" name=""/>
        <dsp:cNvSpPr/>
      </dsp:nvSpPr>
      <dsp:spPr>
        <a:xfrm>
          <a:off x="2834755" y="534380"/>
          <a:ext cx="1044755" cy="861704"/>
        </a:xfrm>
        <a:prstGeom prst="roundRect">
          <a:avLst>
            <a:gd name="adj" fmla="val 10000"/>
          </a:avLst>
        </a:prstGeom>
        <a:solidFill>
          <a:schemeClr val="accent2">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重心下移</a:t>
          </a:r>
        </a:p>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结构开放</a:t>
          </a:r>
        </a:p>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过程互动</a:t>
          </a:r>
        </a:p>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动力内化</a:t>
          </a:r>
        </a:p>
      </dsp:txBody>
      <dsp:txXfrm>
        <a:off x="2834755" y="534380"/>
        <a:ext cx="1044755" cy="677053"/>
      </dsp:txXfrm>
    </dsp:sp>
    <dsp:sp modelId="{3B8968DE-C186-45BE-8437-4B0F325A4871}">
      <dsp:nvSpPr>
        <dsp:cNvPr id="0" name=""/>
        <dsp:cNvSpPr/>
      </dsp:nvSpPr>
      <dsp:spPr>
        <a:xfrm rot="20967145">
          <a:off x="3414933" y="568110"/>
          <a:ext cx="1378837" cy="1378837"/>
        </a:xfrm>
        <a:prstGeom prst="leftCircularArrow">
          <a:avLst>
            <a:gd name="adj1" fmla="val 3670"/>
            <a:gd name="adj2" fmla="val 457249"/>
            <a:gd name="adj3" fmla="val 1882358"/>
            <a:gd name="adj4" fmla="val 8674087"/>
            <a:gd name="adj5" fmla="val 4282"/>
          </a:avLst>
        </a:prstGeom>
        <a:solidFill>
          <a:srgbClr val="990000"/>
        </a:solidFill>
        <a:ln>
          <a:noFill/>
        </a:ln>
        <a:effectLst/>
      </dsp:spPr>
      <dsp:style>
        <a:lnRef idx="0">
          <a:scrgbClr r="0" g="0" b="0"/>
        </a:lnRef>
        <a:fillRef idx="1">
          <a:scrgbClr r="0" g="0" b="0"/>
        </a:fillRef>
        <a:effectRef idx="0">
          <a:scrgbClr r="0" g="0" b="0"/>
        </a:effectRef>
        <a:fontRef idx="minor">
          <a:schemeClr val="lt1"/>
        </a:fontRef>
      </dsp:style>
    </dsp:sp>
    <dsp:sp modelId="{54F0D002-D631-4AEA-86F3-47ADAFFC9DB9}">
      <dsp:nvSpPr>
        <dsp:cNvPr id="0" name=""/>
        <dsp:cNvSpPr/>
      </dsp:nvSpPr>
      <dsp:spPr>
        <a:xfrm>
          <a:off x="3066923" y="1361163"/>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sz="1600" kern="1200">
              <a:solidFill>
                <a:srgbClr val="92D050"/>
              </a:solidFill>
              <a:latin typeface="华文琥珀" panose="02010800040101010101" pitchFamily="2" charset="-122"/>
              <a:ea typeface="华文琥珀" panose="02010800040101010101" pitchFamily="2" charset="-122"/>
            </a:rPr>
            <a:t>同创共力</a:t>
          </a:r>
          <a:endParaRPr lang="zh-CN" altLang="en-US" sz="1600" kern="1200">
            <a:solidFill>
              <a:srgbClr val="92D050"/>
            </a:solidFill>
            <a:latin typeface="华文琥珀" panose="02010800040101010101" pitchFamily="2" charset="-122"/>
            <a:ea typeface="华文琥珀" panose="02010800040101010101" pitchFamily="2" charset="-122"/>
          </a:endParaRPr>
        </a:p>
      </dsp:txBody>
      <dsp:txXfrm>
        <a:off x="3066923" y="1361163"/>
        <a:ext cx="928671" cy="369301"/>
      </dsp:txXfrm>
    </dsp:sp>
    <dsp:sp modelId="{855C5528-0A5E-4415-96B7-A7ED9B6D35C0}">
      <dsp:nvSpPr>
        <dsp:cNvPr id="0" name=""/>
        <dsp:cNvSpPr/>
      </dsp:nvSpPr>
      <dsp:spPr>
        <a:xfrm>
          <a:off x="4236578" y="571812"/>
          <a:ext cx="1237919" cy="861704"/>
        </a:xfrm>
        <a:prstGeom prst="roundRect">
          <a:avLst>
            <a:gd name="adj" fmla="val 10000"/>
          </a:avLst>
        </a:prstGeom>
        <a:solidFill>
          <a:schemeClr val="accent2">
            <a:lumMod val="75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反思重建</a:t>
          </a:r>
        </a:p>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动态生成</a:t>
          </a:r>
        </a:p>
      </dsp:txBody>
      <dsp:txXfrm>
        <a:off x="4236578" y="756463"/>
        <a:ext cx="1237919" cy="677053"/>
      </dsp:txXfrm>
    </dsp:sp>
    <dsp:sp modelId="{4FED3024-1BA5-47AF-8D78-4EBA6E7F33D4}">
      <dsp:nvSpPr>
        <dsp:cNvPr id="0" name=""/>
        <dsp:cNvSpPr/>
      </dsp:nvSpPr>
      <dsp:spPr>
        <a:xfrm>
          <a:off x="4565328" y="387161"/>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sz="1600" kern="1200">
              <a:solidFill>
                <a:schemeClr val="accent6">
                  <a:lumMod val="50000"/>
                </a:schemeClr>
              </a:solidFill>
              <a:latin typeface="华文琥珀" panose="02010800040101010101" pitchFamily="2" charset="-122"/>
              <a:ea typeface="华文琥珀" panose="02010800040101010101" pitchFamily="2" charset="-122"/>
            </a:rPr>
            <a:t>同思共进</a:t>
          </a:r>
          <a:endParaRPr lang="zh-CN" altLang="en-US" sz="1600" kern="1200">
            <a:solidFill>
              <a:schemeClr val="accent6">
                <a:lumMod val="50000"/>
              </a:schemeClr>
            </a:solidFill>
            <a:latin typeface="华文琥珀" panose="02010800040101010101" pitchFamily="2" charset="-122"/>
            <a:ea typeface="华文琥珀" panose="02010800040101010101" pitchFamily="2" charset="-122"/>
          </a:endParaRPr>
        </a:p>
      </dsp:txBody>
      <dsp:txXfrm>
        <a:off x="4565328" y="387161"/>
        <a:ext cx="928671" cy="36930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1">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srcNode" val="parentNode1"/>
              <dgm:param type="dstNode" val="connSite2"/>
              <dgm:param type="connRout" val="curve"/>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srcNode" val="parentNode2"/>
                <dgm:param type="dstNode" val="connSite1"/>
                <dgm:param type="connRout" val="curve"/>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6</Pages>
  <Words>5290</Words>
  <Characters>720</Characters>
  <Application>Microsoft Office Word</Application>
  <DocSecurity>0</DocSecurity>
  <Lines>6</Lines>
  <Paragraphs>11</Paragraphs>
  <ScaleCrop>false</ScaleCrop>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gxy</dc:creator>
  <cp:lastModifiedBy>USER-</cp:lastModifiedBy>
  <cp:revision>5</cp:revision>
  <cp:lastPrinted>2018-08-23T02:26:00Z</cp:lastPrinted>
  <dcterms:created xsi:type="dcterms:W3CDTF">2018-08-23T02:26:00Z</dcterms:created>
  <dcterms:modified xsi:type="dcterms:W3CDTF">2018-10-04T09:13:00Z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