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31" w:rsidRPr="00C65031" w:rsidRDefault="00FC7C32" w:rsidP="00C65031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在升旗仪式上的讲话</w:t>
      </w:r>
    </w:p>
    <w:p w:rsidR="00FC7C32" w:rsidRDefault="00FC7C32" w:rsidP="009C0740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同学们：</w:t>
      </w:r>
    </w:p>
    <w:p w:rsidR="00C65031" w:rsidRDefault="00FC7C32" w:rsidP="009C0740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秋去冬来，临近期末，即将面临期末调研。</w:t>
      </w:r>
      <w:r w:rsidR="00C65031" w:rsidRPr="00C65031">
        <w:rPr>
          <w:rFonts w:asciiTheme="majorEastAsia" w:eastAsiaTheme="majorEastAsia" w:hAnsiTheme="majorEastAsia"/>
          <w:sz w:val="28"/>
          <w:szCs w:val="28"/>
        </w:rPr>
        <w:t xml:space="preserve">考试作为教学评价的一种手段，作用除了对同学 基础知识和基本技能进行考查之外，就是通过考试让教师了解同学掌握知识的总体情况，为教师教学方法的改进，教学措施的调整，教学策略的制定和实施，提供全面的客观的依据。而且，同学们通过考试，对自己的学习情况得出一个理性的认识, 促使自己巩固所学知识、技能，从学习结果的反馈中，及时获得矫正信息，调整自己今后的学习(包括学科平衡，查漏补缺，学习态度和 方法)。因此每一个同学都必须以认真、严肃、负责的态度对待期末考试。 </w:t>
      </w:r>
    </w:p>
    <w:p w:rsidR="00C65031" w:rsidRDefault="00C65031" w:rsidP="009C0740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65031">
        <w:rPr>
          <w:rFonts w:asciiTheme="majorEastAsia" w:eastAsiaTheme="majorEastAsia" w:hAnsiTheme="majorEastAsia"/>
          <w:sz w:val="28"/>
          <w:szCs w:val="28"/>
        </w:rPr>
        <w:t xml:space="preserve">今天，我想对同学们提几点要求，与同学们共勉： </w:t>
      </w:r>
    </w:p>
    <w:p w:rsidR="00C65031" w:rsidRDefault="00C65031" w:rsidP="009C0740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FC7C32">
        <w:rPr>
          <w:rFonts w:asciiTheme="majorEastAsia" w:eastAsiaTheme="majorEastAsia" w:hAnsiTheme="majorEastAsia" w:hint="eastAsia"/>
          <w:sz w:val="28"/>
          <w:szCs w:val="28"/>
        </w:rPr>
        <w:t xml:space="preserve"> 一</w:t>
      </w:r>
      <w:r w:rsidRPr="00C65031">
        <w:rPr>
          <w:rFonts w:asciiTheme="majorEastAsia" w:eastAsiaTheme="majorEastAsia" w:hAnsiTheme="majorEastAsia"/>
          <w:sz w:val="28"/>
          <w:szCs w:val="28"/>
        </w:rPr>
        <w:t xml:space="preserve">、要有明确的个人目标。美国耶鲁大学进行了一项调查，研究人员问参与调查的学生这样一个问题：你们有目标吗?只有 10%的学生确认他们有目标。研究人员又问了第二个问题：如果你们有目标，那么，你们是可不可以把它写下来呢?结果只有4%的学生清楚地把自己的目标写下来。20 年后，耶鲁大学的研究人员在世界各地追访当年参与调查的学生，他们发现，当年白纸黑字写下人生目标的那些学生， 无论是事业发展还是生活水平，都远远超过了另外那些没有写下目标的同龄人。可见，人生目标的确定，对一个人的一生来说是多么重要啊! 我希望同学们要尽快确立自己的期末考试目标，并把自己的目标 写下来，时时提醒自己，时时鞭策自己。 </w:t>
      </w:r>
    </w:p>
    <w:p w:rsidR="00FC7C32" w:rsidRPr="00FC7C32" w:rsidRDefault="00C65031" w:rsidP="00FC7C32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C7C32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C65031">
        <w:rPr>
          <w:rFonts w:asciiTheme="majorEastAsia" w:eastAsiaTheme="majorEastAsia" w:hAnsiTheme="majorEastAsia"/>
          <w:sz w:val="28"/>
          <w:szCs w:val="28"/>
        </w:rPr>
        <w:t>、从现在就开始行动。我们的目标已经明确，理想和现实，其实仅一步之遥，但这一步必须付出艰辛的劳动和辛勤的汗水，成绩的彼岸可望也可及，只是它永远属于勇敢的跋涉者。不把今天的事情留给明天，因为明天是失败者找借口的日子。</w:t>
      </w:r>
      <w:r w:rsidR="00FC7C32" w:rsidRPr="00FC7C32">
        <w:rPr>
          <w:rFonts w:asciiTheme="majorEastAsia" w:eastAsiaTheme="majorEastAsia" w:hAnsiTheme="majorEastAsia" w:hint="eastAsia"/>
          <w:sz w:val="28"/>
          <w:szCs w:val="28"/>
        </w:rPr>
        <w:t>1、树信心、鼓勇气、凭毅力、靠韧劲。2、抓紧一切时间，严守教学纪律。3、不懈怠、不急躁、不蛮干。4、不拖堂、不布置</w:t>
      </w:r>
      <w:r w:rsidR="00FC7C32">
        <w:rPr>
          <w:rFonts w:asciiTheme="majorEastAsia" w:eastAsiaTheme="majorEastAsia" w:hAnsiTheme="majorEastAsia" w:hint="eastAsia"/>
          <w:sz w:val="28"/>
          <w:szCs w:val="28"/>
        </w:rPr>
        <w:t>超负担</w:t>
      </w:r>
      <w:r w:rsidR="00FC7C32" w:rsidRPr="00FC7C32">
        <w:rPr>
          <w:rFonts w:asciiTheme="majorEastAsia" w:eastAsiaTheme="majorEastAsia" w:hAnsiTheme="majorEastAsia" w:hint="eastAsia"/>
          <w:sz w:val="28"/>
          <w:szCs w:val="28"/>
        </w:rPr>
        <w:t>作业。5、精点拨、靠智慧。6、教学方法多样化、交叉训练趣味化。7、精选题、勤考练、提能力。</w:t>
      </w:r>
      <w:r w:rsidR="00FC7C32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FC7C32" w:rsidRPr="00FC7C32">
        <w:rPr>
          <w:rFonts w:asciiTheme="majorEastAsia" w:eastAsiaTheme="majorEastAsia" w:hAnsiTheme="majorEastAsia" w:hint="eastAsia"/>
          <w:sz w:val="28"/>
          <w:szCs w:val="28"/>
        </w:rPr>
        <w:t>、严禁体罚和变相体罚学生。11、时刻注重学生安全、关注学生健康、保持班级稳定、促进师生和谐。</w:t>
      </w:r>
    </w:p>
    <w:p w:rsidR="00CF1D09" w:rsidRDefault="00FC7C32" w:rsidP="00FC7C32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   三</w:t>
      </w:r>
      <w:r w:rsidR="00C65031" w:rsidRPr="00C65031">
        <w:rPr>
          <w:rFonts w:asciiTheme="majorEastAsia" w:eastAsiaTheme="majorEastAsia" w:hAnsiTheme="majorEastAsia"/>
          <w:sz w:val="28"/>
          <w:szCs w:val="28"/>
        </w:rPr>
        <w:t>、要</w:t>
      </w:r>
      <w:r w:rsidR="00C65031">
        <w:rPr>
          <w:rFonts w:asciiTheme="majorEastAsia" w:eastAsiaTheme="majorEastAsia" w:hAnsiTheme="majorEastAsia" w:hint="eastAsia"/>
          <w:sz w:val="28"/>
          <w:szCs w:val="28"/>
        </w:rPr>
        <w:t>保持</w:t>
      </w:r>
      <w:r w:rsidR="00C65031" w:rsidRPr="00C65031">
        <w:rPr>
          <w:rFonts w:asciiTheme="majorEastAsia" w:eastAsiaTheme="majorEastAsia" w:hAnsiTheme="majorEastAsia"/>
          <w:sz w:val="28"/>
          <w:szCs w:val="28"/>
        </w:rPr>
        <w:t>优良的校风。</w:t>
      </w:r>
      <w:r>
        <w:rPr>
          <w:rFonts w:asciiTheme="majorEastAsia" w:eastAsiaTheme="majorEastAsia" w:hAnsiTheme="majorEastAsia" w:hint="eastAsia"/>
          <w:sz w:val="28"/>
          <w:szCs w:val="28"/>
        </w:rPr>
        <w:t>严守各项教学规定与办学规范，让我们一起来再一次学习相关文件。</w:t>
      </w:r>
    </w:p>
    <w:p w:rsidR="00FC7C32" w:rsidRDefault="00FC7C32" w:rsidP="00FC7C32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龙虎塘实验小学</w:t>
      </w:r>
    </w:p>
    <w:p w:rsidR="00FC7C32" w:rsidRDefault="00FC7C32" w:rsidP="00FC7C32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2019年1月14日</w:t>
      </w:r>
    </w:p>
    <w:p w:rsidR="00FC7C32" w:rsidRDefault="00FC7C32" w:rsidP="00FC7C32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</w:t>
      </w:r>
    </w:p>
    <w:p w:rsidR="009C0740" w:rsidRPr="00C65031" w:rsidRDefault="009C0740" w:rsidP="009C074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411754" cy="3429000"/>
            <wp:effectExtent l="19050" t="0" r="0" b="0"/>
            <wp:docPr id="1" name="图片 1" descr="C:\Users\Administrator\Documents\Tencent Files\877412656\Image\Group\_V0L6G{{GA2_}4AR85`I0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877412656\Image\Group\_V0L6G{{GA2_}4AR85`I0~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501" cy="344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740" w:rsidRPr="00C65031" w:rsidSect="00CF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031"/>
    <w:rsid w:val="009C0740"/>
    <w:rsid w:val="00C65031"/>
    <w:rsid w:val="00CF1D09"/>
    <w:rsid w:val="00FC7C32"/>
    <w:rsid w:val="00FD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740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9C0740"/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rsid w:val="00FC7C3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C7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2AD047-A076-4875-B3E8-A9577284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864</Characters>
  <Application>Microsoft Office Word</Application>
  <DocSecurity>0</DocSecurity>
  <Lines>7</Lines>
  <Paragraphs>2</Paragraphs>
  <ScaleCrop>false</ScaleCrop>
  <Company>CHINA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cp:lastPrinted>2019-01-14T00:01:00Z</cp:lastPrinted>
  <dcterms:created xsi:type="dcterms:W3CDTF">2019-01-13T23:48:00Z</dcterms:created>
  <dcterms:modified xsi:type="dcterms:W3CDTF">2019-01-14T02:51:00Z</dcterms:modified>
</cp:coreProperties>
</file>