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98B" w:rsidRPr="001B498B" w:rsidRDefault="001B498B" w:rsidP="00E02015">
      <w:pPr>
        <w:widowControl/>
        <w:spacing w:line="480" w:lineRule="auto"/>
        <w:jc w:val="center"/>
        <w:rPr>
          <w:rFonts w:ascii="仿宋_GB2312" w:eastAsia="仿宋_GB2312" w:hAnsi="宋体" w:cs="宋体"/>
          <w:b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关于开展</w:t>
      </w:r>
      <w:r w:rsidR="002C1149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201</w:t>
      </w:r>
      <w:r w:rsidR="00CA4BD4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9</w:t>
      </w:r>
      <w:r w:rsidR="002C1149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年</w:t>
      </w:r>
      <w:r w:rsidRPr="001B498B">
        <w:rPr>
          <w:rFonts w:ascii="仿宋_GB2312" w:eastAsia="仿宋_GB2312" w:hAnsi="宋体" w:cs="宋体" w:hint="eastAsia"/>
          <w:b/>
          <w:color w:val="000000"/>
          <w:kern w:val="0"/>
          <w:sz w:val="32"/>
          <w:szCs w:val="32"/>
        </w:rPr>
        <w:t>新北区优秀班主任、 德育先进工作者评选推荐工作的通知</w:t>
      </w:r>
    </w:p>
    <w:p w:rsidR="001B498B" w:rsidRPr="001B498B" w:rsidRDefault="001B498B" w:rsidP="00E02015">
      <w:pPr>
        <w:widowControl/>
        <w:spacing w:line="48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 </w:t>
      </w:r>
    </w:p>
    <w:p w:rsidR="001B498B" w:rsidRPr="001B498B" w:rsidRDefault="001B498B" w:rsidP="00E02015">
      <w:pPr>
        <w:widowControl/>
        <w:spacing w:line="48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各中小学、幼儿园，有关处室：</w:t>
      </w:r>
    </w:p>
    <w:p w:rsidR="001B498B" w:rsidRPr="001B498B" w:rsidRDefault="001B498B" w:rsidP="00E02015">
      <w:pPr>
        <w:spacing w:line="480" w:lineRule="auto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为进一步贯彻落实教育部《中小学德育工作指南》精神，加强全</w:t>
      </w:r>
      <w:r w:rsidR="00CA4B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区</w:t>
      </w: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中小学（幼儿园）班主任队伍建设，增强班级德育工作的有效性，提高我</w:t>
      </w:r>
      <w:r w:rsidR="00CA4B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区</w:t>
      </w: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中小学德育队伍的整体水平，激励全</w:t>
      </w:r>
      <w:r w:rsidR="00CA4BD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区</w:t>
      </w: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广大中小学班主任认真践行《中小学班主任工作规定》， </w:t>
      </w:r>
    </w:p>
    <w:p w:rsidR="001B498B" w:rsidRPr="001B498B" w:rsidRDefault="001B498B" w:rsidP="00E02015">
      <w:pPr>
        <w:widowControl/>
        <w:spacing w:line="48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决定开展新北区优秀班主任、德育先进工作者评选工作。现将有关事项通知如下：</w:t>
      </w:r>
    </w:p>
    <w:p w:rsidR="001B498B" w:rsidRPr="001B498B" w:rsidRDefault="001B498B" w:rsidP="00E02015">
      <w:pPr>
        <w:widowControl/>
        <w:spacing w:line="480" w:lineRule="auto"/>
        <w:ind w:firstLine="643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一、评选范围</w:t>
      </w:r>
    </w:p>
    <w:p w:rsidR="001B498B" w:rsidRPr="001B498B" w:rsidRDefault="001B498B" w:rsidP="00E02015">
      <w:pPr>
        <w:widowControl/>
        <w:spacing w:line="480" w:lineRule="auto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1.优秀班主任评选对象为全区各中小学、幼儿园符合条件的现任班主任。</w:t>
      </w:r>
    </w:p>
    <w:p w:rsidR="001B498B" w:rsidRPr="001B498B" w:rsidRDefault="001B498B" w:rsidP="00E02015">
      <w:pPr>
        <w:widowControl/>
        <w:spacing w:line="480" w:lineRule="auto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2.德育先进工作者评选对象为全区各中小学、幼儿园在职教职工及教育行政部门、研究机构从事德育管理或研究的人员。</w:t>
      </w:r>
    </w:p>
    <w:p w:rsidR="001B498B" w:rsidRPr="001B498B" w:rsidRDefault="001B498B" w:rsidP="00E02015">
      <w:pPr>
        <w:widowControl/>
        <w:spacing w:line="480" w:lineRule="auto"/>
        <w:ind w:firstLine="645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3.近三年已获区级以上教育行政部门表彰的优秀班主任、德育先进工作者原则上不再参加此次评选。</w:t>
      </w:r>
    </w:p>
    <w:p w:rsidR="001B498B" w:rsidRPr="001B498B" w:rsidRDefault="001B498B" w:rsidP="00E02015">
      <w:pPr>
        <w:widowControl/>
        <w:spacing w:line="480" w:lineRule="auto"/>
        <w:ind w:firstLine="643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二、评选</w:t>
      </w:r>
      <w:r w:rsidR="00BD66B2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推荐</w:t>
      </w:r>
      <w:r w:rsidRPr="001B498B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名额分配</w:t>
      </w:r>
    </w:p>
    <w:p w:rsidR="001B498B" w:rsidRPr="001B498B" w:rsidRDefault="001B498B" w:rsidP="00C218DD">
      <w:pPr>
        <w:widowControl/>
        <w:spacing w:line="480" w:lineRule="auto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 w:rsidR="00C218DD" w:rsidRPr="001B498B">
        <w:rPr>
          <w:rFonts w:ascii="仿宋_GB2312" w:eastAsia="仿宋_GB2312" w:hAnsi="宋体" w:cs="宋体"/>
          <w:color w:val="000000"/>
          <w:kern w:val="0"/>
          <w:sz w:val="32"/>
          <w:szCs w:val="32"/>
        </w:rPr>
        <w:t xml:space="preserve"> </w:t>
      </w:r>
      <w:r w:rsidR="00A1780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各校原则上以班级数25:1的比例择优推荐</w:t>
      </w:r>
      <w:r w:rsidR="001D352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优秀班主任或</w:t>
      </w: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德育先进工作者</w:t>
      </w:r>
      <w:r w:rsidR="00A1780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候选人，班级数少于25的学校及教育条线有关处室酌情推荐候选人。</w:t>
      </w:r>
    </w:p>
    <w:p w:rsidR="001B498B" w:rsidRPr="001B498B" w:rsidRDefault="001B498B" w:rsidP="00E02015">
      <w:pPr>
        <w:widowControl/>
        <w:spacing w:line="480" w:lineRule="auto"/>
        <w:ind w:firstLine="643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lastRenderedPageBreak/>
        <w:t>三、评选基本条件</w:t>
      </w:r>
    </w:p>
    <w:p w:rsidR="001B498B" w:rsidRPr="001B498B" w:rsidRDefault="001B498B" w:rsidP="00E02015">
      <w:pPr>
        <w:widowControl/>
        <w:spacing w:line="48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新北区优秀班主任评选基本条件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60"/>
        <w:gridCol w:w="7380"/>
      </w:tblGrid>
      <w:tr w:rsidR="001B498B" w:rsidRPr="001B498B" w:rsidTr="006F7557">
        <w:trPr>
          <w:jc w:val="center"/>
        </w:trPr>
        <w:tc>
          <w:tcPr>
            <w:tcW w:w="1260" w:type="dxa"/>
            <w:hideMark/>
          </w:tcPr>
          <w:p w:rsidR="001B498B" w:rsidRPr="001B498B" w:rsidRDefault="001B498B" w:rsidP="00E02015">
            <w:pPr>
              <w:widowControl/>
              <w:spacing w:line="480" w:lineRule="auto"/>
              <w:ind w:firstLineChars="49" w:firstLine="118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32"/>
              </w:rPr>
              <w:t>一级指</w:t>
            </w:r>
            <w:r w:rsidRPr="00E02015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32"/>
              </w:rPr>
              <w:t>标</w:t>
            </w:r>
          </w:p>
        </w:tc>
        <w:tc>
          <w:tcPr>
            <w:tcW w:w="7380" w:type="dxa"/>
            <w:hideMark/>
          </w:tcPr>
          <w:p w:rsidR="001B498B" w:rsidRPr="001B498B" w:rsidRDefault="001B498B" w:rsidP="00E02015">
            <w:pPr>
              <w:widowControl/>
              <w:spacing w:line="480" w:lineRule="auto"/>
              <w:ind w:firstLineChars="98" w:firstLine="236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32"/>
              </w:rPr>
              <w:t>二级指标</w:t>
            </w:r>
          </w:p>
        </w:tc>
      </w:tr>
      <w:tr w:rsidR="001B498B" w:rsidRPr="001B498B" w:rsidTr="006F7557">
        <w:trPr>
          <w:jc w:val="center"/>
        </w:trPr>
        <w:tc>
          <w:tcPr>
            <w:tcW w:w="1260" w:type="dxa"/>
            <w:vAlign w:val="center"/>
            <w:hideMark/>
          </w:tcPr>
          <w:p w:rsidR="001B498B" w:rsidRPr="001B498B" w:rsidRDefault="001B498B" w:rsidP="00E02015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kern w:val="0"/>
                <w:sz w:val="24"/>
                <w:szCs w:val="32"/>
              </w:rPr>
              <w:t>政治思想</w:t>
            </w:r>
          </w:p>
        </w:tc>
        <w:tc>
          <w:tcPr>
            <w:tcW w:w="7380" w:type="dxa"/>
            <w:hideMark/>
          </w:tcPr>
          <w:p w:rsidR="001B498B" w:rsidRPr="001B498B" w:rsidRDefault="001B498B" w:rsidP="00E02015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32"/>
              </w:rPr>
              <w:t>热爱教育事业，模范遵守《中小学教师职业道德规范》和《中小学班主任工作规定》，</w:t>
            </w:r>
            <w:r w:rsidRPr="001B498B">
              <w:rPr>
                <w:rFonts w:ascii="仿宋_GB2312" w:eastAsia="仿宋_GB2312" w:hAnsi="宋体" w:cs="宋体" w:hint="eastAsia"/>
                <w:kern w:val="0"/>
                <w:sz w:val="24"/>
                <w:szCs w:val="32"/>
              </w:rPr>
              <w:t>心理健康，为人师表</w:t>
            </w:r>
            <w:r w:rsidRPr="001B498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32"/>
              </w:rPr>
              <w:t>。</w:t>
            </w:r>
          </w:p>
        </w:tc>
      </w:tr>
      <w:tr w:rsidR="001B498B" w:rsidRPr="001B498B" w:rsidTr="006F7557">
        <w:trPr>
          <w:jc w:val="center"/>
        </w:trPr>
        <w:tc>
          <w:tcPr>
            <w:tcW w:w="1260" w:type="dxa"/>
            <w:vAlign w:val="center"/>
            <w:hideMark/>
          </w:tcPr>
          <w:p w:rsidR="001B498B" w:rsidRPr="001B498B" w:rsidRDefault="001B498B" w:rsidP="00E02015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kern w:val="0"/>
                <w:sz w:val="24"/>
                <w:szCs w:val="32"/>
              </w:rPr>
              <w:t>全面育人</w:t>
            </w:r>
          </w:p>
        </w:tc>
        <w:tc>
          <w:tcPr>
            <w:tcW w:w="7380" w:type="dxa"/>
            <w:hideMark/>
          </w:tcPr>
          <w:p w:rsidR="001B498B" w:rsidRPr="001B498B" w:rsidRDefault="001B498B" w:rsidP="00E02015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kern w:val="0"/>
                <w:sz w:val="24"/>
                <w:szCs w:val="32"/>
              </w:rPr>
              <w:t>坚持全员育人、全程育人的理念，坚持学生立场，关爱每一位学生，促进每一位学生的全面发展，通过有效措施加强学生心理健康教育，善于调动学生的学习、生活积极性与主动性，帮助学生</w:t>
            </w:r>
            <w:r w:rsidRPr="001B498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32"/>
              </w:rPr>
              <w:t>树立正确的世界观、人生观、价值观。</w:t>
            </w:r>
          </w:p>
        </w:tc>
      </w:tr>
      <w:tr w:rsidR="001B498B" w:rsidRPr="001B498B" w:rsidTr="006F7557">
        <w:trPr>
          <w:jc w:val="center"/>
        </w:trPr>
        <w:tc>
          <w:tcPr>
            <w:tcW w:w="1260" w:type="dxa"/>
            <w:vAlign w:val="center"/>
            <w:hideMark/>
          </w:tcPr>
          <w:p w:rsidR="001B498B" w:rsidRPr="001B498B" w:rsidRDefault="001B498B" w:rsidP="00E02015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kern w:val="0"/>
                <w:sz w:val="24"/>
                <w:szCs w:val="32"/>
              </w:rPr>
              <w:t>工作能力</w:t>
            </w:r>
          </w:p>
        </w:tc>
        <w:tc>
          <w:tcPr>
            <w:tcW w:w="7380" w:type="dxa"/>
            <w:hideMark/>
          </w:tcPr>
          <w:p w:rsidR="001B498B" w:rsidRPr="001B498B" w:rsidRDefault="001B498B" w:rsidP="00E02015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kern w:val="0"/>
                <w:sz w:val="24"/>
                <w:szCs w:val="32"/>
              </w:rPr>
              <w:t>具有较强的教育引导与组织协调能力，在班级建设方面有思想，有创意，并在某一方面有突出成绩，</w:t>
            </w:r>
            <w:r w:rsidRPr="001B498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32"/>
              </w:rPr>
              <w:t>所带班级学生个性发展良好，形成和谐向上、富有活力和特色的班级文化，学生满意度高。</w:t>
            </w:r>
          </w:p>
        </w:tc>
      </w:tr>
      <w:tr w:rsidR="001B498B" w:rsidRPr="001B498B" w:rsidTr="006F7557">
        <w:trPr>
          <w:jc w:val="center"/>
        </w:trPr>
        <w:tc>
          <w:tcPr>
            <w:tcW w:w="1260" w:type="dxa"/>
            <w:vAlign w:val="center"/>
            <w:hideMark/>
          </w:tcPr>
          <w:p w:rsidR="001B498B" w:rsidRPr="001B498B" w:rsidRDefault="001B498B" w:rsidP="00E02015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kern w:val="0"/>
                <w:sz w:val="24"/>
                <w:szCs w:val="32"/>
              </w:rPr>
              <w:t>资源利用</w:t>
            </w:r>
          </w:p>
        </w:tc>
        <w:tc>
          <w:tcPr>
            <w:tcW w:w="7380" w:type="dxa"/>
            <w:hideMark/>
          </w:tcPr>
          <w:p w:rsidR="001B498B" w:rsidRPr="001B498B" w:rsidRDefault="001B498B" w:rsidP="00E02015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32"/>
              </w:rPr>
              <w:t>善于拓展班级育人空间，充分利用各种教育资源，有效开展班级德育活动和学生个性化教育；主动与任课教师、学生家长沟通，</w:t>
            </w:r>
            <w:r w:rsidRPr="001B498B">
              <w:rPr>
                <w:rFonts w:ascii="仿宋_GB2312" w:eastAsia="仿宋_GB2312" w:hAnsi="宋体" w:cs="宋体" w:hint="eastAsia"/>
                <w:kern w:val="0"/>
                <w:sz w:val="24"/>
                <w:szCs w:val="32"/>
              </w:rPr>
              <w:t>坚持上门家访，每学年家访面（率）不少于70%。</w:t>
            </w:r>
          </w:p>
        </w:tc>
      </w:tr>
      <w:tr w:rsidR="001B498B" w:rsidRPr="001B498B" w:rsidTr="006F7557">
        <w:trPr>
          <w:jc w:val="center"/>
        </w:trPr>
        <w:tc>
          <w:tcPr>
            <w:tcW w:w="1260" w:type="dxa"/>
            <w:vAlign w:val="center"/>
            <w:hideMark/>
          </w:tcPr>
          <w:p w:rsidR="001B498B" w:rsidRPr="001B498B" w:rsidRDefault="001B498B" w:rsidP="00E02015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kern w:val="0"/>
                <w:sz w:val="24"/>
                <w:szCs w:val="32"/>
              </w:rPr>
              <w:t>教育研究</w:t>
            </w:r>
          </w:p>
        </w:tc>
        <w:tc>
          <w:tcPr>
            <w:tcW w:w="7380" w:type="dxa"/>
            <w:hideMark/>
          </w:tcPr>
          <w:p w:rsidR="001B498B" w:rsidRPr="001B498B" w:rsidRDefault="001B498B" w:rsidP="00E02015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32"/>
              </w:rPr>
              <w:t>注重班主任工作研究，积极参加教育实践改革，</w:t>
            </w:r>
            <w:r w:rsidRPr="001B498B">
              <w:rPr>
                <w:rFonts w:ascii="仿宋_GB2312" w:eastAsia="仿宋_GB2312" w:hAnsi="宋体" w:cs="宋体" w:hint="eastAsia"/>
                <w:kern w:val="0"/>
                <w:sz w:val="24"/>
                <w:szCs w:val="32"/>
              </w:rPr>
              <w:t>善于反思总结，坚持撰写班主任工作的案例或论文，并发表或获奖。</w:t>
            </w:r>
          </w:p>
        </w:tc>
      </w:tr>
      <w:tr w:rsidR="001B498B" w:rsidRPr="001B498B" w:rsidTr="006F7557">
        <w:trPr>
          <w:jc w:val="center"/>
        </w:trPr>
        <w:tc>
          <w:tcPr>
            <w:tcW w:w="1260" w:type="dxa"/>
            <w:vAlign w:val="center"/>
            <w:hideMark/>
          </w:tcPr>
          <w:p w:rsidR="001B498B" w:rsidRPr="001B498B" w:rsidRDefault="001B498B" w:rsidP="00E02015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kern w:val="0"/>
                <w:sz w:val="24"/>
                <w:szCs w:val="32"/>
              </w:rPr>
              <w:t>教育实绩</w:t>
            </w:r>
          </w:p>
        </w:tc>
        <w:tc>
          <w:tcPr>
            <w:tcW w:w="7380" w:type="dxa"/>
            <w:hideMark/>
          </w:tcPr>
          <w:p w:rsidR="001B498B" w:rsidRPr="001B498B" w:rsidRDefault="001B498B" w:rsidP="00E02015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kern w:val="0"/>
                <w:sz w:val="24"/>
                <w:szCs w:val="32"/>
              </w:rPr>
              <w:t>担任班主任工作3年以上，并获得校级以上的相关荣誉</w:t>
            </w:r>
          </w:p>
        </w:tc>
      </w:tr>
    </w:tbl>
    <w:p w:rsidR="001B498B" w:rsidRPr="001B498B" w:rsidRDefault="001B498B" w:rsidP="00E02015">
      <w:pPr>
        <w:widowControl/>
        <w:spacing w:line="48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新北区德育先进工作者评选基本条件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60"/>
        <w:gridCol w:w="7380"/>
      </w:tblGrid>
      <w:tr w:rsidR="001B498B" w:rsidRPr="001B498B" w:rsidTr="006F7557">
        <w:trPr>
          <w:jc w:val="center"/>
        </w:trPr>
        <w:tc>
          <w:tcPr>
            <w:tcW w:w="1260" w:type="dxa"/>
            <w:hideMark/>
          </w:tcPr>
          <w:p w:rsidR="001B498B" w:rsidRPr="001B498B" w:rsidRDefault="001B498B" w:rsidP="00E02015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32"/>
              </w:rPr>
              <w:t>一级指标</w:t>
            </w:r>
          </w:p>
        </w:tc>
        <w:tc>
          <w:tcPr>
            <w:tcW w:w="7380" w:type="dxa"/>
            <w:hideMark/>
          </w:tcPr>
          <w:p w:rsidR="001B498B" w:rsidRPr="001B498B" w:rsidRDefault="001B498B" w:rsidP="00E02015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32"/>
              </w:rPr>
              <w:t>二级指标</w:t>
            </w:r>
          </w:p>
        </w:tc>
      </w:tr>
      <w:tr w:rsidR="001B498B" w:rsidRPr="001B498B" w:rsidTr="006F7557">
        <w:trPr>
          <w:jc w:val="center"/>
        </w:trPr>
        <w:tc>
          <w:tcPr>
            <w:tcW w:w="1260" w:type="dxa"/>
            <w:vAlign w:val="center"/>
            <w:hideMark/>
          </w:tcPr>
          <w:p w:rsidR="001B498B" w:rsidRPr="001B498B" w:rsidRDefault="001B498B" w:rsidP="00E02015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kern w:val="0"/>
                <w:sz w:val="24"/>
                <w:szCs w:val="32"/>
              </w:rPr>
              <w:t>政治思想</w:t>
            </w:r>
          </w:p>
        </w:tc>
        <w:tc>
          <w:tcPr>
            <w:tcW w:w="7380" w:type="dxa"/>
            <w:hideMark/>
          </w:tcPr>
          <w:p w:rsidR="001B498B" w:rsidRPr="001B498B" w:rsidRDefault="001B498B" w:rsidP="00E02015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32"/>
              </w:rPr>
              <w:t>热爱教育事业，模范遵守《中小学教师职业道德规范》，</w:t>
            </w:r>
            <w:r w:rsidRPr="001B498B">
              <w:rPr>
                <w:rFonts w:ascii="仿宋_GB2312" w:eastAsia="仿宋_GB2312" w:hAnsi="宋体" w:cs="宋体" w:hint="eastAsia"/>
                <w:kern w:val="0"/>
                <w:sz w:val="24"/>
                <w:szCs w:val="32"/>
              </w:rPr>
              <w:t>心理健康，为人师表</w:t>
            </w:r>
            <w:r w:rsidRPr="001B498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32"/>
              </w:rPr>
              <w:t>。</w:t>
            </w:r>
          </w:p>
        </w:tc>
      </w:tr>
      <w:tr w:rsidR="001B498B" w:rsidRPr="001B498B" w:rsidTr="006F7557">
        <w:trPr>
          <w:jc w:val="center"/>
        </w:trPr>
        <w:tc>
          <w:tcPr>
            <w:tcW w:w="1260" w:type="dxa"/>
            <w:vAlign w:val="center"/>
            <w:hideMark/>
          </w:tcPr>
          <w:p w:rsidR="001B498B" w:rsidRPr="001B498B" w:rsidRDefault="001B498B" w:rsidP="00E02015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kern w:val="0"/>
                <w:sz w:val="24"/>
                <w:szCs w:val="32"/>
              </w:rPr>
              <w:lastRenderedPageBreak/>
              <w:t>全面育人</w:t>
            </w:r>
          </w:p>
        </w:tc>
        <w:tc>
          <w:tcPr>
            <w:tcW w:w="7380" w:type="dxa"/>
            <w:hideMark/>
          </w:tcPr>
          <w:p w:rsidR="001B498B" w:rsidRPr="001B498B" w:rsidRDefault="001B498B" w:rsidP="00E02015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kern w:val="0"/>
                <w:sz w:val="24"/>
                <w:szCs w:val="32"/>
              </w:rPr>
              <w:t>有先进的德育理念，坚持全员育人、全程育人，坚持学生立场，关爱每一位学生，促进每一位学生的全面发展</w:t>
            </w:r>
            <w:r w:rsidRPr="001B498B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32"/>
              </w:rPr>
              <w:t>。</w:t>
            </w:r>
          </w:p>
        </w:tc>
      </w:tr>
      <w:tr w:rsidR="001B498B" w:rsidRPr="001B498B" w:rsidTr="006F7557">
        <w:trPr>
          <w:jc w:val="center"/>
        </w:trPr>
        <w:tc>
          <w:tcPr>
            <w:tcW w:w="1260" w:type="dxa"/>
            <w:vAlign w:val="center"/>
            <w:hideMark/>
          </w:tcPr>
          <w:p w:rsidR="001B498B" w:rsidRPr="001B498B" w:rsidRDefault="001B498B" w:rsidP="00E02015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kern w:val="0"/>
                <w:sz w:val="24"/>
                <w:szCs w:val="32"/>
              </w:rPr>
              <w:t>工作能力</w:t>
            </w:r>
          </w:p>
        </w:tc>
        <w:tc>
          <w:tcPr>
            <w:tcW w:w="7380" w:type="dxa"/>
            <w:hideMark/>
          </w:tcPr>
          <w:p w:rsidR="001B498B" w:rsidRPr="001B498B" w:rsidRDefault="001B498B" w:rsidP="00E02015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kern w:val="0"/>
                <w:sz w:val="24"/>
                <w:szCs w:val="32"/>
              </w:rPr>
              <w:t>具有较强的教育引导与组织管理协调能力，能结合工作岗位和学生实际，创造性地开展德育工作，在德育管理、德育实践活动、学科渗透、后进生转化、降低和减少青少年学生违法犯罪、心理健康教育、德育科研、德育队伍建设等方面取得突出成绩。</w:t>
            </w:r>
          </w:p>
        </w:tc>
      </w:tr>
      <w:tr w:rsidR="001B498B" w:rsidRPr="001B498B" w:rsidTr="006F7557">
        <w:trPr>
          <w:jc w:val="center"/>
        </w:trPr>
        <w:tc>
          <w:tcPr>
            <w:tcW w:w="1260" w:type="dxa"/>
            <w:vAlign w:val="center"/>
            <w:hideMark/>
          </w:tcPr>
          <w:p w:rsidR="001B498B" w:rsidRPr="001B498B" w:rsidRDefault="001B498B" w:rsidP="00E02015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kern w:val="0"/>
                <w:sz w:val="24"/>
                <w:szCs w:val="32"/>
              </w:rPr>
              <w:t>教育实绩</w:t>
            </w:r>
          </w:p>
        </w:tc>
        <w:tc>
          <w:tcPr>
            <w:tcW w:w="7380" w:type="dxa"/>
            <w:hideMark/>
          </w:tcPr>
          <w:p w:rsidR="001B498B" w:rsidRPr="001B498B" w:rsidRDefault="001B498B" w:rsidP="00E02015">
            <w:pPr>
              <w:widowControl/>
              <w:spacing w:line="480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32"/>
              </w:rPr>
            </w:pPr>
            <w:r w:rsidRPr="001B498B">
              <w:rPr>
                <w:rFonts w:ascii="仿宋_GB2312" w:eastAsia="仿宋_GB2312" w:hAnsi="宋体" w:cs="宋体" w:hint="eastAsia"/>
                <w:kern w:val="0"/>
                <w:sz w:val="24"/>
                <w:szCs w:val="32"/>
              </w:rPr>
              <w:t>从事教育教学、管理、研究工作三年以上，其德育工作获得学校、家长、学生和社会的好评。</w:t>
            </w:r>
          </w:p>
        </w:tc>
      </w:tr>
    </w:tbl>
    <w:p w:rsidR="001B498B" w:rsidRPr="001B498B" w:rsidRDefault="001B498B" w:rsidP="00E02015">
      <w:pPr>
        <w:widowControl/>
        <w:spacing w:line="480" w:lineRule="auto"/>
        <w:ind w:firstLine="643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凡违反《常州市中小学教师八要十不师德自律规定》或有下列任何一种情况的候选人一票否决：</w:t>
      </w:r>
    </w:p>
    <w:p w:rsidR="001B498B" w:rsidRPr="001B498B" w:rsidRDefault="001B498B" w:rsidP="00E02015">
      <w:pPr>
        <w:widowControl/>
        <w:spacing w:line="480" w:lineRule="auto"/>
        <w:ind w:firstLine="643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1.体罚或变相体罚学生</w:t>
      </w:r>
    </w:p>
    <w:p w:rsidR="001B498B" w:rsidRPr="001B498B" w:rsidRDefault="001B498B" w:rsidP="00E02015">
      <w:pPr>
        <w:widowControl/>
        <w:spacing w:line="480" w:lineRule="auto"/>
        <w:ind w:firstLine="643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2.以教谋私，从事有偿家教</w:t>
      </w:r>
    </w:p>
    <w:p w:rsidR="001B498B" w:rsidRPr="001B498B" w:rsidRDefault="001B498B" w:rsidP="00E02015">
      <w:pPr>
        <w:widowControl/>
        <w:spacing w:line="480" w:lineRule="auto"/>
        <w:ind w:firstLine="643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3.所带班级学生有违法犯罪等情况</w:t>
      </w:r>
    </w:p>
    <w:p w:rsidR="001B498B" w:rsidRPr="001B498B" w:rsidRDefault="001B498B" w:rsidP="00E02015">
      <w:pPr>
        <w:widowControl/>
        <w:spacing w:line="480" w:lineRule="auto"/>
        <w:ind w:firstLine="643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4.其他违反有关法律法规情况的</w:t>
      </w:r>
    </w:p>
    <w:p w:rsidR="001B498B" w:rsidRPr="001B498B" w:rsidRDefault="001B498B" w:rsidP="00E02015">
      <w:pPr>
        <w:widowControl/>
        <w:spacing w:line="480" w:lineRule="auto"/>
        <w:ind w:firstLine="643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四、评选程序</w:t>
      </w:r>
    </w:p>
    <w:p w:rsidR="001B498B" w:rsidRPr="001B498B" w:rsidRDefault="001B498B" w:rsidP="00E02015">
      <w:pPr>
        <w:widowControl/>
        <w:spacing w:line="480" w:lineRule="auto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1.各校（园）应高度重视本次评选工作，</w:t>
      </w:r>
      <w:r w:rsidR="006F755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切实加强领导，按照公开、公平、公正的原则，经民主推荐、集体研究</w:t>
      </w: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，公示无异议后将推荐对象上报区教育局。</w:t>
      </w:r>
    </w:p>
    <w:p w:rsidR="001B498B" w:rsidRPr="001B498B" w:rsidRDefault="001B498B" w:rsidP="00E02015">
      <w:pPr>
        <w:widowControl/>
        <w:spacing w:line="480" w:lineRule="auto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2.区教育局将</w:t>
      </w:r>
      <w:r w:rsidR="00A1780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组织有关评委对</w:t>
      </w: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推荐对象进行综合评议，</w:t>
      </w:r>
      <w:r w:rsidR="00A1780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选出120名左右新北区优秀班主任和先进德育工作者候选人</w:t>
      </w:r>
      <w:r w:rsidR="00A1619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,</w:t>
      </w:r>
      <w:r w:rsidR="00A16190" w:rsidRPr="00A16190">
        <w:rPr>
          <w:rFonts w:hint="eastAsia"/>
        </w:rPr>
        <w:t xml:space="preserve"> </w:t>
      </w:r>
      <w:r w:rsidR="00A16190" w:rsidRPr="00A1619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报局党委研究</w:t>
      </w:r>
      <w:r w:rsidR="00A1619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,</w:t>
      </w:r>
      <w:r w:rsidR="00A1780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并经公示无异议后确定。</w:t>
      </w:r>
    </w:p>
    <w:p w:rsidR="001B498B" w:rsidRPr="001B498B" w:rsidRDefault="001B498B" w:rsidP="00E02015">
      <w:pPr>
        <w:widowControl/>
        <w:spacing w:line="480" w:lineRule="auto"/>
        <w:ind w:firstLine="643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b/>
          <w:bCs/>
          <w:color w:val="000000"/>
          <w:kern w:val="0"/>
          <w:sz w:val="32"/>
          <w:szCs w:val="32"/>
        </w:rPr>
        <w:t>五、材料上报</w:t>
      </w:r>
    </w:p>
    <w:p w:rsidR="001B498B" w:rsidRPr="001B498B" w:rsidRDefault="001B498B" w:rsidP="00E02015">
      <w:pPr>
        <w:widowControl/>
        <w:spacing w:line="480" w:lineRule="auto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1.所有推荐对象须认真填写《新北区优秀班主任推荐表》</w:t>
      </w:r>
      <w:r w:rsidR="009C333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（附件1）或</w:t>
      </w: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《新北区德育先进工作者推荐表》</w:t>
      </w:r>
      <w:r w:rsidR="009C333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（附件2）</w:t>
      </w: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，一式两份，纸质稿</w:t>
      </w:r>
      <w:r w:rsidR="009C333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单位盖章</w:t>
      </w: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于</w:t>
      </w:r>
      <w:r w:rsidR="00BF6A0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</w:t>
      </w: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 w:rsidR="00C87DF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12</w:t>
      </w:r>
      <w:r w:rsidR="00C87DF5" w:rsidRPr="00C87DF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</w:t>
      </w: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（周</w:t>
      </w:r>
      <w:r w:rsidR="00C87DF5" w:rsidRPr="00C87DF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</w:t>
      </w: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）前报教育处</w:t>
      </w:r>
      <w:r w:rsidR="00361E3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（超过时间均视为放弃推荐）</w:t>
      </w: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，推荐表和汇总表</w:t>
      </w:r>
      <w:r w:rsidR="009C333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（附件3）</w:t>
      </w:r>
      <w:hyperlink r:id="rId6" w:history="1">
        <w:r w:rsidR="00E02015" w:rsidRPr="00476EDE">
          <w:rPr>
            <w:rStyle w:val="a5"/>
            <w:rFonts w:ascii="仿宋_GB2312" w:eastAsia="仿宋_GB2312" w:hAnsi="宋体" w:cs="宋体" w:hint="eastAsia"/>
            <w:kern w:val="0"/>
            <w:sz w:val="32"/>
            <w:szCs w:val="32"/>
          </w:rPr>
          <w:t>电子稿发至273380454@qq.com</w:t>
        </w:r>
      </w:hyperlink>
      <w:r w:rsidR="00361E37">
        <w:rPr>
          <w:rFonts w:hint="eastAsia"/>
        </w:rPr>
        <w:t>，</w:t>
      </w: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1B498B" w:rsidRPr="001B498B" w:rsidRDefault="001B498B" w:rsidP="00E02015">
      <w:pPr>
        <w:widowControl/>
        <w:spacing w:line="480" w:lineRule="auto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2.所有推荐对象均须提供相关佐证材料复印件，聘书、荣誉证书、论文、课题等班主任研究成果，评选优秀班主任的还需提供班级建设创新案例（要求有过程描述、理论分析、经验提炼，1-2个）和典型经验</w:t>
      </w:r>
      <w:r w:rsidR="00E0201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及相关的论文、论著（成果）、荣誉证书等材料的扫描件或电子稿</w:t>
      </w: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。推荐表单独报送，不随佐证材料装订。</w:t>
      </w:r>
    </w:p>
    <w:p w:rsidR="001B498B" w:rsidRPr="001B498B" w:rsidRDefault="001B498B" w:rsidP="00E02015">
      <w:pPr>
        <w:widowControl/>
        <w:spacing w:line="480" w:lineRule="auto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各校（园）要规范推荐过程，提高推荐质量。所有佐证材料复印件均需单位盖章、负责人签字审核，确保材料真实性。凡在推荐过程中弄虚作假或程序不规范的，一经查实，取消推荐对象资格，名额做放弃处理。</w:t>
      </w:r>
    </w:p>
    <w:p w:rsidR="001B498B" w:rsidRPr="001B498B" w:rsidRDefault="001B498B" w:rsidP="00E02015">
      <w:pPr>
        <w:widowControl/>
        <w:spacing w:line="480" w:lineRule="auto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联系人：何耀平 </w:t>
      </w:r>
      <w:r w:rsidR="00E0201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戚宇凡</w:t>
      </w: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，电话：</w:t>
      </w:r>
      <w:r w:rsidR="00E02015"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85127</w:t>
      </w:r>
      <w:r w:rsidR="00E0201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357，</w:t>
      </w: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85117012</w:t>
      </w:r>
      <w:r w:rsidR="004A7DF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1B498B" w:rsidRPr="001B498B" w:rsidRDefault="001B498B" w:rsidP="00E02015">
      <w:pPr>
        <w:widowControl/>
        <w:spacing w:line="48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附件：</w:t>
      </w:r>
    </w:p>
    <w:p w:rsidR="001B498B" w:rsidRPr="001B498B" w:rsidRDefault="001B498B" w:rsidP="00E02015">
      <w:pPr>
        <w:widowControl/>
        <w:spacing w:line="480" w:lineRule="auto"/>
        <w:ind w:leftChars="255" w:left="733" w:hangingChars="62" w:hanging="198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 w:rsidR="00D20E3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区优秀班主任推荐表</w:t>
      </w:r>
    </w:p>
    <w:p w:rsidR="001B498B" w:rsidRPr="001B498B" w:rsidRDefault="001B498B" w:rsidP="00E02015">
      <w:pPr>
        <w:widowControl/>
        <w:spacing w:line="480" w:lineRule="auto"/>
        <w:ind w:leftChars="255" w:left="733" w:hangingChars="62" w:hanging="198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</w:t>
      </w:r>
      <w:r w:rsidR="00D20E3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区德育先进工作者推荐表</w:t>
      </w:r>
    </w:p>
    <w:p w:rsidR="001B498B" w:rsidRDefault="001B498B" w:rsidP="00E02015">
      <w:pPr>
        <w:widowControl/>
        <w:spacing w:line="480" w:lineRule="auto"/>
        <w:ind w:leftChars="255" w:left="733" w:hangingChars="62" w:hanging="198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1B498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3.区优秀班主任、德育先进工作者汇总表</w:t>
      </w:r>
    </w:p>
    <w:p w:rsidR="00E02015" w:rsidRDefault="00E02015" w:rsidP="00E02015">
      <w:pPr>
        <w:widowControl/>
        <w:spacing w:line="480" w:lineRule="auto"/>
        <w:ind w:firstLineChars="200" w:firstLine="640"/>
        <w:jc w:val="righ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新北区教育局</w:t>
      </w:r>
    </w:p>
    <w:p w:rsidR="00E02015" w:rsidRPr="001B498B" w:rsidRDefault="00E02015" w:rsidP="00E02015">
      <w:pPr>
        <w:widowControl/>
        <w:spacing w:line="480" w:lineRule="auto"/>
        <w:ind w:firstLineChars="200" w:firstLine="640"/>
        <w:jc w:val="righ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201</w:t>
      </w:r>
      <w:r w:rsidR="00BF6A0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9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年</w:t>
      </w:r>
      <w:r w:rsidR="0017405E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</w:t>
      </w: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月1日</w:t>
      </w:r>
    </w:p>
    <w:p w:rsidR="00EA2C2A" w:rsidRPr="001B498B" w:rsidRDefault="00EA2C2A" w:rsidP="00E02015">
      <w:pPr>
        <w:spacing w:line="480" w:lineRule="auto"/>
        <w:rPr>
          <w:rFonts w:ascii="仿宋_GB2312" w:eastAsia="仿宋_GB2312"/>
          <w:sz w:val="32"/>
          <w:szCs w:val="32"/>
        </w:rPr>
      </w:pPr>
    </w:p>
    <w:sectPr w:rsidR="00EA2C2A" w:rsidRPr="001B498B" w:rsidSect="003569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514" w:rsidRDefault="00523514" w:rsidP="001B498B">
      <w:r>
        <w:separator/>
      </w:r>
    </w:p>
  </w:endnote>
  <w:endnote w:type="continuationSeparator" w:id="1">
    <w:p w:rsidR="00523514" w:rsidRDefault="00523514" w:rsidP="001B49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514" w:rsidRDefault="00523514" w:rsidP="001B498B">
      <w:r>
        <w:separator/>
      </w:r>
    </w:p>
  </w:footnote>
  <w:footnote w:type="continuationSeparator" w:id="1">
    <w:p w:rsidR="00523514" w:rsidRDefault="00523514" w:rsidP="001B49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498B"/>
    <w:rsid w:val="00047AE2"/>
    <w:rsid w:val="000F1926"/>
    <w:rsid w:val="000F6FC6"/>
    <w:rsid w:val="0017405E"/>
    <w:rsid w:val="001A36F4"/>
    <w:rsid w:val="001B498B"/>
    <w:rsid w:val="001D3528"/>
    <w:rsid w:val="002C1149"/>
    <w:rsid w:val="0035698B"/>
    <w:rsid w:val="00361E37"/>
    <w:rsid w:val="00465BE7"/>
    <w:rsid w:val="004A7DFD"/>
    <w:rsid w:val="00523514"/>
    <w:rsid w:val="0056043F"/>
    <w:rsid w:val="006F7557"/>
    <w:rsid w:val="00721D24"/>
    <w:rsid w:val="00946589"/>
    <w:rsid w:val="009C3332"/>
    <w:rsid w:val="009F0E01"/>
    <w:rsid w:val="00A16190"/>
    <w:rsid w:val="00A17802"/>
    <w:rsid w:val="00BD66B2"/>
    <w:rsid w:val="00BF6A06"/>
    <w:rsid w:val="00C218DD"/>
    <w:rsid w:val="00C73BC6"/>
    <w:rsid w:val="00C87DF5"/>
    <w:rsid w:val="00CA4BD4"/>
    <w:rsid w:val="00CE4319"/>
    <w:rsid w:val="00D20E33"/>
    <w:rsid w:val="00DB7823"/>
    <w:rsid w:val="00E02015"/>
    <w:rsid w:val="00EA2C2A"/>
    <w:rsid w:val="00F17105"/>
    <w:rsid w:val="00F24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9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49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49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49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498B"/>
    <w:rPr>
      <w:sz w:val="18"/>
      <w:szCs w:val="18"/>
    </w:rPr>
  </w:style>
  <w:style w:type="character" w:styleId="a5">
    <w:name w:val="Hyperlink"/>
    <w:basedOn w:val="a0"/>
    <w:uiPriority w:val="99"/>
    <w:unhideWhenUsed/>
    <w:rsid w:val="001B498B"/>
    <w:rPr>
      <w:color w:val="0000FF"/>
      <w:u w:val="single"/>
    </w:rPr>
  </w:style>
  <w:style w:type="character" w:customStyle="1" w:styleId="apple-converted-space">
    <w:name w:val="apple-converted-space"/>
    <w:basedOn w:val="a0"/>
    <w:rsid w:val="001B498B"/>
  </w:style>
  <w:style w:type="character" w:styleId="a6">
    <w:name w:val="Strong"/>
    <w:basedOn w:val="a0"/>
    <w:uiPriority w:val="22"/>
    <w:qFormat/>
    <w:rsid w:val="001B49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0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8024">
          <w:marLeft w:val="375"/>
          <w:marRight w:val="375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3072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69030">
              <w:marLeft w:val="9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9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8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08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50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886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0005;&#23376;&#31295;&#21457;&#33267;273380454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5</Pages>
  <Words>290</Words>
  <Characters>1653</Characters>
  <Application>Microsoft Office Word</Application>
  <DocSecurity>0</DocSecurity>
  <Lines>13</Lines>
  <Paragraphs>3</Paragraphs>
  <ScaleCrop>false</ScaleCrop>
  <Company>MS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新北区社会事业局办公室</dc:creator>
  <cp:keywords/>
  <dc:description/>
  <cp:lastModifiedBy>新北区社会事业局办公室</cp:lastModifiedBy>
  <cp:revision>21</cp:revision>
  <cp:lastPrinted>2019-08-01T00:47:00Z</cp:lastPrinted>
  <dcterms:created xsi:type="dcterms:W3CDTF">2018-05-31T01:43:00Z</dcterms:created>
  <dcterms:modified xsi:type="dcterms:W3CDTF">2019-08-01T01:09:00Z</dcterms:modified>
</cp:coreProperties>
</file>