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75D" w:rsidRPr="006B1A95" w:rsidRDefault="009921AC" w:rsidP="009921AC">
      <w:pPr>
        <w:jc w:val="center"/>
        <w:rPr>
          <w:rFonts w:ascii="华文新魏" w:eastAsia="华文新魏" w:hAnsiTheme="majorEastAsia" w:cs="仿宋_GB2312" w:hint="eastAsia"/>
          <w:b/>
          <w:sz w:val="36"/>
          <w:szCs w:val="36"/>
        </w:rPr>
      </w:pPr>
      <w:r w:rsidRPr="006B1A95">
        <w:rPr>
          <w:rFonts w:ascii="华文新魏" w:eastAsia="华文新魏" w:hAnsiTheme="majorEastAsia" w:cs="仿宋_GB2312" w:hint="eastAsia"/>
          <w:b/>
          <w:sz w:val="36"/>
          <w:szCs w:val="36"/>
        </w:rPr>
        <w:t>关于孟河中心小学是否有</w:t>
      </w:r>
    </w:p>
    <w:p w:rsidR="001D0568" w:rsidRPr="006B1A95" w:rsidRDefault="0047715F" w:rsidP="009921AC">
      <w:pPr>
        <w:jc w:val="center"/>
        <w:rPr>
          <w:rFonts w:ascii="华文新魏" w:eastAsia="华文新魏" w:hint="eastAsia"/>
          <w:b/>
          <w:sz w:val="36"/>
          <w:szCs w:val="36"/>
        </w:rPr>
      </w:pPr>
      <w:r w:rsidRPr="006B1A95">
        <w:rPr>
          <w:rFonts w:ascii="华文新魏" w:eastAsia="华文新魏" w:hAnsiTheme="majorEastAsia" w:cs="仿宋_GB2312" w:hint="eastAsia"/>
          <w:b/>
          <w:sz w:val="36"/>
          <w:szCs w:val="36"/>
        </w:rPr>
        <w:t>违规办学行为的自查自纠督查</w:t>
      </w:r>
      <w:r w:rsidR="009921AC" w:rsidRPr="006B1A95">
        <w:rPr>
          <w:rFonts w:ascii="华文新魏" w:eastAsia="华文新魏" w:hAnsiTheme="majorEastAsia" w:cs="仿宋_GB2312" w:hint="eastAsia"/>
          <w:b/>
          <w:sz w:val="36"/>
          <w:szCs w:val="36"/>
        </w:rPr>
        <w:t>报告</w:t>
      </w:r>
    </w:p>
    <w:p w:rsidR="009921AC" w:rsidRPr="0067675D" w:rsidRDefault="00A21195" w:rsidP="009921AC">
      <w:pPr>
        <w:jc w:val="center"/>
        <w:rPr>
          <w:sz w:val="28"/>
          <w:szCs w:val="28"/>
        </w:rPr>
      </w:pPr>
      <w:r>
        <w:rPr>
          <w:rFonts w:hint="eastAsia"/>
          <w:sz w:val="28"/>
          <w:szCs w:val="28"/>
        </w:rPr>
        <w:t>常州市</w:t>
      </w:r>
      <w:r w:rsidR="009921AC" w:rsidRPr="0067675D">
        <w:rPr>
          <w:rFonts w:hint="eastAsia"/>
          <w:sz w:val="28"/>
          <w:szCs w:val="28"/>
        </w:rPr>
        <w:t>新北区孟河中心小学</w:t>
      </w:r>
    </w:p>
    <w:p w:rsidR="009921AC" w:rsidRPr="006B1A95" w:rsidRDefault="009921AC" w:rsidP="0067675D">
      <w:pPr>
        <w:ind w:firstLineChars="200" w:firstLine="560"/>
        <w:rPr>
          <w:rFonts w:asciiTheme="minorEastAsia" w:hAnsiTheme="minorEastAsia" w:cs="仿宋_GB2312"/>
          <w:color w:val="000000" w:themeColor="text1"/>
          <w:sz w:val="28"/>
          <w:szCs w:val="28"/>
        </w:rPr>
      </w:pPr>
      <w:r w:rsidRPr="006B1A95">
        <w:rPr>
          <w:rFonts w:asciiTheme="minorEastAsia" w:hAnsiTheme="minorEastAsia" w:cs="仿宋_GB2312" w:hint="eastAsia"/>
          <w:color w:val="000000" w:themeColor="text1"/>
          <w:sz w:val="28"/>
          <w:szCs w:val="28"/>
        </w:rPr>
        <w:t>为深入持续开展义务教育学校违规办学行为专项治理工作，</w:t>
      </w:r>
      <w:r w:rsidR="00B90784" w:rsidRPr="006B1A95">
        <w:rPr>
          <w:rFonts w:asciiTheme="minorEastAsia" w:hAnsiTheme="minorEastAsia" w:cs="仿宋_GB2312" w:hint="eastAsia"/>
          <w:color w:val="000000" w:themeColor="text1"/>
          <w:sz w:val="28"/>
          <w:szCs w:val="28"/>
        </w:rPr>
        <w:t>认真</w:t>
      </w:r>
      <w:r w:rsidRPr="006B1A95">
        <w:rPr>
          <w:rFonts w:asciiTheme="minorEastAsia" w:hAnsiTheme="minorEastAsia" w:cs="仿宋_GB2312" w:hint="eastAsia"/>
          <w:color w:val="000000" w:themeColor="text1"/>
          <w:sz w:val="28"/>
          <w:szCs w:val="28"/>
        </w:rPr>
        <w:t>落实省市区专项治理实施方案的工作要求</w:t>
      </w:r>
      <w:r w:rsidRPr="003917CD">
        <w:rPr>
          <w:rFonts w:asciiTheme="minorEastAsia" w:hAnsiTheme="minorEastAsia" w:cs="仿宋_GB2312" w:hint="eastAsia"/>
          <w:color w:val="000000" w:themeColor="text1"/>
          <w:sz w:val="28"/>
          <w:szCs w:val="28"/>
        </w:rPr>
        <w:t>，在</w:t>
      </w:r>
      <w:r w:rsidR="00A559EB" w:rsidRPr="003917CD">
        <w:rPr>
          <w:rFonts w:asciiTheme="minorEastAsia" w:hAnsiTheme="minorEastAsia" w:cs="仿宋_GB2312" w:hint="eastAsia"/>
          <w:color w:val="000000" w:themeColor="text1"/>
          <w:sz w:val="28"/>
          <w:szCs w:val="28"/>
        </w:rPr>
        <w:t>5月20日</w:t>
      </w:r>
      <w:r w:rsidRPr="006B1A95">
        <w:rPr>
          <w:rFonts w:asciiTheme="minorEastAsia" w:hAnsiTheme="minorEastAsia" w:cs="仿宋_GB2312" w:hint="eastAsia"/>
          <w:color w:val="000000" w:themeColor="text1"/>
          <w:sz w:val="28"/>
          <w:szCs w:val="28"/>
        </w:rPr>
        <w:t>我</w:t>
      </w:r>
      <w:r w:rsidR="007450A8" w:rsidRPr="006B1A95">
        <w:rPr>
          <w:rFonts w:asciiTheme="minorEastAsia" w:hAnsiTheme="minorEastAsia" w:cs="仿宋_GB2312" w:hint="eastAsia"/>
          <w:color w:val="000000" w:themeColor="text1"/>
          <w:sz w:val="28"/>
          <w:szCs w:val="28"/>
        </w:rPr>
        <w:t>校向全体教师传达了《关于开展义务教育学校违规办学行为专项督导的通知》（苏教督委办【2019】13号）精神，成立了孟河中心小学违规办学行为专项督导领导小组，组长：高锋，副组长：林中坤、蒋时建（责任督学）  组员：雷红霞、邱瑶、雷琴华、王晴晴、曹建群、丁建宇、巢振东</w:t>
      </w:r>
      <w:r w:rsidR="00A1103C" w:rsidRPr="006B1A95">
        <w:rPr>
          <w:rFonts w:asciiTheme="minorEastAsia" w:hAnsiTheme="minorEastAsia" w:cs="仿宋_GB2312" w:hint="eastAsia"/>
          <w:color w:val="000000" w:themeColor="text1"/>
          <w:sz w:val="28"/>
          <w:szCs w:val="28"/>
        </w:rPr>
        <w:t>、肖杨</w:t>
      </w:r>
      <w:r w:rsidR="007450A8" w:rsidRPr="006B1A95">
        <w:rPr>
          <w:rFonts w:asciiTheme="minorEastAsia" w:hAnsiTheme="minorEastAsia" w:cs="仿宋_GB2312" w:hint="eastAsia"/>
          <w:color w:val="000000" w:themeColor="text1"/>
          <w:sz w:val="28"/>
          <w:szCs w:val="28"/>
        </w:rPr>
        <w:t>和年级组长。</w:t>
      </w:r>
      <w:r w:rsidR="00A559EB" w:rsidRPr="006B1A95">
        <w:rPr>
          <w:rFonts w:asciiTheme="minorEastAsia" w:hAnsiTheme="minorEastAsia" w:cs="仿宋_GB2312" w:hint="eastAsia"/>
          <w:color w:val="000000" w:themeColor="text1"/>
          <w:sz w:val="28"/>
          <w:szCs w:val="28"/>
        </w:rPr>
        <w:t>6月17日，又结合文件精神，再次在教师大会上组织学习该文件精神</w:t>
      </w:r>
      <w:r w:rsidR="003F4EA4" w:rsidRPr="006B1A95">
        <w:rPr>
          <w:rFonts w:asciiTheme="minorEastAsia" w:hAnsiTheme="minorEastAsia" w:cs="仿宋_GB2312" w:hint="eastAsia"/>
          <w:color w:val="000000" w:themeColor="text1"/>
          <w:sz w:val="28"/>
          <w:szCs w:val="28"/>
        </w:rPr>
        <w:t>，结合当前情况组织教师自查自纠</w:t>
      </w:r>
      <w:r w:rsidR="003917CD">
        <w:rPr>
          <w:rFonts w:asciiTheme="minorEastAsia" w:hAnsiTheme="minorEastAsia" w:cs="仿宋_GB2312" w:hint="eastAsia"/>
          <w:color w:val="000000" w:themeColor="text1"/>
          <w:sz w:val="28"/>
          <w:szCs w:val="28"/>
        </w:rPr>
        <w:t>，向全体家长发了告家长书</w:t>
      </w:r>
      <w:r w:rsidR="00A559EB" w:rsidRPr="006B1A95">
        <w:rPr>
          <w:rFonts w:asciiTheme="minorEastAsia" w:hAnsiTheme="minorEastAsia" w:cs="仿宋_GB2312" w:hint="eastAsia"/>
          <w:color w:val="000000" w:themeColor="text1"/>
          <w:sz w:val="28"/>
          <w:szCs w:val="28"/>
        </w:rPr>
        <w:t>。6月</w:t>
      </w:r>
      <w:r w:rsidR="007450A8" w:rsidRPr="006B1A95">
        <w:rPr>
          <w:rFonts w:asciiTheme="minorEastAsia" w:hAnsiTheme="minorEastAsia" w:cs="仿宋_GB2312" w:hint="eastAsia"/>
          <w:color w:val="000000" w:themeColor="text1"/>
          <w:sz w:val="28"/>
          <w:szCs w:val="28"/>
        </w:rPr>
        <w:t>27日，督查组同志</w:t>
      </w:r>
      <w:r w:rsidR="00B90784" w:rsidRPr="006B1A95">
        <w:rPr>
          <w:rFonts w:asciiTheme="minorEastAsia" w:hAnsiTheme="minorEastAsia" w:cs="仿宋_GB2312" w:hint="eastAsia"/>
          <w:color w:val="000000" w:themeColor="text1"/>
          <w:sz w:val="28"/>
          <w:szCs w:val="28"/>
        </w:rPr>
        <w:t>通过察看校园、教室，查看台账和</w:t>
      </w:r>
      <w:r w:rsidR="0067675D" w:rsidRPr="006B1A95">
        <w:rPr>
          <w:rFonts w:asciiTheme="minorEastAsia" w:hAnsiTheme="minorEastAsia" w:cs="仿宋_GB2312" w:hint="eastAsia"/>
          <w:color w:val="000000" w:themeColor="text1"/>
          <w:sz w:val="28"/>
          <w:szCs w:val="28"/>
        </w:rPr>
        <w:t>与</w:t>
      </w:r>
      <w:r w:rsidR="00B90784" w:rsidRPr="006B1A95">
        <w:rPr>
          <w:rFonts w:asciiTheme="minorEastAsia" w:hAnsiTheme="minorEastAsia" w:cs="仿宋_GB2312" w:hint="eastAsia"/>
          <w:color w:val="000000" w:themeColor="text1"/>
          <w:sz w:val="28"/>
          <w:szCs w:val="28"/>
        </w:rPr>
        <w:t>师生访谈</w:t>
      </w:r>
      <w:r w:rsidR="007450A8" w:rsidRPr="006B1A95">
        <w:rPr>
          <w:rFonts w:asciiTheme="minorEastAsia" w:hAnsiTheme="minorEastAsia" w:cs="仿宋_GB2312" w:hint="eastAsia"/>
          <w:color w:val="000000" w:themeColor="text1"/>
          <w:sz w:val="28"/>
          <w:szCs w:val="28"/>
        </w:rPr>
        <w:t>，还结合期末</w:t>
      </w:r>
      <w:r w:rsidR="000B75BC" w:rsidRPr="006B1A95">
        <w:rPr>
          <w:rFonts w:asciiTheme="minorEastAsia" w:hAnsiTheme="minorEastAsia" w:cs="仿宋_GB2312" w:hint="eastAsia"/>
          <w:color w:val="000000" w:themeColor="text1"/>
          <w:sz w:val="28"/>
          <w:szCs w:val="28"/>
        </w:rPr>
        <w:t>学生满意度、家长满意度测评</w:t>
      </w:r>
      <w:r w:rsidR="00B90784" w:rsidRPr="006B1A95">
        <w:rPr>
          <w:rFonts w:asciiTheme="minorEastAsia" w:hAnsiTheme="minorEastAsia" w:cs="仿宋_GB2312" w:hint="eastAsia"/>
          <w:color w:val="000000" w:themeColor="text1"/>
          <w:sz w:val="28"/>
          <w:szCs w:val="28"/>
        </w:rPr>
        <w:t>，</w:t>
      </w:r>
      <w:r w:rsidRPr="006B1A95">
        <w:rPr>
          <w:rFonts w:asciiTheme="minorEastAsia" w:hAnsiTheme="minorEastAsia" w:cs="仿宋_GB2312" w:hint="eastAsia"/>
          <w:color w:val="000000" w:themeColor="text1"/>
          <w:sz w:val="28"/>
          <w:szCs w:val="28"/>
        </w:rPr>
        <w:t>进行了义务教育学校</w:t>
      </w:r>
      <w:r w:rsidR="00B90784" w:rsidRPr="006B1A95">
        <w:rPr>
          <w:rFonts w:asciiTheme="minorEastAsia" w:hAnsiTheme="minorEastAsia" w:cs="仿宋_GB2312" w:hint="eastAsia"/>
          <w:color w:val="000000" w:themeColor="text1"/>
          <w:sz w:val="28"/>
          <w:szCs w:val="28"/>
        </w:rPr>
        <w:t>是否有</w:t>
      </w:r>
      <w:r w:rsidRPr="006B1A95">
        <w:rPr>
          <w:rFonts w:asciiTheme="minorEastAsia" w:hAnsiTheme="minorEastAsia" w:cs="仿宋_GB2312" w:hint="eastAsia"/>
          <w:color w:val="000000" w:themeColor="text1"/>
          <w:sz w:val="28"/>
          <w:szCs w:val="28"/>
        </w:rPr>
        <w:t>违规办学行为</w:t>
      </w:r>
      <w:r w:rsidR="0067675D" w:rsidRPr="006B1A95">
        <w:rPr>
          <w:rFonts w:asciiTheme="minorEastAsia" w:hAnsiTheme="minorEastAsia" w:cs="仿宋_GB2312" w:hint="eastAsia"/>
          <w:color w:val="000000" w:themeColor="text1"/>
          <w:sz w:val="28"/>
          <w:szCs w:val="28"/>
        </w:rPr>
        <w:t>的</w:t>
      </w:r>
      <w:r w:rsidRPr="006B1A95">
        <w:rPr>
          <w:rFonts w:asciiTheme="minorEastAsia" w:hAnsiTheme="minorEastAsia" w:cs="仿宋_GB2312" w:hint="eastAsia"/>
          <w:color w:val="000000" w:themeColor="text1"/>
          <w:sz w:val="28"/>
          <w:szCs w:val="28"/>
        </w:rPr>
        <w:t>专项督查，现将有关督查情况汇报如下：</w:t>
      </w:r>
    </w:p>
    <w:p w:rsidR="009921AC" w:rsidRPr="006B1A95" w:rsidRDefault="0069093D" w:rsidP="0067675D">
      <w:pPr>
        <w:ind w:firstLineChars="150" w:firstLine="422"/>
        <w:rPr>
          <w:rFonts w:asciiTheme="minorEastAsia" w:hAnsiTheme="minorEastAsia" w:cs="仿宋_GB2312"/>
          <w:b/>
          <w:color w:val="000000" w:themeColor="text1"/>
          <w:sz w:val="28"/>
          <w:szCs w:val="28"/>
        </w:rPr>
      </w:pPr>
      <w:r w:rsidRPr="006B1A95">
        <w:rPr>
          <w:rFonts w:asciiTheme="minorEastAsia" w:hAnsiTheme="minorEastAsia" w:cs="仿宋_GB2312" w:hint="eastAsia"/>
          <w:b/>
          <w:color w:val="000000" w:themeColor="text1"/>
          <w:sz w:val="28"/>
          <w:szCs w:val="28"/>
        </w:rPr>
        <w:t>一、学校能规范组织</w:t>
      </w:r>
      <w:r w:rsidR="009921AC" w:rsidRPr="006B1A95">
        <w:rPr>
          <w:rFonts w:asciiTheme="minorEastAsia" w:hAnsiTheme="minorEastAsia" w:cs="楷体_GB2312" w:hint="eastAsia"/>
          <w:b/>
          <w:bCs/>
          <w:color w:val="000000" w:themeColor="text1"/>
          <w:sz w:val="28"/>
          <w:szCs w:val="28"/>
        </w:rPr>
        <w:t>考试</w:t>
      </w:r>
      <w:r w:rsidR="00331A35" w:rsidRPr="006B1A95">
        <w:rPr>
          <w:rFonts w:asciiTheme="minorEastAsia" w:hAnsiTheme="minorEastAsia" w:cs="楷体_GB2312" w:hint="eastAsia"/>
          <w:b/>
          <w:bCs/>
          <w:color w:val="000000" w:themeColor="text1"/>
          <w:sz w:val="28"/>
          <w:szCs w:val="28"/>
        </w:rPr>
        <w:t>，不</w:t>
      </w:r>
      <w:r w:rsidR="009921AC" w:rsidRPr="006B1A95">
        <w:rPr>
          <w:rFonts w:asciiTheme="minorEastAsia" w:hAnsiTheme="minorEastAsia" w:cs="楷体_GB2312" w:hint="eastAsia"/>
          <w:b/>
          <w:bCs/>
          <w:color w:val="000000" w:themeColor="text1"/>
          <w:sz w:val="28"/>
          <w:szCs w:val="28"/>
        </w:rPr>
        <w:t>超标超前教学</w:t>
      </w:r>
      <w:r w:rsidR="00331A35" w:rsidRPr="006B1A95">
        <w:rPr>
          <w:rFonts w:asciiTheme="minorEastAsia" w:hAnsiTheme="minorEastAsia" w:cs="楷体_GB2312" w:hint="eastAsia"/>
          <w:b/>
          <w:bCs/>
          <w:color w:val="000000" w:themeColor="text1"/>
          <w:sz w:val="28"/>
          <w:szCs w:val="28"/>
        </w:rPr>
        <w:t>。</w:t>
      </w:r>
    </w:p>
    <w:p w:rsidR="009921AC" w:rsidRPr="006B1A95" w:rsidRDefault="009921AC" w:rsidP="0067675D">
      <w:pPr>
        <w:tabs>
          <w:tab w:val="left" w:pos="993"/>
          <w:tab w:val="left" w:pos="1276"/>
        </w:tabs>
        <w:spacing w:line="620" w:lineRule="exact"/>
        <w:ind w:firstLineChars="200" w:firstLine="560"/>
        <w:rPr>
          <w:rFonts w:asciiTheme="minorEastAsia" w:hAnsiTheme="minorEastAsia" w:cs="Times New Roman"/>
          <w:color w:val="000000" w:themeColor="text1"/>
          <w:sz w:val="28"/>
          <w:szCs w:val="28"/>
        </w:rPr>
      </w:pPr>
      <w:r w:rsidRPr="006B1A95">
        <w:rPr>
          <w:rFonts w:asciiTheme="minorEastAsia" w:hAnsiTheme="minorEastAsia" w:cs="仿宋_GB2312" w:hint="eastAsia"/>
          <w:color w:val="000000" w:themeColor="text1"/>
          <w:sz w:val="28"/>
          <w:szCs w:val="28"/>
        </w:rPr>
        <w:t>1）</w:t>
      </w:r>
      <w:r w:rsidR="00331A35" w:rsidRPr="006B1A95">
        <w:rPr>
          <w:rFonts w:asciiTheme="minorEastAsia" w:hAnsiTheme="minorEastAsia" w:cs="仿宋_GB2312" w:hint="eastAsia"/>
          <w:color w:val="000000" w:themeColor="text1"/>
          <w:sz w:val="28"/>
          <w:szCs w:val="28"/>
        </w:rPr>
        <w:t>孟河中心</w:t>
      </w:r>
      <w:r w:rsidRPr="006B1A95">
        <w:rPr>
          <w:rFonts w:asciiTheme="minorEastAsia" w:hAnsiTheme="minorEastAsia" w:cs="仿宋_GB2312" w:hint="eastAsia"/>
          <w:color w:val="000000" w:themeColor="text1"/>
          <w:sz w:val="28"/>
          <w:szCs w:val="28"/>
        </w:rPr>
        <w:t>小学</w:t>
      </w:r>
      <w:r w:rsidR="00331A35" w:rsidRPr="006B1A95">
        <w:rPr>
          <w:rFonts w:asciiTheme="minorEastAsia" w:hAnsiTheme="minorEastAsia" w:cs="仿宋_GB2312" w:hint="eastAsia"/>
          <w:color w:val="000000" w:themeColor="text1"/>
          <w:sz w:val="28"/>
          <w:szCs w:val="28"/>
        </w:rPr>
        <w:t>不组织统一的选拔性考试，</w:t>
      </w:r>
      <w:r w:rsidRPr="006B1A95">
        <w:rPr>
          <w:rFonts w:asciiTheme="minorEastAsia" w:hAnsiTheme="minorEastAsia" w:cs="仿宋_GB2312" w:hint="eastAsia"/>
          <w:color w:val="000000" w:themeColor="text1"/>
          <w:sz w:val="28"/>
          <w:szCs w:val="28"/>
        </w:rPr>
        <w:t>一二年级每学期统一考试</w:t>
      </w:r>
      <w:r w:rsidR="00331A35" w:rsidRPr="006B1A95">
        <w:rPr>
          <w:rFonts w:asciiTheme="minorEastAsia" w:hAnsiTheme="minorEastAsia" w:cs="仿宋_GB2312" w:hint="eastAsia"/>
          <w:color w:val="000000" w:themeColor="text1"/>
          <w:sz w:val="28"/>
          <w:szCs w:val="28"/>
        </w:rPr>
        <w:t>不</w:t>
      </w:r>
      <w:r w:rsidRPr="006B1A95">
        <w:rPr>
          <w:rFonts w:asciiTheme="minorEastAsia" w:hAnsiTheme="minorEastAsia" w:cs="仿宋_GB2312" w:hint="eastAsia"/>
          <w:color w:val="000000" w:themeColor="text1"/>
          <w:sz w:val="28"/>
          <w:szCs w:val="28"/>
        </w:rPr>
        <w:t>超过</w:t>
      </w:r>
      <w:r w:rsidRPr="006B1A95">
        <w:rPr>
          <w:rFonts w:asciiTheme="minorEastAsia" w:hAnsiTheme="minorEastAsia" w:cs="仿宋_GB2312"/>
          <w:color w:val="000000" w:themeColor="text1"/>
          <w:sz w:val="28"/>
          <w:szCs w:val="28"/>
        </w:rPr>
        <w:t>1</w:t>
      </w:r>
      <w:r w:rsidRPr="006B1A95">
        <w:rPr>
          <w:rFonts w:asciiTheme="minorEastAsia" w:hAnsiTheme="minorEastAsia" w:cs="仿宋_GB2312" w:hint="eastAsia"/>
          <w:color w:val="000000" w:themeColor="text1"/>
          <w:sz w:val="28"/>
          <w:szCs w:val="28"/>
        </w:rPr>
        <w:t>次，</w:t>
      </w:r>
      <w:r w:rsidR="00331A35" w:rsidRPr="006B1A95">
        <w:rPr>
          <w:rFonts w:asciiTheme="minorEastAsia" w:hAnsiTheme="minorEastAsia" w:cs="仿宋_GB2312" w:hint="eastAsia"/>
          <w:color w:val="000000" w:themeColor="text1"/>
          <w:sz w:val="28"/>
          <w:szCs w:val="28"/>
        </w:rPr>
        <w:t>只进行期末考试，</w:t>
      </w:r>
      <w:r w:rsidRPr="006B1A95">
        <w:rPr>
          <w:rFonts w:asciiTheme="minorEastAsia" w:hAnsiTheme="minorEastAsia" w:cs="仿宋_GB2312" w:hint="eastAsia"/>
          <w:color w:val="000000" w:themeColor="text1"/>
          <w:sz w:val="28"/>
          <w:szCs w:val="28"/>
        </w:rPr>
        <w:t>其他年级每学期统一考试</w:t>
      </w:r>
      <w:r w:rsidR="00331A35" w:rsidRPr="006B1A95">
        <w:rPr>
          <w:rFonts w:asciiTheme="minorEastAsia" w:hAnsiTheme="minorEastAsia" w:cs="仿宋_GB2312" w:hint="eastAsia"/>
          <w:color w:val="000000" w:themeColor="text1"/>
          <w:sz w:val="28"/>
          <w:szCs w:val="28"/>
        </w:rPr>
        <w:t>不</w:t>
      </w:r>
      <w:r w:rsidRPr="006B1A95">
        <w:rPr>
          <w:rFonts w:asciiTheme="minorEastAsia" w:hAnsiTheme="minorEastAsia" w:cs="仿宋_GB2312" w:hint="eastAsia"/>
          <w:color w:val="000000" w:themeColor="text1"/>
          <w:sz w:val="28"/>
          <w:szCs w:val="28"/>
        </w:rPr>
        <w:t>超过</w:t>
      </w:r>
      <w:r w:rsidRPr="006B1A95">
        <w:rPr>
          <w:rFonts w:asciiTheme="minorEastAsia" w:hAnsiTheme="minorEastAsia" w:cs="仿宋_GB2312"/>
          <w:color w:val="000000" w:themeColor="text1"/>
          <w:sz w:val="28"/>
          <w:szCs w:val="28"/>
        </w:rPr>
        <w:t>2</w:t>
      </w:r>
      <w:r w:rsidRPr="006B1A95">
        <w:rPr>
          <w:rFonts w:asciiTheme="minorEastAsia" w:hAnsiTheme="minorEastAsia" w:cs="仿宋_GB2312" w:hint="eastAsia"/>
          <w:color w:val="000000" w:themeColor="text1"/>
          <w:sz w:val="28"/>
          <w:szCs w:val="28"/>
        </w:rPr>
        <w:t>次。</w:t>
      </w:r>
    </w:p>
    <w:p w:rsidR="009921AC" w:rsidRPr="006B1A95" w:rsidRDefault="009921AC" w:rsidP="0067675D">
      <w:pPr>
        <w:tabs>
          <w:tab w:val="left" w:pos="993"/>
          <w:tab w:val="left" w:pos="1276"/>
        </w:tabs>
        <w:spacing w:line="620" w:lineRule="exact"/>
        <w:ind w:firstLineChars="200" w:firstLine="560"/>
        <w:rPr>
          <w:rFonts w:asciiTheme="minorEastAsia" w:hAnsiTheme="minorEastAsia" w:cs="Times New Roman"/>
          <w:color w:val="000000" w:themeColor="text1"/>
          <w:sz w:val="28"/>
          <w:szCs w:val="28"/>
        </w:rPr>
      </w:pPr>
      <w:r w:rsidRPr="006B1A95">
        <w:rPr>
          <w:rFonts w:asciiTheme="minorEastAsia" w:hAnsiTheme="minorEastAsia" w:cs="仿宋_GB2312" w:hint="eastAsia"/>
          <w:color w:val="000000" w:themeColor="text1"/>
          <w:sz w:val="28"/>
          <w:szCs w:val="28"/>
        </w:rPr>
        <w:t>2）考试内容</w:t>
      </w:r>
      <w:r w:rsidR="00331A35" w:rsidRPr="006B1A95">
        <w:rPr>
          <w:rFonts w:asciiTheme="minorEastAsia" w:hAnsiTheme="minorEastAsia" w:cs="仿宋_GB2312" w:hint="eastAsia"/>
          <w:color w:val="000000" w:themeColor="text1"/>
          <w:sz w:val="28"/>
          <w:szCs w:val="28"/>
        </w:rPr>
        <w:t>不</w:t>
      </w:r>
      <w:r w:rsidRPr="006B1A95">
        <w:rPr>
          <w:rFonts w:asciiTheme="minorEastAsia" w:hAnsiTheme="minorEastAsia" w:cs="仿宋_GB2312" w:hint="eastAsia"/>
          <w:color w:val="000000" w:themeColor="text1"/>
          <w:sz w:val="28"/>
          <w:szCs w:val="28"/>
        </w:rPr>
        <w:t>超课程标准、</w:t>
      </w:r>
      <w:r w:rsidR="00331A35" w:rsidRPr="006B1A95">
        <w:rPr>
          <w:rFonts w:asciiTheme="minorEastAsia" w:hAnsiTheme="minorEastAsia" w:cs="仿宋_GB2312" w:hint="eastAsia"/>
          <w:color w:val="000000" w:themeColor="text1"/>
          <w:sz w:val="28"/>
          <w:szCs w:val="28"/>
        </w:rPr>
        <w:t>不</w:t>
      </w:r>
      <w:r w:rsidRPr="006B1A95">
        <w:rPr>
          <w:rFonts w:asciiTheme="minorEastAsia" w:hAnsiTheme="minorEastAsia" w:cs="仿宋_GB2312" w:hint="eastAsia"/>
          <w:color w:val="000000" w:themeColor="text1"/>
          <w:sz w:val="28"/>
          <w:szCs w:val="28"/>
        </w:rPr>
        <w:t>超教学</w:t>
      </w:r>
      <w:r w:rsidR="00331A35" w:rsidRPr="006B1A95">
        <w:rPr>
          <w:rFonts w:asciiTheme="minorEastAsia" w:hAnsiTheme="minorEastAsia" w:cs="仿宋_GB2312" w:hint="eastAsia"/>
          <w:color w:val="000000" w:themeColor="text1"/>
          <w:sz w:val="28"/>
          <w:szCs w:val="28"/>
        </w:rPr>
        <w:t>进度，也不</w:t>
      </w:r>
      <w:r w:rsidRPr="006B1A95">
        <w:rPr>
          <w:rFonts w:asciiTheme="minorEastAsia" w:hAnsiTheme="minorEastAsia" w:cs="仿宋_GB2312" w:hint="eastAsia"/>
          <w:color w:val="000000" w:themeColor="text1"/>
          <w:sz w:val="28"/>
          <w:szCs w:val="28"/>
        </w:rPr>
        <w:t>将奥数和学科竞赛题等作为考试内容的；</w:t>
      </w:r>
      <w:r w:rsidR="00331A35" w:rsidRPr="006B1A95">
        <w:rPr>
          <w:rFonts w:asciiTheme="minorEastAsia" w:hAnsiTheme="minorEastAsia" w:cs="仿宋_GB2312" w:hint="eastAsia"/>
          <w:color w:val="000000" w:themeColor="text1"/>
          <w:sz w:val="28"/>
          <w:szCs w:val="28"/>
        </w:rPr>
        <w:t>学校不要求家长评改作业</w:t>
      </w:r>
      <w:r w:rsidRPr="006B1A95">
        <w:rPr>
          <w:rFonts w:asciiTheme="minorEastAsia" w:hAnsiTheme="minorEastAsia" w:cs="仿宋_GB2312" w:hint="eastAsia"/>
          <w:color w:val="000000" w:themeColor="text1"/>
          <w:sz w:val="28"/>
          <w:szCs w:val="28"/>
        </w:rPr>
        <w:t>。</w:t>
      </w:r>
      <w:r w:rsidR="00331A35" w:rsidRPr="006B1A95">
        <w:rPr>
          <w:rFonts w:asciiTheme="minorEastAsia" w:hAnsiTheme="minorEastAsia" w:cs="仿宋_GB2312" w:hint="eastAsia"/>
          <w:color w:val="000000" w:themeColor="text1"/>
          <w:sz w:val="28"/>
          <w:szCs w:val="28"/>
        </w:rPr>
        <w:t>学生的作业，由学生每天记录在</w:t>
      </w:r>
      <w:r w:rsidR="0067675D" w:rsidRPr="006B1A95">
        <w:rPr>
          <w:rFonts w:asciiTheme="minorEastAsia" w:hAnsiTheme="minorEastAsia" w:cs="仿宋_GB2312" w:hint="eastAsia"/>
          <w:color w:val="000000" w:themeColor="text1"/>
          <w:sz w:val="28"/>
          <w:szCs w:val="28"/>
        </w:rPr>
        <w:t>《</w:t>
      </w:r>
      <w:r w:rsidR="00331A35" w:rsidRPr="006B1A95">
        <w:rPr>
          <w:rFonts w:asciiTheme="minorEastAsia" w:hAnsiTheme="minorEastAsia" w:cs="仿宋_GB2312" w:hint="eastAsia"/>
          <w:color w:val="000000" w:themeColor="text1"/>
          <w:sz w:val="28"/>
          <w:szCs w:val="28"/>
        </w:rPr>
        <w:t>家校联系手册</w:t>
      </w:r>
      <w:r w:rsidR="0067675D" w:rsidRPr="006B1A95">
        <w:rPr>
          <w:rFonts w:asciiTheme="minorEastAsia" w:hAnsiTheme="minorEastAsia" w:cs="仿宋_GB2312" w:hint="eastAsia"/>
          <w:color w:val="000000" w:themeColor="text1"/>
          <w:sz w:val="28"/>
          <w:szCs w:val="28"/>
        </w:rPr>
        <w:t>》</w:t>
      </w:r>
      <w:r w:rsidR="00331A35" w:rsidRPr="006B1A95">
        <w:rPr>
          <w:rFonts w:asciiTheme="minorEastAsia" w:hAnsiTheme="minorEastAsia" w:cs="仿宋_GB2312" w:hint="eastAsia"/>
          <w:color w:val="000000" w:themeColor="text1"/>
          <w:sz w:val="28"/>
          <w:szCs w:val="28"/>
        </w:rPr>
        <w:t>上，自主参加课后服务的学生，</w:t>
      </w:r>
      <w:r w:rsidR="00331A35" w:rsidRPr="006B1A95">
        <w:rPr>
          <w:rFonts w:asciiTheme="minorEastAsia" w:hAnsiTheme="minorEastAsia" w:cs="仿宋_GB2312" w:hint="eastAsia"/>
          <w:color w:val="000000" w:themeColor="text1"/>
          <w:sz w:val="28"/>
          <w:szCs w:val="28"/>
        </w:rPr>
        <w:lastRenderedPageBreak/>
        <w:t>大部分都已在校完成书面作业。</w:t>
      </w:r>
    </w:p>
    <w:p w:rsidR="009921AC" w:rsidRPr="006B1A95" w:rsidRDefault="009921AC" w:rsidP="0067675D">
      <w:pPr>
        <w:tabs>
          <w:tab w:val="left" w:pos="993"/>
          <w:tab w:val="left" w:pos="1276"/>
        </w:tabs>
        <w:spacing w:line="620" w:lineRule="exact"/>
        <w:ind w:firstLineChars="200" w:firstLine="560"/>
        <w:rPr>
          <w:rFonts w:asciiTheme="minorEastAsia" w:hAnsiTheme="minorEastAsia" w:cs="Times New Roman"/>
          <w:color w:val="000000" w:themeColor="text1"/>
          <w:sz w:val="28"/>
          <w:szCs w:val="28"/>
        </w:rPr>
      </w:pPr>
      <w:r w:rsidRPr="006B1A95">
        <w:rPr>
          <w:rFonts w:asciiTheme="minorEastAsia" w:hAnsiTheme="minorEastAsia" w:cs="仿宋_GB2312" w:hint="eastAsia"/>
          <w:color w:val="000000" w:themeColor="text1"/>
          <w:sz w:val="28"/>
          <w:szCs w:val="28"/>
        </w:rPr>
        <w:t>3）学校</w:t>
      </w:r>
      <w:r w:rsidR="00331A35" w:rsidRPr="006B1A95">
        <w:rPr>
          <w:rFonts w:asciiTheme="minorEastAsia" w:hAnsiTheme="minorEastAsia" w:cs="仿宋_GB2312" w:hint="eastAsia"/>
          <w:color w:val="000000" w:themeColor="text1"/>
          <w:sz w:val="28"/>
          <w:szCs w:val="28"/>
        </w:rPr>
        <w:t>不</w:t>
      </w:r>
      <w:r w:rsidRPr="006B1A95">
        <w:rPr>
          <w:rFonts w:asciiTheme="minorEastAsia" w:hAnsiTheme="minorEastAsia" w:cs="仿宋_GB2312" w:hint="eastAsia"/>
          <w:color w:val="000000" w:themeColor="text1"/>
          <w:sz w:val="28"/>
          <w:szCs w:val="28"/>
        </w:rPr>
        <w:t>以各种形式公布学生的考试成绩、班级年级均分、排名；小学段的考试成绩</w:t>
      </w:r>
      <w:r w:rsidR="00331A35" w:rsidRPr="006B1A95">
        <w:rPr>
          <w:rFonts w:asciiTheme="minorEastAsia" w:hAnsiTheme="minorEastAsia" w:cs="仿宋_GB2312" w:hint="eastAsia"/>
          <w:color w:val="000000" w:themeColor="text1"/>
          <w:sz w:val="28"/>
          <w:szCs w:val="28"/>
        </w:rPr>
        <w:t>都是</w:t>
      </w:r>
      <w:r w:rsidRPr="006B1A95">
        <w:rPr>
          <w:rFonts w:asciiTheme="minorEastAsia" w:hAnsiTheme="minorEastAsia" w:cs="仿宋_GB2312" w:hint="eastAsia"/>
          <w:color w:val="000000" w:themeColor="text1"/>
          <w:sz w:val="28"/>
          <w:szCs w:val="28"/>
        </w:rPr>
        <w:t>以等级记分评价的</w:t>
      </w:r>
      <w:r w:rsidR="00331A35" w:rsidRPr="006B1A95">
        <w:rPr>
          <w:rFonts w:asciiTheme="minorEastAsia" w:hAnsiTheme="minorEastAsia" w:cs="仿宋_GB2312" w:hint="eastAsia"/>
          <w:color w:val="000000" w:themeColor="text1"/>
          <w:sz w:val="28"/>
          <w:szCs w:val="28"/>
        </w:rPr>
        <w:t>，登记在学生素质报告书和学籍卡上</w:t>
      </w:r>
      <w:r w:rsidRPr="006B1A95">
        <w:rPr>
          <w:rFonts w:asciiTheme="minorEastAsia" w:hAnsiTheme="minorEastAsia" w:cs="仿宋_GB2312" w:hint="eastAsia"/>
          <w:color w:val="000000" w:themeColor="text1"/>
          <w:sz w:val="28"/>
          <w:szCs w:val="28"/>
        </w:rPr>
        <w:t>。</w:t>
      </w:r>
    </w:p>
    <w:p w:rsidR="009921AC" w:rsidRPr="006B1A95" w:rsidRDefault="009921AC" w:rsidP="0067675D">
      <w:pPr>
        <w:spacing w:line="620" w:lineRule="exact"/>
        <w:ind w:firstLineChars="200" w:firstLine="620"/>
        <w:rPr>
          <w:rFonts w:asciiTheme="minorEastAsia" w:hAnsiTheme="minorEastAsia" w:cs="Times New Roman"/>
          <w:color w:val="000000" w:themeColor="text1"/>
          <w:spacing w:val="30"/>
          <w:sz w:val="28"/>
          <w:szCs w:val="28"/>
        </w:rPr>
      </w:pPr>
      <w:r w:rsidRPr="006B1A95">
        <w:rPr>
          <w:rFonts w:asciiTheme="minorEastAsia" w:hAnsiTheme="minorEastAsia" w:cs="仿宋_GB2312" w:hint="eastAsia"/>
          <w:color w:val="000000" w:themeColor="text1"/>
          <w:spacing w:val="15"/>
          <w:sz w:val="28"/>
          <w:szCs w:val="28"/>
        </w:rPr>
        <w:t>4）学校</w:t>
      </w:r>
      <w:r w:rsidR="00331A35" w:rsidRPr="006B1A95">
        <w:rPr>
          <w:rFonts w:asciiTheme="minorEastAsia" w:hAnsiTheme="minorEastAsia" w:cs="仿宋_GB2312" w:hint="eastAsia"/>
          <w:color w:val="000000" w:themeColor="text1"/>
          <w:spacing w:val="15"/>
          <w:sz w:val="28"/>
          <w:szCs w:val="28"/>
        </w:rPr>
        <w:t>在分班时</w:t>
      </w:r>
      <w:r w:rsidRPr="006B1A95">
        <w:rPr>
          <w:rFonts w:asciiTheme="minorEastAsia" w:hAnsiTheme="minorEastAsia" w:cs="仿宋_GB2312" w:hint="eastAsia"/>
          <w:color w:val="000000" w:themeColor="text1"/>
          <w:spacing w:val="15"/>
          <w:sz w:val="28"/>
          <w:szCs w:val="28"/>
        </w:rPr>
        <w:t>实行均衡分班，</w:t>
      </w:r>
      <w:r w:rsidR="00331A35" w:rsidRPr="006B1A95">
        <w:rPr>
          <w:rFonts w:asciiTheme="minorEastAsia" w:hAnsiTheme="minorEastAsia" w:cs="仿宋_GB2312" w:hint="eastAsia"/>
          <w:color w:val="000000" w:themeColor="text1"/>
          <w:spacing w:val="15"/>
          <w:sz w:val="28"/>
          <w:szCs w:val="28"/>
        </w:rPr>
        <w:t>综合考虑学生的学业水平与来源相当。从不</w:t>
      </w:r>
      <w:r w:rsidRPr="006B1A95">
        <w:rPr>
          <w:rFonts w:asciiTheme="minorEastAsia" w:hAnsiTheme="minorEastAsia" w:cs="仿宋_GB2312" w:hint="eastAsia"/>
          <w:color w:val="000000" w:themeColor="text1"/>
          <w:spacing w:val="15"/>
          <w:sz w:val="28"/>
          <w:szCs w:val="28"/>
        </w:rPr>
        <w:t>以考试成绩分重点班、实验班、快慢班或</w:t>
      </w:r>
      <w:r w:rsidR="0067675D" w:rsidRPr="006B1A95">
        <w:rPr>
          <w:rFonts w:asciiTheme="minorEastAsia" w:hAnsiTheme="minorEastAsia" w:cs="仿宋_GB2312" w:hint="eastAsia"/>
          <w:color w:val="000000" w:themeColor="text1"/>
          <w:spacing w:val="15"/>
          <w:sz w:val="28"/>
          <w:szCs w:val="28"/>
        </w:rPr>
        <w:t>不</w:t>
      </w:r>
      <w:r w:rsidRPr="006B1A95">
        <w:rPr>
          <w:rFonts w:asciiTheme="minorEastAsia" w:hAnsiTheme="minorEastAsia" w:cs="仿宋_GB2312" w:hint="eastAsia"/>
          <w:color w:val="000000" w:themeColor="text1"/>
          <w:spacing w:val="15"/>
          <w:sz w:val="28"/>
          <w:szCs w:val="28"/>
        </w:rPr>
        <w:t>以分层走班等形式变相分</w:t>
      </w:r>
      <w:r w:rsidRPr="006B1A95">
        <w:rPr>
          <w:rFonts w:asciiTheme="minorEastAsia" w:hAnsiTheme="minorEastAsia" w:cs="仿宋_GB2312" w:hint="eastAsia"/>
          <w:color w:val="000000" w:themeColor="text1"/>
          <w:spacing w:val="30"/>
          <w:sz w:val="28"/>
          <w:szCs w:val="28"/>
        </w:rPr>
        <w:t>快慢班的。</w:t>
      </w:r>
    </w:p>
    <w:p w:rsidR="009921AC" w:rsidRPr="006B1A95" w:rsidRDefault="009921AC" w:rsidP="0067675D">
      <w:pPr>
        <w:spacing w:line="620" w:lineRule="exact"/>
        <w:ind w:firstLineChars="200" w:firstLine="620"/>
        <w:rPr>
          <w:rFonts w:asciiTheme="minorEastAsia" w:hAnsiTheme="minorEastAsia" w:cs="Times New Roman"/>
          <w:color w:val="000000" w:themeColor="text1"/>
          <w:sz w:val="28"/>
          <w:szCs w:val="28"/>
        </w:rPr>
      </w:pPr>
      <w:r w:rsidRPr="006B1A95">
        <w:rPr>
          <w:rFonts w:asciiTheme="minorEastAsia" w:hAnsiTheme="minorEastAsia" w:cs="仿宋_GB2312" w:hint="eastAsia"/>
          <w:color w:val="000000" w:themeColor="text1"/>
          <w:spacing w:val="15"/>
          <w:sz w:val="28"/>
          <w:szCs w:val="28"/>
        </w:rPr>
        <w:t>5）</w:t>
      </w:r>
      <w:r w:rsidR="00331A35" w:rsidRPr="006B1A95">
        <w:rPr>
          <w:rFonts w:asciiTheme="minorEastAsia" w:hAnsiTheme="minorEastAsia" w:cs="仿宋_GB2312" w:hint="eastAsia"/>
          <w:color w:val="000000" w:themeColor="text1"/>
          <w:sz w:val="28"/>
          <w:szCs w:val="28"/>
        </w:rPr>
        <w:t>各班不</w:t>
      </w:r>
      <w:r w:rsidRPr="006B1A95">
        <w:rPr>
          <w:rFonts w:asciiTheme="minorEastAsia" w:hAnsiTheme="minorEastAsia" w:cs="仿宋_GB2312" w:hint="eastAsia"/>
          <w:color w:val="000000" w:themeColor="text1"/>
          <w:sz w:val="28"/>
          <w:szCs w:val="28"/>
        </w:rPr>
        <w:t>超课程标准、</w:t>
      </w:r>
      <w:r w:rsidR="00331A35" w:rsidRPr="006B1A95">
        <w:rPr>
          <w:rFonts w:asciiTheme="minorEastAsia" w:hAnsiTheme="minorEastAsia" w:cs="仿宋_GB2312" w:hint="eastAsia"/>
          <w:color w:val="000000" w:themeColor="text1"/>
          <w:sz w:val="28"/>
          <w:szCs w:val="28"/>
        </w:rPr>
        <w:t>不</w:t>
      </w:r>
      <w:r w:rsidRPr="006B1A95">
        <w:rPr>
          <w:rFonts w:asciiTheme="minorEastAsia" w:hAnsiTheme="minorEastAsia" w:cs="仿宋_GB2312" w:hint="eastAsia"/>
          <w:color w:val="000000" w:themeColor="text1"/>
          <w:sz w:val="28"/>
          <w:szCs w:val="28"/>
        </w:rPr>
        <w:t>超进度教学</w:t>
      </w:r>
      <w:r w:rsidR="00331A35" w:rsidRPr="006B1A95">
        <w:rPr>
          <w:rFonts w:asciiTheme="minorEastAsia" w:hAnsiTheme="minorEastAsia" w:cs="仿宋_GB2312" w:hint="eastAsia"/>
          <w:color w:val="000000" w:themeColor="text1"/>
          <w:sz w:val="28"/>
          <w:szCs w:val="28"/>
        </w:rPr>
        <w:t>，都是“</w:t>
      </w:r>
      <w:r w:rsidRPr="006B1A95">
        <w:rPr>
          <w:rFonts w:asciiTheme="minorEastAsia" w:hAnsiTheme="minorEastAsia" w:cs="仿宋_GB2312" w:hint="eastAsia"/>
          <w:color w:val="000000" w:themeColor="text1"/>
          <w:sz w:val="28"/>
          <w:szCs w:val="28"/>
        </w:rPr>
        <w:t>零起点”教学的；</w:t>
      </w:r>
      <w:r w:rsidR="00266D0E" w:rsidRPr="006B1A95">
        <w:rPr>
          <w:rFonts w:asciiTheme="minorEastAsia" w:hAnsiTheme="minorEastAsia" w:cs="仿宋_GB2312" w:hint="eastAsia"/>
          <w:color w:val="000000" w:themeColor="text1"/>
          <w:sz w:val="28"/>
          <w:szCs w:val="28"/>
        </w:rPr>
        <w:t>学校没有随意调整教学计划</w:t>
      </w:r>
      <w:r w:rsidRPr="006B1A95">
        <w:rPr>
          <w:rFonts w:asciiTheme="minorEastAsia" w:hAnsiTheme="minorEastAsia" w:cs="仿宋_GB2312" w:hint="eastAsia"/>
          <w:color w:val="000000" w:themeColor="text1"/>
          <w:sz w:val="28"/>
          <w:szCs w:val="28"/>
        </w:rPr>
        <w:t>；寒暑假</w:t>
      </w:r>
      <w:r w:rsidR="00266D0E" w:rsidRPr="006B1A95">
        <w:rPr>
          <w:rFonts w:asciiTheme="minorEastAsia" w:hAnsiTheme="minorEastAsia" w:cs="仿宋_GB2312" w:hint="eastAsia"/>
          <w:color w:val="000000" w:themeColor="text1"/>
          <w:sz w:val="28"/>
          <w:szCs w:val="28"/>
        </w:rPr>
        <w:t>准时</w:t>
      </w:r>
      <w:r w:rsidRPr="006B1A95">
        <w:rPr>
          <w:rFonts w:asciiTheme="minorEastAsia" w:hAnsiTheme="minorEastAsia" w:cs="仿宋_GB2312" w:hint="eastAsia"/>
          <w:color w:val="000000" w:themeColor="text1"/>
          <w:sz w:val="28"/>
          <w:szCs w:val="28"/>
        </w:rPr>
        <w:t>放假</w:t>
      </w:r>
      <w:r w:rsidR="00266D0E" w:rsidRPr="006B1A95">
        <w:rPr>
          <w:rFonts w:asciiTheme="minorEastAsia" w:hAnsiTheme="minorEastAsia" w:cs="仿宋_GB2312" w:hint="eastAsia"/>
          <w:color w:val="000000" w:themeColor="text1"/>
          <w:sz w:val="28"/>
          <w:szCs w:val="28"/>
        </w:rPr>
        <w:t>，按时</w:t>
      </w:r>
      <w:r w:rsidRPr="006B1A95">
        <w:rPr>
          <w:rFonts w:asciiTheme="minorEastAsia" w:hAnsiTheme="minorEastAsia" w:cs="仿宋_GB2312" w:hint="eastAsia"/>
          <w:color w:val="000000" w:themeColor="text1"/>
          <w:sz w:val="28"/>
          <w:szCs w:val="28"/>
        </w:rPr>
        <w:t>开学的；在职教师</w:t>
      </w:r>
      <w:r w:rsidR="00266D0E" w:rsidRPr="006B1A95">
        <w:rPr>
          <w:rFonts w:asciiTheme="minorEastAsia" w:hAnsiTheme="minorEastAsia" w:cs="仿宋_GB2312" w:hint="eastAsia"/>
          <w:color w:val="000000" w:themeColor="text1"/>
          <w:sz w:val="28"/>
          <w:szCs w:val="28"/>
        </w:rPr>
        <w:t>都签订了《常州市教育局中小学在职教师个人补课事项报告表》，进行真实性承诺</w:t>
      </w:r>
      <w:r w:rsidR="0067675D" w:rsidRPr="006B1A95">
        <w:rPr>
          <w:rFonts w:asciiTheme="minorEastAsia" w:hAnsiTheme="minorEastAsia" w:cs="仿宋_GB2312" w:hint="eastAsia"/>
          <w:color w:val="000000" w:themeColor="text1"/>
          <w:sz w:val="28"/>
          <w:szCs w:val="28"/>
        </w:rPr>
        <w:t>，没有开展偿补课，</w:t>
      </w:r>
      <w:r w:rsidRPr="006B1A95">
        <w:rPr>
          <w:rFonts w:asciiTheme="minorEastAsia" w:hAnsiTheme="minorEastAsia" w:cs="仿宋_GB2312" w:hint="eastAsia"/>
          <w:color w:val="000000" w:themeColor="text1"/>
          <w:sz w:val="28"/>
          <w:szCs w:val="28"/>
        </w:rPr>
        <w:t>。</w:t>
      </w:r>
    </w:p>
    <w:p w:rsidR="009921AC" w:rsidRPr="006B1A95" w:rsidRDefault="00B90784" w:rsidP="0067675D">
      <w:pPr>
        <w:tabs>
          <w:tab w:val="left" w:pos="993"/>
          <w:tab w:val="left" w:pos="1276"/>
        </w:tabs>
        <w:spacing w:line="620" w:lineRule="exact"/>
        <w:ind w:firstLineChars="196" w:firstLine="551"/>
        <w:rPr>
          <w:rFonts w:asciiTheme="minorEastAsia" w:hAnsiTheme="minorEastAsia" w:cs="Times New Roman"/>
          <w:b/>
          <w:bCs/>
          <w:color w:val="000000" w:themeColor="text1"/>
          <w:sz w:val="28"/>
          <w:szCs w:val="28"/>
        </w:rPr>
      </w:pPr>
      <w:r w:rsidRPr="006B1A95">
        <w:rPr>
          <w:rFonts w:asciiTheme="minorEastAsia" w:hAnsiTheme="minorEastAsia" w:cs="楷体_GB2312" w:hint="eastAsia"/>
          <w:b/>
          <w:bCs/>
          <w:color w:val="000000" w:themeColor="text1"/>
          <w:sz w:val="28"/>
          <w:szCs w:val="28"/>
        </w:rPr>
        <w:t>二</w:t>
      </w:r>
      <w:r w:rsidR="009921AC" w:rsidRPr="006B1A95">
        <w:rPr>
          <w:rFonts w:asciiTheme="minorEastAsia" w:hAnsiTheme="minorEastAsia" w:cs="楷体_GB2312" w:hint="eastAsia"/>
          <w:b/>
          <w:bCs/>
          <w:color w:val="000000" w:themeColor="text1"/>
          <w:sz w:val="28"/>
          <w:szCs w:val="28"/>
        </w:rPr>
        <w:t>.</w:t>
      </w:r>
      <w:r w:rsidRPr="006B1A95">
        <w:rPr>
          <w:rFonts w:asciiTheme="minorEastAsia" w:hAnsiTheme="minorEastAsia" w:cs="楷体_GB2312" w:hint="eastAsia"/>
          <w:b/>
          <w:bCs/>
          <w:color w:val="000000" w:themeColor="text1"/>
          <w:sz w:val="28"/>
          <w:szCs w:val="28"/>
        </w:rPr>
        <w:t>学校没有</w:t>
      </w:r>
      <w:r w:rsidR="009921AC" w:rsidRPr="006B1A95">
        <w:rPr>
          <w:rFonts w:asciiTheme="minorEastAsia" w:hAnsiTheme="minorEastAsia" w:cs="楷体_GB2312" w:hint="eastAsia"/>
          <w:b/>
          <w:bCs/>
          <w:color w:val="000000" w:themeColor="text1"/>
          <w:sz w:val="28"/>
          <w:szCs w:val="28"/>
        </w:rPr>
        <w:t>违规招生入学</w:t>
      </w:r>
    </w:p>
    <w:p w:rsidR="009921AC" w:rsidRPr="006B1A95" w:rsidRDefault="009921AC" w:rsidP="0067675D">
      <w:pPr>
        <w:tabs>
          <w:tab w:val="left" w:pos="993"/>
          <w:tab w:val="left" w:pos="1276"/>
        </w:tabs>
        <w:spacing w:line="620" w:lineRule="exact"/>
        <w:ind w:firstLineChars="200" w:firstLine="560"/>
        <w:rPr>
          <w:rFonts w:asciiTheme="minorEastAsia" w:hAnsiTheme="minorEastAsia" w:cs="Times New Roman"/>
          <w:color w:val="000000" w:themeColor="text1"/>
          <w:sz w:val="28"/>
          <w:szCs w:val="28"/>
        </w:rPr>
      </w:pPr>
      <w:r w:rsidRPr="006B1A95">
        <w:rPr>
          <w:rFonts w:asciiTheme="minorEastAsia" w:hAnsiTheme="minorEastAsia" w:cs="仿宋_GB2312" w:hint="eastAsia"/>
          <w:color w:val="000000" w:themeColor="text1"/>
          <w:sz w:val="28"/>
          <w:szCs w:val="28"/>
        </w:rPr>
        <w:t>6）</w:t>
      </w:r>
      <w:r w:rsidR="00B90784" w:rsidRPr="006B1A95">
        <w:rPr>
          <w:rFonts w:asciiTheme="minorEastAsia" w:hAnsiTheme="minorEastAsia" w:cs="仿宋_GB2312" w:hint="eastAsia"/>
          <w:color w:val="000000" w:themeColor="text1"/>
          <w:sz w:val="28"/>
          <w:szCs w:val="28"/>
        </w:rPr>
        <w:t>孟河中心小学是</w:t>
      </w:r>
      <w:r w:rsidRPr="006B1A95">
        <w:rPr>
          <w:rFonts w:asciiTheme="minorEastAsia" w:hAnsiTheme="minorEastAsia" w:cs="仿宋_GB2312" w:hint="eastAsia"/>
          <w:color w:val="000000" w:themeColor="text1"/>
          <w:sz w:val="28"/>
          <w:szCs w:val="28"/>
        </w:rPr>
        <w:t>公办学校</w:t>
      </w:r>
      <w:r w:rsidR="00B90784" w:rsidRPr="006B1A95">
        <w:rPr>
          <w:rFonts w:asciiTheme="minorEastAsia" w:hAnsiTheme="minorEastAsia" w:cs="仿宋_GB2312" w:hint="eastAsia"/>
          <w:color w:val="000000" w:themeColor="text1"/>
          <w:sz w:val="28"/>
          <w:szCs w:val="28"/>
        </w:rPr>
        <w:t>，一年级外来务工人员子女</w:t>
      </w:r>
      <w:r w:rsidRPr="006B1A95">
        <w:rPr>
          <w:rFonts w:asciiTheme="minorEastAsia" w:hAnsiTheme="minorEastAsia" w:cs="仿宋_GB2312" w:hint="eastAsia"/>
          <w:color w:val="000000" w:themeColor="text1"/>
          <w:sz w:val="28"/>
          <w:szCs w:val="28"/>
        </w:rPr>
        <w:t>实行</w:t>
      </w:r>
      <w:r w:rsidR="00B90784" w:rsidRPr="006B1A95">
        <w:rPr>
          <w:rFonts w:asciiTheme="minorEastAsia" w:hAnsiTheme="minorEastAsia" w:cs="仿宋_GB2312" w:hint="eastAsia"/>
          <w:color w:val="000000" w:themeColor="text1"/>
          <w:sz w:val="28"/>
          <w:szCs w:val="28"/>
        </w:rPr>
        <w:t>积分制入学，</w:t>
      </w:r>
      <w:r w:rsidR="0067675D" w:rsidRPr="006B1A95">
        <w:rPr>
          <w:rFonts w:asciiTheme="minorEastAsia" w:hAnsiTheme="minorEastAsia" w:cs="仿宋_GB2312" w:hint="eastAsia"/>
          <w:color w:val="000000" w:themeColor="text1"/>
          <w:sz w:val="28"/>
          <w:szCs w:val="28"/>
        </w:rPr>
        <w:t>由孟河镇积分办公室统一积分安排入学，学校无权接收任何不参加积分的外来务工人员入学。</w:t>
      </w:r>
      <w:r w:rsidR="00B90784" w:rsidRPr="006B1A95">
        <w:rPr>
          <w:rFonts w:asciiTheme="minorEastAsia" w:hAnsiTheme="minorEastAsia" w:cs="仿宋_GB2312" w:hint="eastAsia"/>
          <w:color w:val="000000" w:themeColor="text1"/>
          <w:sz w:val="28"/>
          <w:szCs w:val="28"/>
        </w:rPr>
        <w:t>本施教区范围内学生也是免试就近入学</w:t>
      </w:r>
      <w:r w:rsidRPr="006B1A95">
        <w:rPr>
          <w:rFonts w:asciiTheme="minorEastAsia" w:hAnsiTheme="minorEastAsia" w:cs="仿宋_GB2312" w:hint="eastAsia"/>
          <w:color w:val="000000" w:themeColor="text1"/>
          <w:sz w:val="28"/>
          <w:szCs w:val="28"/>
        </w:rPr>
        <w:t>。</w:t>
      </w:r>
    </w:p>
    <w:p w:rsidR="009921AC" w:rsidRPr="006B1A95" w:rsidRDefault="00B90784" w:rsidP="0067675D">
      <w:pPr>
        <w:tabs>
          <w:tab w:val="left" w:pos="993"/>
          <w:tab w:val="left" w:pos="1276"/>
        </w:tabs>
        <w:spacing w:line="620" w:lineRule="exact"/>
        <w:ind w:firstLineChars="200" w:firstLine="560"/>
        <w:rPr>
          <w:rFonts w:asciiTheme="minorEastAsia" w:hAnsiTheme="minorEastAsia" w:cs="Times New Roman"/>
          <w:color w:val="000000" w:themeColor="text1"/>
          <w:sz w:val="28"/>
          <w:szCs w:val="28"/>
        </w:rPr>
      </w:pPr>
      <w:r w:rsidRPr="006B1A95">
        <w:rPr>
          <w:rFonts w:asciiTheme="minorEastAsia" w:hAnsiTheme="minorEastAsia" w:cs="仿宋_GB2312" w:hint="eastAsia"/>
          <w:color w:val="000000" w:themeColor="text1"/>
          <w:sz w:val="28"/>
          <w:szCs w:val="28"/>
        </w:rPr>
        <w:t>7</w:t>
      </w:r>
      <w:r w:rsidR="009921AC" w:rsidRPr="006B1A95">
        <w:rPr>
          <w:rFonts w:asciiTheme="minorEastAsia" w:hAnsiTheme="minorEastAsia" w:cs="仿宋_GB2312" w:hint="eastAsia"/>
          <w:color w:val="000000" w:themeColor="text1"/>
          <w:sz w:val="28"/>
          <w:szCs w:val="28"/>
        </w:rPr>
        <w:t>）学校</w:t>
      </w:r>
      <w:r w:rsidRPr="006B1A95">
        <w:rPr>
          <w:rFonts w:asciiTheme="minorEastAsia" w:hAnsiTheme="minorEastAsia" w:cs="仿宋_GB2312" w:hint="eastAsia"/>
          <w:color w:val="000000" w:themeColor="text1"/>
          <w:sz w:val="28"/>
          <w:szCs w:val="28"/>
        </w:rPr>
        <w:t>不</w:t>
      </w:r>
      <w:r w:rsidR="009921AC" w:rsidRPr="006B1A95">
        <w:rPr>
          <w:rFonts w:asciiTheme="minorEastAsia" w:hAnsiTheme="minorEastAsia" w:cs="仿宋_GB2312" w:hint="eastAsia"/>
          <w:color w:val="000000" w:themeColor="text1"/>
          <w:sz w:val="28"/>
          <w:szCs w:val="28"/>
        </w:rPr>
        <w:t>以各类竞赛证书、学科竞赛成绩、考</w:t>
      </w:r>
      <w:r w:rsidR="0067675D" w:rsidRPr="006B1A95">
        <w:rPr>
          <w:rFonts w:asciiTheme="minorEastAsia" w:hAnsiTheme="minorEastAsia" w:cs="仿宋_GB2312" w:hint="eastAsia"/>
          <w:color w:val="000000" w:themeColor="text1"/>
          <w:sz w:val="28"/>
          <w:szCs w:val="28"/>
        </w:rPr>
        <w:t>级证明或社会培训机构组织的各类考试结果等作为招生入学和分班依据</w:t>
      </w:r>
      <w:r w:rsidR="009921AC" w:rsidRPr="006B1A95">
        <w:rPr>
          <w:rFonts w:asciiTheme="minorEastAsia" w:hAnsiTheme="minorEastAsia" w:cs="仿宋_GB2312" w:hint="eastAsia"/>
          <w:color w:val="000000" w:themeColor="text1"/>
          <w:sz w:val="28"/>
          <w:szCs w:val="28"/>
        </w:rPr>
        <w:t>。</w:t>
      </w:r>
    </w:p>
    <w:p w:rsidR="006B1A95" w:rsidRDefault="00B90784" w:rsidP="0067675D">
      <w:pPr>
        <w:tabs>
          <w:tab w:val="left" w:pos="993"/>
          <w:tab w:val="left" w:pos="1276"/>
        </w:tabs>
        <w:spacing w:line="620" w:lineRule="exact"/>
        <w:ind w:firstLineChars="200" w:firstLine="560"/>
        <w:rPr>
          <w:rFonts w:asciiTheme="minorEastAsia" w:hAnsiTheme="minorEastAsia" w:cs="仿宋_GB2312" w:hint="eastAsia"/>
          <w:color w:val="000000" w:themeColor="text1"/>
          <w:sz w:val="28"/>
          <w:szCs w:val="28"/>
        </w:rPr>
      </w:pPr>
      <w:r w:rsidRPr="006B1A95">
        <w:rPr>
          <w:rFonts w:asciiTheme="minorEastAsia" w:hAnsiTheme="minorEastAsia" w:cs="仿宋_GB2312" w:hint="eastAsia"/>
          <w:color w:val="000000" w:themeColor="text1"/>
          <w:sz w:val="28"/>
          <w:szCs w:val="28"/>
        </w:rPr>
        <w:t>8</w:t>
      </w:r>
      <w:r w:rsidR="009921AC" w:rsidRPr="006B1A95">
        <w:rPr>
          <w:rFonts w:asciiTheme="minorEastAsia" w:hAnsiTheme="minorEastAsia" w:cs="仿宋_GB2312" w:hint="eastAsia"/>
          <w:color w:val="000000" w:themeColor="text1"/>
          <w:sz w:val="28"/>
          <w:szCs w:val="28"/>
        </w:rPr>
        <w:t>）学校</w:t>
      </w:r>
      <w:r w:rsidRPr="006B1A95">
        <w:rPr>
          <w:rFonts w:asciiTheme="minorEastAsia" w:hAnsiTheme="minorEastAsia" w:cs="仿宋_GB2312" w:hint="eastAsia"/>
          <w:color w:val="000000" w:themeColor="text1"/>
          <w:sz w:val="28"/>
          <w:szCs w:val="28"/>
        </w:rPr>
        <w:t>不</w:t>
      </w:r>
      <w:r w:rsidR="009921AC" w:rsidRPr="006B1A95">
        <w:rPr>
          <w:rFonts w:asciiTheme="minorEastAsia" w:hAnsiTheme="minorEastAsia" w:cs="仿宋_GB2312" w:hint="eastAsia"/>
          <w:color w:val="000000" w:themeColor="text1"/>
          <w:sz w:val="28"/>
          <w:szCs w:val="28"/>
        </w:rPr>
        <w:t>收取与招生入学挂钩的赞助费和捐资助学费</w:t>
      </w:r>
      <w:r w:rsidR="0067675D" w:rsidRPr="006B1A95">
        <w:rPr>
          <w:rFonts w:asciiTheme="minorEastAsia" w:hAnsiTheme="minorEastAsia" w:cs="仿宋_GB2312" w:hint="eastAsia"/>
          <w:color w:val="000000" w:themeColor="text1"/>
          <w:sz w:val="28"/>
          <w:szCs w:val="28"/>
        </w:rPr>
        <w:t>。</w:t>
      </w:r>
    </w:p>
    <w:p w:rsidR="006B1A95" w:rsidRDefault="006B1A95" w:rsidP="006B1A95">
      <w:pPr>
        <w:tabs>
          <w:tab w:val="left" w:pos="993"/>
          <w:tab w:val="left" w:pos="1276"/>
        </w:tabs>
        <w:spacing w:line="620" w:lineRule="exact"/>
        <w:ind w:firstLineChars="200" w:firstLine="560"/>
        <w:jc w:val="left"/>
        <w:rPr>
          <w:rFonts w:asciiTheme="minorEastAsia" w:hAnsiTheme="minorEastAsia" w:cs="仿宋_GB2312"/>
          <w:color w:val="000000" w:themeColor="text1"/>
          <w:sz w:val="28"/>
          <w:szCs w:val="28"/>
        </w:rPr>
      </w:pPr>
      <w:r w:rsidRPr="006B1A95">
        <w:rPr>
          <w:rFonts w:asciiTheme="minorEastAsia" w:hAnsiTheme="minorEastAsia" w:cs="仿宋_GB2312" w:hint="eastAsia"/>
          <w:color w:val="000000" w:themeColor="text1"/>
          <w:sz w:val="28"/>
          <w:szCs w:val="28"/>
        </w:rPr>
        <w:t>基于上述情况，我们认为孟河中心小学能积极遵守上级教育行政部门的规定，能够规范办学，希望学校和老师能一如既往，办好人民满意的教育。</w:t>
      </w:r>
      <w:r>
        <w:rPr>
          <w:rFonts w:asciiTheme="minorEastAsia" w:hAnsiTheme="minorEastAsia" w:cs="仿宋_GB2312" w:hint="eastAsia"/>
          <w:color w:val="000000" w:themeColor="text1"/>
          <w:sz w:val="28"/>
          <w:szCs w:val="28"/>
        </w:rPr>
        <w:t xml:space="preserve">           </w:t>
      </w:r>
    </w:p>
    <w:p w:rsidR="009921AC" w:rsidRPr="006B1A95" w:rsidRDefault="006B1A95" w:rsidP="006B1A95">
      <w:pPr>
        <w:tabs>
          <w:tab w:val="left" w:pos="5180"/>
        </w:tabs>
        <w:spacing w:line="620" w:lineRule="exact"/>
        <w:ind w:firstLineChars="200" w:firstLine="560"/>
        <w:jc w:val="left"/>
        <w:rPr>
          <w:rFonts w:asciiTheme="minorEastAsia" w:hAnsiTheme="minorEastAsia" w:cs="仿宋_GB2312"/>
          <w:sz w:val="28"/>
          <w:szCs w:val="28"/>
        </w:rPr>
      </w:pPr>
      <w:r>
        <w:rPr>
          <w:rFonts w:asciiTheme="minorEastAsia" w:hAnsiTheme="minorEastAsia" w:cs="仿宋_GB2312"/>
          <w:sz w:val="28"/>
          <w:szCs w:val="28"/>
        </w:rPr>
        <w:lastRenderedPageBreak/>
        <w:tab/>
      </w:r>
      <w:r w:rsidRPr="006B1A95">
        <w:rPr>
          <w:rFonts w:asciiTheme="minorEastAsia" w:hAnsiTheme="minorEastAsia" w:cs="仿宋_GB2312" w:hint="eastAsia"/>
          <w:color w:val="000000" w:themeColor="text1"/>
          <w:sz w:val="28"/>
          <w:szCs w:val="28"/>
        </w:rPr>
        <w:t>2019年7月1</w:t>
      </w:r>
      <w:r w:rsidR="00BE07A1">
        <w:rPr>
          <w:rFonts w:asciiTheme="minorEastAsia" w:hAnsiTheme="minorEastAsia" w:cs="仿宋_GB2312" w:hint="eastAsia"/>
          <w:color w:val="000000" w:themeColor="text1"/>
          <w:sz w:val="28"/>
          <w:szCs w:val="28"/>
        </w:rPr>
        <w:t>1</w:t>
      </w:r>
      <w:r w:rsidRPr="006B1A95">
        <w:rPr>
          <w:rFonts w:asciiTheme="minorEastAsia" w:hAnsiTheme="minorEastAsia" w:cs="仿宋_GB2312" w:hint="eastAsia"/>
          <w:color w:val="000000" w:themeColor="text1"/>
          <w:sz w:val="28"/>
          <w:szCs w:val="28"/>
        </w:rPr>
        <w:t>日</w:t>
      </w:r>
    </w:p>
    <w:sectPr w:rsidR="009921AC" w:rsidRPr="006B1A95" w:rsidSect="001D05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F0E" w:rsidRDefault="003E4F0E" w:rsidP="00A21195">
      <w:r>
        <w:separator/>
      </w:r>
    </w:p>
  </w:endnote>
  <w:endnote w:type="continuationSeparator" w:id="1">
    <w:p w:rsidR="003E4F0E" w:rsidRDefault="003E4F0E" w:rsidP="00A211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_GB2312">
    <w:altName w:val="楷体"/>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F0E" w:rsidRDefault="003E4F0E" w:rsidP="00A21195">
      <w:r>
        <w:separator/>
      </w:r>
    </w:p>
  </w:footnote>
  <w:footnote w:type="continuationSeparator" w:id="1">
    <w:p w:rsidR="003E4F0E" w:rsidRDefault="003E4F0E" w:rsidP="00A211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21AC"/>
    <w:rsid w:val="000B75BC"/>
    <w:rsid w:val="000C3FE4"/>
    <w:rsid w:val="001D0568"/>
    <w:rsid w:val="00266D0E"/>
    <w:rsid w:val="00331A35"/>
    <w:rsid w:val="003917CD"/>
    <w:rsid w:val="003E4F0E"/>
    <w:rsid w:val="003F4EA4"/>
    <w:rsid w:val="004624DF"/>
    <w:rsid w:val="0047715F"/>
    <w:rsid w:val="0067675D"/>
    <w:rsid w:val="0069093D"/>
    <w:rsid w:val="006B1A95"/>
    <w:rsid w:val="00741932"/>
    <w:rsid w:val="007450A8"/>
    <w:rsid w:val="00774751"/>
    <w:rsid w:val="009921AC"/>
    <w:rsid w:val="00A1103C"/>
    <w:rsid w:val="00A21195"/>
    <w:rsid w:val="00A559EB"/>
    <w:rsid w:val="00B90784"/>
    <w:rsid w:val="00BE07A1"/>
    <w:rsid w:val="00CF2A03"/>
    <w:rsid w:val="00D25733"/>
    <w:rsid w:val="00E440DC"/>
    <w:rsid w:val="00F540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1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11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1195"/>
    <w:rPr>
      <w:sz w:val="18"/>
      <w:szCs w:val="18"/>
    </w:rPr>
  </w:style>
  <w:style w:type="paragraph" w:styleId="a4">
    <w:name w:val="footer"/>
    <w:basedOn w:val="a"/>
    <w:link w:val="Char0"/>
    <w:uiPriority w:val="99"/>
    <w:semiHidden/>
    <w:unhideWhenUsed/>
    <w:rsid w:val="00A2119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119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162</Words>
  <Characters>925</Characters>
  <Application>Microsoft Office Word</Application>
  <DocSecurity>0</DocSecurity>
  <Lines>7</Lines>
  <Paragraphs>2</Paragraphs>
  <ScaleCrop>false</ScaleCrop>
  <Company>www.6-6.cn</Company>
  <LinksUpToDate>false</LinksUpToDate>
  <CharactersWithSpaces>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dc:creator>
  <cp:lastModifiedBy>ALS</cp:lastModifiedBy>
  <cp:revision>13</cp:revision>
  <cp:lastPrinted>2019-07-11T08:04:00Z</cp:lastPrinted>
  <dcterms:created xsi:type="dcterms:W3CDTF">2019-07-11T08:05:00Z</dcterms:created>
  <dcterms:modified xsi:type="dcterms:W3CDTF">2019-07-11T09:07:00Z</dcterms:modified>
</cp:coreProperties>
</file>