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Times New Roman" w:hAnsi="Times New Roman" w:eastAsia="宋体" w:cs="Times New Roman"/>
          <w:b/>
          <w:kern w:val="2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kern w:val="2"/>
          <w:sz w:val="32"/>
          <w:szCs w:val="32"/>
          <w:lang w:val="en-US" w:eastAsia="zh-CN"/>
        </w:rPr>
        <w:t>三下 第十二周集体备课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kern w:val="2"/>
          <w:sz w:val="32"/>
          <w:szCs w:val="32"/>
        </w:rPr>
        <w:t>3B Unit 6 What time is it?</w:t>
      </w:r>
    </w:p>
    <w:p>
      <w:pPr>
        <w:spacing w:line="220" w:lineRule="atLeast"/>
        <w:jc w:val="center"/>
        <w:rPr>
          <w:rFonts w:hint="eastAsia" w:ascii="Times New Roman" w:hAnsi="Times New Roman" w:eastAsia="宋体" w:cs="Times New Roman"/>
          <w:b/>
          <w:kern w:val="2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kern w:val="2"/>
          <w:sz w:val="32"/>
          <w:szCs w:val="32"/>
        </w:rPr>
        <w:t>(Cartoon time&amp; Rhyme time)</w:t>
      </w:r>
    </w:p>
    <w:p>
      <w:pPr>
        <w:widowControl w:val="0"/>
        <w:adjustRightInd/>
        <w:snapToGrid/>
        <w:spacing w:after="0" w:line="400" w:lineRule="exact"/>
        <w:jc w:val="both"/>
        <w:textAlignment w:val="baseline"/>
        <w:rPr>
          <w:rFonts w:hint="eastAsia"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Teaching aims</w:t>
      </w: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ab/>
      </w:r>
    </w:p>
    <w:p>
      <w:pPr>
        <w:widowControl w:val="0"/>
        <w:adjustRightInd/>
        <w:snapToGrid/>
        <w:spacing w:after="0" w:line="400" w:lineRule="exact"/>
        <w:jc w:val="both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1．能体验感知新词：lunch, these, bag，并理解意思；</w:t>
      </w:r>
    </w:p>
    <w:p>
      <w:pPr>
        <w:widowControl w:val="0"/>
        <w:adjustRightInd/>
        <w:spacing w:after="0" w:line="400" w:lineRule="exact"/>
        <w:ind w:left="360" w:hanging="360" w:hangingChars="150"/>
        <w:jc w:val="both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2．能在儿歌中巩固所学句型:</w:t>
      </w:r>
    </w:p>
    <w:p>
      <w:pPr>
        <w:widowControl w:val="0"/>
        <w:adjustRightInd/>
        <w:spacing w:after="0" w:line="400" w:lineRule="exact"/>
        <w:ind w:left="363" w:leftChars="165"/>
        <w:jc w:val="both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What time is it? It</w:t>
      </w:r>
      <w:r>
        <w:rPr>
          <w:rFonts w:ascii="宋体" w:hAnsi="宋体" w:eastAsia="宋体" w:cs="Times New Roman"/>
          <w:kern w:val="2"/>
          <w:sz w:val="24"/>
          <w:szCs w:val="24"/>
        </w:rPr>
        <w:t>’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s ... o</w:t>
      </w:r>
      <w:r>
        <w:rPr>
          <w:rFonts w:ascii="宋体" w:hAnsi="宋体" w:eastAsia="宋体" w:cs="Times New Roman"/>
          <w:kern w:val="2"/>
          <w:sz w:val="24"/>
          <w:szCs w:val="24"/>
        </w:rPr>
        <w:t>’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clock. It</w:t>
      </w:r>
      <w:r>
        <w:rPr>
          <w:rFonts w:ascii="宋体" w:hAnsi="宋体" w:eastAsia="宋体" w:cs="Times New Roman"/>
          <w:kern w:val="2"/>
          <w:sz w:val="24"/>
          <w:szCs w:val="24"/>
        </w:rPr>
        <w:t>’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s time for .... </w:t>
      </w:r>
    </w:p>
    <w:p>
      <w:pPr>
        <w:widowControl w:val="0"/>
        <w:adjustRightInd/>
        <w:spacing w:after="0" w:line="400" w:lineRule="exact"/>
        <w:jc w:val="both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3.能初步听懂、会说、会读句子：What are these? Breakfast is ready.</w:t>
      </w:r>
    </w:p>
    <w:p>
      <w:pPr>
        <w:widowControl w:val="0"/>
        <w:adjustRightInd/>
        <w:spacing w:after="0" w:line="400" w:lineRule="exact"/>
        <w:ind w:firstLine="240" w:firstLineChars="100"/>
        <w:jc w:val="both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Don</w:t>
      </w:r>
      <w:r>
        <w:rPr>
          <w:rFonts w:ascii="宋体" w:hAnsi="宋体" w:eastAsia="宋体" w:cs="Times New Roman"/>
          <w:kern w:val="2"/>
          <w:sz w:val="24"/>
          <w:szCs w:val="24"/>
        </w:rPr>
        <w:t>’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t be late.</w:t>
      </w:r>
    </w:p>
    <w:p>
      <w:pPr>
        <w:widowControl w:val="0"/>
        <w:adjustRightInd/>
        <w:snapToGrid/>
        <w:spacing w:after="0" w:line="400" w:lineRule="exact"/>
        <w:jc w:val="both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3．能正确地理解并朗读对话内容，并尝试表演。</w:t>
      </w:r>
    </w:p>
    <w:p>
      <w:pPr>
        <w:widowControl w:val="0"/>
        <w:tabs>
          <w:tab w:val="left" w:pos="1296"/>
        </w:tabs>
        <w:adjustRightInd/>
        <w:snapToGrid/>
        <w:spacing w:after="0" w:line="400" w:lineRule="exact"/>
        <w:ind w:left="-453" w:leftChars="-206" w:firstLine="480" w:firstLineChars="200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4．能在本课学习中感受英语之趣。</w:t>
      </w:r>
    </w:p>
    <w:p>
      <w:pPr>
        <w:widowControl w:val="0"/>
        <w:adjustRightInd/>
        <w:snapToGrid/>
        <w:spacing w:after="0" w:line="400" w:lineRule="exact"/>
        <w:jc w:val="both"/>
        <w:rPr>
          <w:rFonts w:hint="eastAsia"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 xml:space="preserve">Focus of </w:t>
      </w:r>
      <w:r>
        <w:rPr>
          <w:rFonts w:ascii="宋体" w:hAnsi="宋体" w:eastAsia="宋体" w:cs="Times New Roman"/>
          <w:b/>
          <w:kern w:val="2"/>
          <w:sz w:val="24"/>
          <w:szCs w:val="24"/>
        </w:rPr>
        <w:t>the</w:t>
      </w: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 xml:space="preserve"> lesson</w:t>
      </w:r>
    </w:p>
    <w:p>
      <w:pPr>
        <w:widowControl w:val="0"/>
        <w:adjustRightInd/>
        <w:spacing w:after="0" w:line="400" w:lineRule="exact"/>
        <w:jc w:val="both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1. 句型：What are these? Breakfast is ready. Don</w:t>
      </w:r>
      <w:r>
        <w:rPr>
          <w:rFonts w:ascii="宋体" w:hAnsi="宋体" w:eastAsia="宋体" w:cs="Times New Roman"/>
          <w:kern w:val="2"/>
          <w:sz w:val="24"/>
          <w:szCs w:val="24"/>
        </w:rPr>
        <w:t>’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t be late.</w:t>
      </w:r>
    </w:p>
    <w:p>
      <w:pPr>
        <w:widowControl w:val="0"/>
        <w:adjustRightInd/>
        <w:snapToGrid/>
        <w:spacing w:after="0" w:line="400" w:lineRule="exact"/>
        <w:jc w:val="both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2. 词汇：lunch, these, bag</w:t>
      </w:r>
    </w:p>
    <w:p>
      <w:pPr>
        <w:widowControl w:val="0"/>
        <w:adjustRightInd/>
        <w:snapToGrid/>
        <w:spacing w:after="0" w:line="400" w:lineRule="exact"/>
        <w:jc w:val="both"/>
        <w:rPr>
          <w:rFonts w:hint="eastAsia" w:ascii="宋体" w:hAnsi="宋体" w:eastAsia="宋体" w:cs="Times New Roman"/>
          <w:b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2"/>
          <w:sz w:val="24"/>
          <w:szCs w:val="24"/>
        </w:rPr>
        <w:t>Predicted area of difficulty</w:t>
      </w:r>
    </w:p>
    <w:p>
      <w:pPr>
        <w:widowControl w:val="0"/>
        <w:adjustRightInd/>
        <w:snapToGrid/>
        <w:spacing w:after="0" w:line="400" w:lineRule="exact"/>
        <w:jc w:val="both"/>
        <w:textAlignment w:val="baseline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1. 能正确地理解并朗读对话内容，并尝试表演。</w:t>
      </w:r>
    </w:p>
    <w:p>
      <w:pPr>
        <w:widowControl w:val="0"/>
        <w:adjustRightInd/>
        <w:snapToGrid/>
        <w:spacing w:after="0" w:line="400" w:lineRule="exact"/>
        <w:jc w:val="both"/>
        <w:rPr>
          <w:rFonts w:hint="eastAsia"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2. 词汇：lunch, these, bag的读音。</w:t>
      </w:r>
    </w:p>
    <w:p>
      <w:pPr>
        <w:spacing w:line="40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Times New Roman"/>
          <w:b/>
          <w:sz w:val="24"/>
          <w:szCs w:val="24"/>
        </w:rPr>
        <w:t>Teaching procedures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Step 1 Revision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1.Greeting and free talk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 xml:space="preserve">T: What time is it? 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S: It</w:t>
      </w:r>
      <w:r>
        <w:t>’</w:t>
      </w:r>
      <w:r>
        <w:rPr>
          <w:rFonts w:hint="eastAsia"/>
        </w:rPr>
        <w:t>s seven o</w:t>
      </w:r>
      <w:r>
        <w:t>’</w:t>
      </w:r>
      <w:r>
        <w:rPr>
          <w:rFonts w:hint="eastAsia"/>
        </w:rPr>
        <w:t>clock.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T&amp;S：It</w:t>
      </w:r>
      <w:r>
        <w:t>’</w:t>
      </w:r>
      <w:r>
        <w:rPr>
          <w:rFonts w:hint="eastAsia"/>
        </w:rPr>
        <w:t>s time for breakfast.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2.Revision about story time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a. Discuss and fill in the form.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A: What time is it?     B: It</w:t>
      </w:r>
      <w:r>
        <w:t>’</w:t>
      </w:r>
      <w:r>
        <w:rPr>
          <w:rFonts w:hint="eastAsia"/>
        </w:rPr>
        <w:t>s ... o</w:t>
      </w:r>
      <w:r>
        <w:t>’</w:t>
      </w:r>
      <w:r>
        <w:rPr>
          <w:rFonts w:hint="eastAsia"/>
        </w:rPr>
        <w:t>clock. It</w:t>
      </w:r>
      <w:r>
        <w:t>’</w:t>
      </w:r>
      <w:r>
        <w:rPr>
          <w:rFonts w:hint="eastAsia"/>
        </w:rPr>
        <w:t>s time for ....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b. Make a chant about Liu Tao</w:t>
      </w:r>
      <w:r>
        <w:t>’</w:t>
      </w:r>
      <w:r>
        <w:rPr>
          <w:rFonts w:hint="eastAsia"/>
        </w:rPr>
        <w:t>s day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c. Change the orange words and make a new chant.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Step 2 Cartoon time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1.Watch and choose</w:t>
      </w:r>
    </w:p>
    <w:p>
      <w:pPr>
        <w:spacing w:line="220" w:lineRule="atLeast"/>
        <w:rPr>
          <w:i/>
        </w:rPr>
      </w:pPr>
      <w:r>
        <w:rPr>
          <w:i/>
        </w:rPr>
        <w:t>Where is Bobby?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a. At school.    b. In bed.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2.Read cartoon time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a. Read and answer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How is Bobby?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What’s Bobby looking for?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b. Read and choose</w:t>
      </w:r>
    </w:p>
    <w:p>
      <w:pPr>
        <w:spacing w:line="220" w:lineRule="atLeast"/>
        <w:rPr>
          <w:rFonts w:hint="eastAsia"/>
        </w:rPr>
      </w:pPr>
      <w:r>
        <w:t>What is in the purple bag?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c. Whose bag is it?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3.Reading time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a. Imitate（语音语调）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b. Dub（情绪语气）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c. Act（动作表情）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4. What will you say(说) to Bobby?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Step 3 Rhyme time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1.Watch the cartoon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What will Mum say to Eddie?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2.Learn to say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3.Make a new rhyme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4.Sing the song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Step 4 Consolidation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Summary for this class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a. Knowledge about this class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b. Which part do you like in this class?</w:t>
      </w:r>
    </w:p>
    <w:p>
      <w:pPr>
        <w:spacing w:line="220" w:lineRule="atLeast"/>
      </w:pPr>
      <w:r>
        <w:rPr>
          <w:rFonts w:hint="eastAsia"/>
        </w:rPr>
        <w:t>Step 5 Homework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D1EF5"/>
    <w:rsid w:val="00144CE5"/>
    <w:rsid w:val="00161BCF"/>
    <w:rsid w:val="002D6239"/>
    <w:rsid w:val="00323B43"/>
    <w:rsid w:val="00343E7E"/>
    <w:rsid w:val="003D37D8"/>
    <w:rsid w:val="00426133"/>
    <w:rsid w:val="004358AB"/>
    <w:rsid w:val="004F335B"/>
    <w:rsid w:val="00861314"/>
    <w:rsid w:val="008B7726"/>
    <w:rsid w:val="00AA65BE"/>
    <w:rsid w:val="00D31D50"/>
    <w:rsid w:val="00D675ED"/>
    <w:rsid w:val="00D96F8C"/>
    <w:rsid w:val="00DE652C"/>
    <w:rsid w:val="00EB4275"/>
    <w:rsid w:val="0CDA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1181</Characters>
  <Lines>9</Lines>
  <Paragraphs>2</Paragraphs>
  <TotalTime>96</TotalTime>
  <ScaleCrop>false</ScaleCrop>
  <LinksUpToDate>false</LinksUpToDate>
  <CharactersWithSpaces>1386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Administrator.SC-201812111842</dc:creator>
  <cp:lastModifiedBy>Celia 芸</cp:lastModifiedBy>
  <dcterms:modified xsi:type="dcterms:W3CDTF">2019-05-05T06:06:05Z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