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第 2周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default" w:eastAsia="宋体"/>
                <w:color w:val="auto"/>
                <w:szCs w:val="28"/>
                <w:lang w:val="en-US" w:eastAsia="zh-CN"/>
              </w:rPr>
            </w:pPr>
            <w:r>
              <w:rPr>
                <w:rFonts w:hint="eastAsia"/>
                <w:color w:val="auto"/>
                <w:szCs w:val="28"/>
                <w:lang w:eastAsia="zh-CN"/>
              </w:rPr>
              <w:t>2019</w:t>
            </w:r>
            <w:r>
              <w:rPr>
                <w:rFonts w:hint="eastAsia"/>
                <w:color w:val="auto"/>
                <w:szCs w:val="28"/>
              </w:rPr>
              <w:t>.</w:t>
            </w:r>
            <w:r>
              <w:rPr>
                <w:rFonts w:hint="eastAsia"/>
                <w:color w:val="auto"/>
                <w:szCs w:val="28"/>
                <w:lang w:val="en-US"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color w:val="auto"/>
                <w:szCs w:val="28"/>
              </w:rPr>
            </w:pPr>
            <w:r>
              <w:rPr>
                <w:rFonts w:hint="eastAsia"/>
                <w:color w:val="auto"/>
                <w:szCs w:val="28"/>
                <w:lang w:val="en-US" w:eastAsia="zh-CN"/>
              </w:rPr>
              <w:t>精心</w:t>
            </w:r>
            <w:r>
              <w:rPr>
                <w:rFonts w:hint="eastAsia"/>
                <w:color w:val="auto"/>
                <w:szCs w:val="28"/>
              </w:rPr>
              <w:t>制定</w:t>
            </w:r>
            <w:r>
              <w:rPr>
                <w:rFonts w:hint="eastAsia"/>
                <w:color w:val="auto"/>
                <w:szCs w:val="28"/>
                <w:lang w:val="en-US" w:eastAsia="zh-CN"/>
              </w:rPr>
              <w:t>备课</w:t>
            </w:r>
            <w:r>
              <w:rPr>
                <w:rFonts w:hint="eastAsia"/>
                <w:color w:val="auto"/>
                <w:szCs w:val="28"/>
              </w:rPr>
              <w:t>组计划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spacing w:line="360" w:lineRule="auto"/>
              <w:ind w:firstLine="480" w:firstLineChars="200"/>
              <w:jc w:val="both"/>
              <w:rPr>
                <w:rFonts w:hint="eastAsia" w:ascii="宋体" w:hAnsi="宋体"/>
                <w:sz w:val="24"/>
              </w:rPr>
            </w:pPr>
            <w:r>
              <w:rPr>
                <w:rFonts w:hint="eastAsia" w:ascii="宋体" w:hAnsi="宋体"/>
                <w:sz w:val="24"/>
              </w:rPr>
              <w:t>一、讨论参加教材培训后对教材的理解</w:t>
            </w:r>
          </w:p>
          <w:p>
            <w:pPr>
              <w:spacing w:line="360" w:lineRule="auto"/>
              <w:ind w:firstLine="480" w:firstLineChars="200"/>
              <w:jc w:val="both"/>
              <w:rPr>
                <w:rFonts w:hint="eastAsia" w:ascii="宋体" w:hAnsi="宋体"/>
                <w:sz w:val="24"/>
              </w:rPr>
            </w:pPr>
            <w:r>
              <w:rPr>
                <w:rFonts w:hint="eastAsia" w:ascii="宋体" w:hAnsi="宋体"/>
                <w:sz w:val="24"/>
              </w:rPr>
              <w:t>二、讨论开学初要做的工作</w:t>
            </w:r>
          </w:p>
          <w:p>
            <w:pPr>
              <w:spacing w:line="360" w:lineRule="auto"/>
              <w:ind w:firstLine="480" w:firstLineChars="200"/>
              <w:jc w:val="both"/>
              <w:rPr>
                <w:rFonts w:hint="eastAsia" w:ascii="宋体" w:hAnsi="宋体"/>
                <w:sz w:val="24"/>
              </w:rPr>
            </w:pPr>
            <w:r>
              <w:rPr>
                <w:rFonts w:hint="eastAsia" w:ascii="宋体" w:hAnsi="宋体"/>
                <w:sz w:val="24"/>
              </w:rPr>
              <w:t>三、集体讨论第一单元教学内容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四、明确集体备课要求</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附:</w:t>
            </w:r>
          </w:p>
          <w:p>
            <w:pPr>
              <w:pStyle w:val="6"/>
              <w:spacing w:before="0" w:beforeAutospacing="0" w:after="0" w:afterAutospacing="0" w:line="360" w:lineRule="auto"/>
              <w:ind w:firstLine="480"/>
              <w:jc w:val="center"/>
              <w:rPr>
                <w:rFonts w:hint="eastAsia"/>
                <w:color w:val="auto"/>
                <w:szCs w:val="28"/>
                <w:lang w:val="en-US" w:eastAsia="zh-CN"/>
              </w:rPr>
            </w:pPr>
            <w:r>
              <w:rPr>
                <w:rFonts w:hint="eastAsia"/>
                <w:color w:val="auto"/>
                <w:szCs w:val="28"/>
                <w:lang w:val="en-US" w:eastAsia="zh-CN"/>
              </w:rPr>
              <w:t>集体备课计划</w:t>
            </w:r>
          </w:p>
          <w:p>
            <w:pPr>
              <w:spacing w:line="360" w:lineRule="auto"/>
              <w:ind w:firstLine="420" w:firstLineChars="200"/>
              <w:jc w:val="both"/>
              <w:rPr>
                <w:rFonts w:hint="eastAsia" w:ascii="宋体" w:hAnsi="宋体" w:eastAsia="宋体" w:cs="宋体"/>
                <w:b/>
                <w:bCs/>
                <w:sz w:val="24"/>
                <w:szCs w:val="24"/>
              </w:rPr>
            </w:pPr>
            <w:r>
              <w:rPr>
                <w:rFonts w:hint="eastAsia"/>
                <w:color w:val="auto"/>
                <w:szCs w:val="28"/>
                <w:lang w:val="en-US" w:eastAsia="zh-CN"/>
              </w:rPr>
              <w:t xml:space="preserve"> </w:t>
            </w:r>
            <w:r>
              <w:rPr>
                <w:rFonts w:hint="eastAsia" w:ascii="宋体" w:hAnsi="宋体" w:eastAsia="宋体" w:cs="宋体"/>
                <w:b/>
                <w:bCs/>
                <w:sz w:val="24"/>
                <w:szCs w:val="24"/>
              </w:rPr>
              <w:t>一、指导思想</w:t>
            </w:r>
          </w:p>
          <w:p>
            <w:pPr>
              <w:spacing w:line="360" w:lineRule="auto"/>
              <w:ind w:firstLine="480" w:firstLineChars="20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根据学校教学工作意见，本学期，我们年级数学备课组将以新课程理念为指导，以提高教学质量为核心，积极开展</w:t>
            </w:r>
            <w:r>
              <w:rPr>
                <w:rFonts w:hint="eastAsia" w:ascii="宋体" w:hAnsi="宋体" w:cs="宋体"/>
                <w:b w:val="0"/>
                <w:bCs w:val="0"/>
                <w:sz w:val="24"/>
                <w:szCs w:val="24"/>
                <w:lang w:val="en-US" w:eastAsia="zh-CN"/>
              </w:rPr>
              <w:t>备课组</w:t>
            </w:r>
            <w:r>
              <w:rPr>
                <w:rFonts w:hint="eastAsia" w:ascii="宋体" w:hAnsi="宋体" w:eastAsia="宋体" w:cs="宋体"/>
                <w:b w:val="0"/>
                <w:bCs w:val="0"/>
                <w:sz w:val="24"/>
                <w:szCs w:val="24"/>
              </w:rPr>
              <w:t>活动,实施简洁、高效的数学教学工作，不断提升课堂教学有效性，全面提升二年级数学教学质量。　</w:t>
            </w:r>
          </w:p>
          <w:p>
            <w:p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二、工作</w:t>
            </w:r>
            <w:r>
              <w:rPr>
                <w:rFonts w:hint="eastAsia" w:ascii="宋体" w:hAnsi="宋体" w:cs="宋体"/>
                <w:b/>
                <w:bCs/>
                <w:sz w:val="24"/>
                <w:szCs w:val="24"/>
                <w:lang w:val="en-US" w:eastAsia="zh-CN"/>
              </w:rPr>
              <w:t>重点</w:t>
            </w:r>
          </w:p>
          <w:p>
            <w:pPr>
              <w:numPr>
                <w:ilvl w:val="0"/>
                <w:numId w:val="0"/>
              </w:numPr>
              <w:spacing w:line="360" w:lineRule="auto"/>
              <w:ind w:firstLine="480" w:firstLineChars="200"/>
              <w:jc w:val="both"/>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制订每周计划。由备课组长提前确定每周</w:t>
            </w:r>
            <w:r>
              <w:rPr>
                <w:rFonts w:hint="eastAsia" w:ascii="宋体" w:hAnsi="宋体" w:cs="宋体"/>
                <w:b w:val="0"/>
                <w:bCs w:val="0"/>
                <w:sz w:val="24"/>
                <w:szCs w:val="24"/>
                <w:lang w:val="en-US" w:eastAsia="zh-CN"/>
              </w:rPr>
              <w:t>一</w:t>
            </w:r>
            <w:r>
              <w:rPr>
                <w:rFonts w:hint="eastAsia" w:ascii="宋体" w:hAnsi="宋体" w:cs="宋体"/>
                <w:b w:val="0"/>
                <w:bCs w:val="0"/>
                <w:sz w:val="24"/>
                <w:szCs w:val="24"/>
                <w:lang w:eastAsia="zh-CN"/>
              </w:rPr>
              <w:t>活动内容，组内成员明确分工，钻研教材，进行备课、教学设计思路的准备。</w:t>
            </w:r>
          </w:p>
          <w:p>
            <w:pPr>
              <w:numPr>
                <w:ilvl w:val="0"/>
                <w:numId w:val="0"/>
              </w:numPr>
              <w:spacing w:line="360" w:lineRule="auto"/>
              <w:ind w:firstLine="480" w:firstLineChars="200"/>
              <w:jc w:val="both"/>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抓好平时的课堂教学，提高常态课教学质量。关注全体学生，抓好学生的学习常规，把培养学生良好的学习习惯和珠算能力贯穿于教学的全过程。抓好学生的基础知识，注重方法指导和能力培养。　　</w:t>
            </w:r>
          </w:p>
          <w:p>
            <w:pPr>
              <w:numPr>
                <w:ilvl w:val="0"/>
                <w:numId w:val="0"/>
              </w:numPr>
              <w:spacing w:line="360" w:lineRule="auto"/>
              <w:ind w:firstLine="480" w:firstLineChars="200"/>
              <w:jc w:val="both"/>
              <w:rPr>
                <w:rFonts w:hint="eastAsia" w:ascii="宋体" w:hAnsi="宋体" w:cs="宋体"/>
                <w:b w:val="0"/>
                <w:bCs w:val="0"/>
                <w:sz w:val="24"/>
                <w:szCs w:val="24"/>
                <w:lang w:eastAsia="zh-CN"/>
              </w:rPr>
            </w:pPr>
            <w:r>
              <w:rPr>
                <w:rFonts w:hint="eastAsia" w:ascii="宋体" w:hAnsi="宋体" w:cs="宋体"/>
                <w:b w:val="0"/>
                <w:bCs w:val="0"/>
                <w:sz w:val="24"/>
                <w:szCs w:val="24"/>
                <w:lang w:val="en-US" w:eastAsia="zh-CN"/>
              </w:rPr>
              <w:t>3.</w:t>
            </w:r>
            <w:r>
              <w:rPr>
                <w:rFonts w:hint="eastAsia" w:ascii="宋体" w:hAnsi="宋体" w:cs="宋体"/>
                <w:b w:val="0"/>
                <w:bCs w:val="0"/>
                <w:sz w:val="24"/>
                <w:szCs w:val="24"/>
                <w:lang w:eastAsia="zh-CN"/>
              </w:rPr>
              <w:t>精心设计作业形式，合理安排作业时间。提倡布置选择性、层次性、实践性、趣味性作业，把作业的主动权交给学生。教师的批改、评讲做到细而勤。　　</w:t>
            </w:r>
          </w:p>
          <w:p>
            <w:pPr>
              <w:numPr>
                <w:ilvl w:val="0"/>
                <w:numId w:val="0"/>
              </w:numPr>
              <w:spacing w:line="360" w:lineRule="auto"/>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三、</w:t>
            </w:r>
            <w:r>
              <w:rPr>
                <w:rFonts w:hint="eastAsia" w:ascii="宋体" w:hAnsi="宋体" w:cs="宋体"/>
                <w:b/>
                <w:bCs/>
                <w:sz w:val="24"/>
                <w:szCs w:val="24"/>
                <w:lang w:val="en-US" w:eastAsia="zh-CN"/>
              </w:rPr>
              <w:t>具体措施</w:t>
            </w:r>
          </w:p>
          <w:p>
            <w:pPr>
              <w:spacing w:line="360" w:lineRule="auto"/>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1.严格按照学校工作计划和备课组工作计划开展本组的备课研究，并做好相关备课资料的积累。</w:t>
            </w:r>
          </w:p>
          <w:p>
            <w:pPr>
              <w:spacing w:line="360" w:lineRule="auto"/>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2.加强教材研讨、集体备课的研讨，加大备精品课的力度。在教学中坚持以备课研究为重点。认真及时的完成电子教案。　　</w:t>
            </w:r>
          </w:p>
          <w:p>
            <w:pPr>
              <w:spacing w:line="360" w:lineRule="auto"/>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3.备课探讨时，用心听，多提出修改意见，着重提出值得探讨的问题，“不客气”地表达自己的观点。除每周开展一次教研组活动外，每天一次教学交流，及时发现教学中存在的问题，力争当天问题当天解决。　　</w:t>
            </w:r>
          </w:p>
          <w:p>
            <w:pPr>
              <w:spacing w:line="360" w:lineRule="auto"/>
              <w:ind w:firstLine="480" w:firstLineChars="200"/>
              <w:jc w:val="both"/>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优化课堂教学，强化质量意识。本学期将把优化课堂教学，提高课堂教学质量作为我组的重点工作。教学后写出深刻的教学感悟和体会，反思有针对性深刻。通过互相听课、评课，取长补短，不断提升自己的教科研能力。　　</w:t>
            </w:r>
          </w:p>
          <w:p>
            <w:p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5.充分采用集中学习、教师自学、网络学习的方法，使教师及时了解最前沿的教改信息,扩展教师知识视野，不断更新教育教学理念,丰富教师的教育教学理论，提升教师的理论水平和教学教研水平。</w:t>
            </w: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p>
            <w:pPr>
              <w:pStyle w:val="6"/>
              <w:spacing w:before="0" w:beforeAutospacing="0" w:after="0" w:afterAutospacing="0" w:line="360" w:lineRule="auto"/>
              <w:ind w:firstLine="480"/>
              <w:jc w:val="both"/>
              <w:rPr>
                <w:rFonts w:hint="eastAsia"/>
                <w:color w:val="auto"/>
                <w:szCs w:val="28"/>
                <w:lang w:val="en-US" w:eastAsia="zh-CN"/>
              </w:rPr>
            </w:pPr>
          </w:p>
        </w:tc>
      </w:tr>
    </w:tbl>
    <w:p/>
    <w:p/>
    <w:p/>
    <w:p/>
    <w:p/>
    <w:p/>
    <w:p/>
    <w:p/>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ind w:firstLine="3220" w:firstLineChars="1150"/>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default" w:eastAsia="宋体"/>
                <w:color w:val="auto"/>
                <w:szCs w:val="28"/>
                <w:lang w:val="en-US" w:eastAsia="zh-CN"/>
              </w:rPr>
            </w:pPr>
            <w:r>
              <w:rPr>
                <w:rFonts w:hint="eastAsia"/>
                <w:color w:val="auto"/>
                <w:szCs w:val="28"/>
                <w:lang w:eastAsia="zh-CN"/>
              </w:rPr>
              <w:t>2019</w:t>
            </w:r>
            <w:r>
              <w:rPr>
                <w:rFonts w:hint="eastAsia"/>
                <w:color w:val="auto"/>
                <w:szCs w:val="28"/>
              </w:rPr>
              <w:t>.</w:t>
            </w:r>
            <w:r>
              <w:rPr>
                <w:rFonts w:hint="eastAsia"/>
                <w:color w:val="auto"/>
                <w:szCs w:val="28"/>
                <w:lang w:val="en-US" w:eastAsia="zh-CN"/>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集体备课：商讨二下特色作业的计划安排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b/>
                <w:bCs/>
                <w:color w:val="auto"/>
                <w:szCs w:val="28"/>
                <w:lang w:val="en-US" w:eastAsia="zh-CN"/>
              </w:rPr>
            </w:pPr>
            <w:r>
              <w:rPr>
                <w:rFonts w:hint="eastAsia"/>
                <w:color w:val="auto"/>
                <w:szCs w:val="28"/>
                <w:lang w:val="en-US" w:eastAsia="zh-CN"/>
              </w:rPr>
              <w:t>备 课 组 活 动</w:t>
            </w:r>
            <w:r>
              <w:rPr>
                <w:rFonts w:hint="eastAsia"/>
                <w:color w:val="auto"/>
                <w:szCs w:val="28"/>
              </w:rPr>
              <w:t xml:space="preserve"> 记 录</w:t>
            </w:r>
          </w:p>
          <w:p>
            <w:pPr>
              <w:spacing w:line="360" w:lineRule="auto"/>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b/>
                <w:sz w:val="24"/>
                <w:szCs w:val="24"/>
                <w:lang w:val="en-US" w:eastAsia="zh-CN"/>
              </w:rPr>
              <w:t xml:space="preserve"> </w:t>
            </w:r>
            <w:r>
              <w:rPr>
                <w:rFonts w:hint="eastAsia" w:asciiTheme="minorEastAsia" w:hAnsiTheme="minorEastAsia" w:eastAsiaTheme="minorEastAsia" w:cstheme="minorEastAsia"/>
                <w:b/>
                <w:sz w:val="24"/>
                <w:szCs w:val="24"/>
                <w:shd w:val="clear" w:color="FFFFFF" w:fill="D9D9D9"/>
              </w:rPr>
              <w:t>一、指导思想</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培养学生用数学的眼光去观察周围的事物，运用所学知识去解决生活中的实际问题，激发学生学习数学的兴趣，提高实践、创新能力，我们结合教材和学生的生活实际，设计二年级数学特色作业。通过开展特色作业，积极发掘学生生活中的数学素材，让孩子通过操作、游戏、探究、比赛、合作等丰富多彩的数学特色活动，真正地感到数学在生活中的存在，使学生明白数学的价值，能有效地激活学生的生活经验，掌握了生活技能。</w:t>
            </w:r>
          </w:p>
          <w:p>
            <w:pPr>
              <w:numPr>
                <w:ilvl w:val="0"/>
                <w:numId w:val="0"/>
              </w:numPr>
              <w:spacing w:line="360" w:lineRule="auto"/>
              <w:rPr>
                <w:rFonts w:hint="eastAsia" w:asciiTheme="minorEastAsia" w:hAnsiTheme="minorEastAsia" w:eastAsiaTheme="minorEastAsia" w:cstheme="minorEastAsia"/>
                <w:sz w:val="24"/>
                <w:szCs w:val="24"/>
                <w:shd w:val="clear" w:color="FFFFFF" w:fill="D9D9D9"/>
              </w:rPr>
            </w:pPr>
            <w:r>
              <w:rPr>
                <w:rFonts w:hint="eastAsia" w:asciiTheme="minorEastAsia" w:hAnsiTheme="minorEastAsia" w:eastAsiaTheme="minorEastAsia" w:cstheme="minorEastAsia"/>
                <w:b/>
                <w:sz w:val="24"/>
                <w:szCs w:val="24"/>
                <w:shd w:val="clear" w:color="FFFFFF" w:fill="D9D9D9"/>
                <w:lang w:val="en-US" w:eastAsia="zh-CN"/>
              </w:rPr>
              <w:t>二、设计原则</w:t>
            </w:r>
          </w:p>
          <w:p>
            <w:pPr>
              <w:numPr>
                <w:ilvl w:val="0"/>
                <w:numId w:val="0"/>
              </w:num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1.结合教材和</w:t>
            </w:r>
            <w:r>
              <w:rPr>
                <w:rFonts w:hint="eastAsia" w:asciiTheme="minorEastAsia" w:hAnsiTheme="minorEastAsia" w:eastAsiaTheme="minorEastAsia" w:cstheme="minorEastAsia"/>
                <w:b w:val="0"/>
                <w:bCs/>
                <w:sz w:val="24"/>
                <w:szCs w:val="24"/>
              </w:rPr>
              <w:t>学生的生活习实际，对</w:t>
            </w:r>
            <w:r>
              <w:rPr>
                <w:rFonts w:hint="eastAsia" w:asciiTheme="minorEastAsia" w:hAnsiTheme="minorEastAsia" w:eastAsiaTheme="minorEastAsia" w:cstheme="minorEastAsia"/>
                <w:b w:val="0"/>
                <w:bCs/>
                <w:sz w:val="24"/>
                <w:szCs w:val="24"/>
                <w:lang w:val="en-US" w:eastAsia="zh-CN"/>
              </w:rPr>
              <w:t>作业</w:t>
            </w:r>
            <w:r>
              <w:rPr>
                <w:rFonts w:hint="eastAsia" w:asciiTheme="minorEastAsia" w:hAnsiTheme="minorEastAsia" w:eastAsiaTheme="minorEastAsia" w:cstheme="minorEastAsia"/>
                <w:b w:val="0"/>
                <w:bCs/>
                <w:sz w:val="24"/>
                <w:szCs w:val="24"/>
              </w:rPr>
              <w:t>内容进行合理选择和设计，使</w:t>
            </w:r>
            <w:r>
              <w:rPr>
                <w:rFonts w:hint="eastAsia" w:asciiTheme="minorEastAsia" w:hAnsiTheme="minorEastAsia" w:eastAsiaTheme="minorEastAsia" w:cstheme="minorEastAsia"/>
                <w:b w:val="0"/>
                <w:bCs/>
                <w:sz w:val="24"/>
                <w:szCs w:val="24"/>
                <w:lang w:val="en-US" w:eastAsia="zh-CN"/>
              </w:rPr>
              <w:t>作业</w:t>
            </w:r>
            <w:r>
              <w:rPr>
                <w:rFonts w:hint="eastAsia" w:asciiTheme="minorEastAsia" w:hAnsiTheme="minorEastAsia" w:eastAsiaTheme="minorEastAsia" w:cstheme="minorEastAsia"/>
                <w:b w:val="0"/>
                <w:bCs/>
                <w:sz w:val="24"/>
                <w:szCs w:val="24"/>
              </w:rPr>
              <w:t>能满足学生的兴趣、爱好和发展需要，密切联系学科与学生生活经验。</w:t>
            </w:r>
          </w:p>
          <w:p>
            <w:pPr>
              <w:spacing w:line="360" w:lineRule="auto"/>
              <w:ind w:firstLine="480" w:firstLineChars="200"/>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从</w:t>
            </w:r>
            <w:r>
              <w:rPr>
                <w:rFonts w:hint="eastAsia" w:asciiTheme="minorEastAsia" w:hAnsiTheme="minorEastAsia" w:eastAsiaTheme="minorEastAsia" w:cstheme="minorEastAsia"/>
                <w:b w:val="0"/>
                <w:bCs/>
                <w:sz w:val="24"/>
                <w:szCs w:val="24"/>
                <w:lang w:val="en-US" w:eastAsia="zh-CN"/>
              </w:rPr>
              <w:t>作业</w:t>
            </w:r>
            <w:r>
              <w:rPr>
                <w:rFonts w:hint="eastAsia" w:asciiTheme="minorEastAsia" w:hAnsiTheme="minorEastAsia" w:eastAsiaTheme="minorEastAsia" w:cstheme="minorEastAsia"/>
                <w:b w:val="0"/>
                <w:bCs/>
                <w:sz w:val="24"/>
                <w:szCs w:val="24"/>
              </w:rPr>
              <w:t>形式入手，用</w:t>
            </w:r>
            <w:r>
              <w:rPr>
                <w:rFonts w:hint="eastAsia" w:asciiTheme="minorEastAsia" w:hAnsiTheme="minorEastAsia" w:eastAsiaTheme="minorEastAsia" w:cstheme="minorEastAsia"/>
                <w:b w:val="0"/>
                <w:bCs/>
                <w:sz w:val="24"/>
                <w:szCs w:val="24"/>
                <w:lang w:val="en-US" w:eastAsia="zh-CN"/>
              </w:rPr>
              <w:t>手抄报</w:t>
            </w:r>
            <w:r>
              <w:rPr>
                <w:rFonts w:hint="eastAsia" w:asciiTheme="minorEastAsia" w:hAnsiTheme="minorEastAsia" w:eastAsiaTheme="minorEastAsia" w:cstheme="minorEastAsia"/>
                <w:b w:val="0"/>
                <w:bCs/>
                <w:sz w:val="24"/>
                <w:szCs w:val="24"/>
              </w:rPr>
              <w:t>、游戏、操作、调查等形式与途径。精心设计</w:t>
            </w:r>
            <w:r>
              <w:rPr>
                <w:rFonts w:hint="eastAsia" w:asciiTheme="minorEastAsia" w:hAnsiTheme="minorEastAsia" w:eastAsiaTheme="minorEastAsia" w:cstheme="minorEastAsia"/>
                <w:b w:val="0"/>
                <w:bCs/>
                <w:sz w:val="24"/>
                <w:szCs w:val="24"/>
                <w:lang w:val="en-US" w:eastAsia="zh-CN"/>
              </w:rPr>
              <w:t>作业</w:t>
            </w:r>
            <w:r>
              <w:rPr>
                <w:rFonts w:hint="eastAsia" w:asciiTheme="minorEastAsia" w:hAnsiTheme="minorEastAsia" w:eastAsiaTheme="minorEastAsia" w:cstheme="minorEastAsia"/>
                <w:b w:val="0"/>
                <w:bCs/>
                <w:sz w:val="24"/>
                <w:szCs w:val="24"/>
              </w:rPr>
              <w:t>过程，运用多种方法，引导学生主动参与</w:t>
            </w:r>
            <w:r>
              <w:rPr>
                <w:rFonts w:hint="eastAsia" w:asciiTheme="minorEastAsia" w:hAnsiTheme="minorEastAsia" w:eastAsiaTheme="minorEastAsia" w:cstheme="minorEastAsia"/>
                <w:b w:val="0"/>
                <w:bCs/>
                <w:sz w:val="24"/>
                <w:szCs w:val="24"/>
                <w:lang w:val="en-US" w:eastAsia="zh-CN"/>
              </w:rPr>
              <w:t>作业</w:t>
            </w:r>
            <w:r>
              <w:rPr>
                <w:rFonts w:hint="eastAsia" w:asciiTheme="minorEastAsia" w:hAnsiTheme="minorEastAsia" w:eastAsiaTheme="minorEastAsia" w:cstheme="minorEastAsia"/>
                <w:b w:val="0"/>
                <w:bCs/>
                <w:sz w:val="24"/>
                <w:szCs w:val="24"/>
              </w:rPr>
              <w:t>，并在</w:t>
            </w:r>
            <w:r>
              <w:rPr>
                <w:rFonts w:hint="eastAsia" w:asciiTheme="minorEastAsia" w:hAnsiTheme="minorEastAsia" w:eastAsiaTheme="minorEastAsia" w:cstheme="minorEastAsia"/>
                <w:b w:val="0"/>
                <w:bCs/>
                <w:sz w:val="24"/>
                <w:szCs w:val="24"/>
                <w:lang w:val="en-US" w:eastAsia="zh-CN"/>
              </w:rPr>
              <w:t>特色作业</w:t>
            </w:r>
            <w:r>
              <w:rPr>
                <w:rFonts w:hint="eastAsia" w:asciiTheme="minorEastAsia" w:hAnsiTheme="minorEastAsia" w:eastAsiaTheme="minorEastAsia" w:cstheme="minorEastAsia"/>
                <w:b w:val="0"/>
                <w:bCs/>
                <w:sz w:val="24"/>
                <w:szCs w:val="24"/>
              </w:rPr>
              <w:t xml:space="preserve">中提高思考能力。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 xml:space="preserve">加强合作学习。尊重学生个性，关注合作交流，建立新型师生、生生之间的合作关系，实现有效合作、互动。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 xml:space="preserve">即时评价。教师对学生的参与态度、活动表现等情况及时评价，评价可采取生生互评、小组点评、教师评价等多样化的方式进行。 </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shd w:val="clear" w:color="FFFFFF" w:fill="D9D9D9"/>
                <w:lang w:val="en-US" w:eastAsia="zh-CN"/>
              </w:rPr>
              <w:t>三</w:t>
            </w:r>
            <w:r>
              <w:rPr>
                <w:rFonts w:hint="eastAsia" w:asciiTheme="minorEastAsia" w:hAnsiTheme="minorEastAsia" w:eastAsiaTheme="minorEastAsia" w:cstheme="minorEastAsia"/>
                <w:b/>
                <w:sz w:val="24"/>
                <w:szCs w:val="24"/>
                <w:shd w:val="clear" w:color="FFFFFF" w:fill="D9D9D9"/>
              </w:rPr>
              <w:t>、具体安排</w:t>
            </w:r>
            <w:r>
              <w:rPr>
                <w:rFonts w:hint="eastAsia" w:asciiTheme="minorEastAsia" w:hAnsiTheme="minorEastAsia" w:eastAsiaTheme="minorEastAsia" w:cstheme="minorEastAsia"/>
                <w:b/>
                <w:sz w:val="24"/>
                <w:szCs w:val="24"/>
              </w:rPr>
              <w:t xml:space="preserve"> </w:t>
            </w:r>
          </w:p>
          <w:p>
            <w:pPr>
              <w:spacing w:line="360" w:lineRule="auto"/>
              <w:rPr>
                <w:rFonts w:hint="eastAsia"/>
                <w:b/>
                <w:bCs/>
                <w:sz w:val="24"/>
                <w:szCs w:val="24"/>
                <w:u w:val="single"/>
                <w:lang w:val="en-US" w:eastAsia="zh-CN"/>
              </w:rPr>
            </w:pPr>
            <w:r>
              <w:rPr>
                <w:rFonts w:hint="eastAsia"/>
                <w:b/>
                <w:bCs/>
                <w:sz w:val="24"/>
                <w:szCs w:val="24"/>
                <w:u w:val="single"/>
                <w:lang w:val="en-US" w:eastAsia="zh-CN"/>
              </w:rPr>
              <w:t>►活动一：快乐数学，快乐新年</w:t>
            </w:r>
          </w:p>
          <w:p>
            <w:pPr>
              <w:spacing w:line="360" w:lineRule="auto"/>
              <w:ind w:firstLine="480" w:firstLineChars="200"/>
              <w:rPr>
                <w:rFonts w:hint="eastAsia"/>
                <w:sz w:val="24"/>
                <w:szCs w:val="24"/>
                <w:lang w:val="en-US" w:eastAsia="zh-CN"/>
              </w:rPr>
            </w:pPr>
            <w:r>
              <w:rPr>
                <w:rFonts w:hint="eastAsia"/>
                <w:sz w:val="24"/>
                <w:szCs w:val="24"/>
                <w:lang w:val="en-US" w:eastAsia="zh-CN"/>
              </w:rPr>
              <w:t>这个新年你一定过得很高兴！过年前，是不是和爸爸妈妈一起去购买年货了？有没有用到我们所学的乘除法的知识呢？在A4纸上设计，用手抄报的形式记录你买的年货，列出物品名称（物品画出来更有趣哦）、物品价格、物品数量、物品总价，把你购买的记录编成题目（加减乘除都可以）写进手抄报中。</w:t>
            </w:r>
          </w:p>
          <w:p>
            <w:pPr>
              <w:spacing w:line="360" w:lineRule="auto"/>
              <w:rPr>
                <w:rFonts w:hint="eastAsia" w:asciiTheme="minorEastAsia" w:hAnsiTheme="minorEastAsia" w:eastAsiaTheme="minorEastAsia" w:cstheme="minorEastAsia"/>
                <w:b/>
                <w:bCs/>
                <w:sz w:val="24"/>
                <w:szCs w:val="24"/>
                <w:u w:val="single"/>
                <w:lang w:val="en-US" w:eastAsia="zh-CN"/>
              </w:rPr>
            </w:pPr>
            <w:r>
              <w:rPr>
                <w:rFonts w:hint="default" w:ascii="Arial" w:hAnsi="Arial" w:cs="Arial" w:eastAsiaTheme="minorEastAsia"/>
                <w:b/>
                <w:bCs/>
                <w:sz w:val="24"/>
                <w:szCs w:val="24"/>
                <w:u w:val="single"/>
                <w:lang w:val="en-US" w:eastAsia="zh-CN"/>
              </w:rPr>
              <w:t>►</w:t>
            </w:r>
            <w:r>
              <w:rPr>
                <w:rFonts w:hint="eastAsia" w:asciiTheme="minorEastAsia" w:hAnsiTheme="minorEastAsia" w:eastAsiaTheme="minorEastAsia" w:cstheme="minorEastAsia"/>
                <w:b/>
                <w:bCs/>
                <w:sz w:val="24"/>
                <w:szCs w:val="24"/>
                <w:u w:val="single"/>
                <w:lang w:val="en-US" w:eastAsia="zh-CN"/>
              </w:rPr>
              <w:t>活动二：我是时间小管家</w:t>
            </w:r>
          </w:p>
          <w:p>
            <w:p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时间走了还会回吗?是的,时间银行每天会给我们24小时,1440分钟,86400秒,但到了凌晨一切都会归零。所以我们要学会合理安排自己的时间,做好时间小管家。试试看,你一定会。</w:t>
            </w:r>
          </w:p>
          <w:p>
            <w:pPr>
              <w:spacing w:line="360" w:lineRule="auto"/>
              <w:rPr>
                <w:rFonts w:hint="eastAsia" w:asciiTheme="minorEastAsia" w:hAnsiTheme="minorEastAsia" w:eastAsiaTheme="minorEastAsia" w:cstheme="minorEastAsia"/>
                <w:b/>
                <w:bCs/>
                <w:sz w:val="24"/>
                <w:szCs w:val="24"/>
                <w:u w:val="single"/>
                <w:lang w:val="en-US" w:eastAsia="zh-CN"/>
              </w:rPr>
            </w:pPr>
            <w:r>
              <w:rPr>
                <w:rFonts w:hint="default" w:ascii="Arial" w:hAnsi="Arial" w:cs="Arial" w:eastAsiaTheme="minorEastAsia"/>
                <w:b/>
                <w:bCs/>
                <w:sz w:val="24"/>
                <w:szCs w:val="24"/>
                <w:u w:val="single"/>
                <w:lang w:val="en-US" w:eastAsia="zh-CN"/>
              </w:rPr>
              <w:t>►</w:t>
            </w:r>
            <w:r>
              <w:rPr>
                <w:rFonts w:hint="eastAsia" w:asciiTheme="minorEastAsia" w:hAnsiTheme="minorEastAsia" w:eastAsiaTheme="minorEastAsia" w:cstheme="minorEastAsia"/>
                <w:b/>
                <w:bCs/>
                <w:sz w:val="24"/>
                <w:szCs w:val="24"/>
                <w:u w:val="single"/>
                <w:lang w:val="en-US" w:eastAsia="zh-CN"/>
              </w:rPr>
              <w:t>活动三：创意时钟DIY</w:t>
            </w:r>
          </w:p>
          <w:p>
            <w:p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商店里有各式各样的钟表，学习了《时分秒》这一单元，你肯定也想制作一款自己喜欢的钟，赶紧动起手来，发挥自己的创意，组合上鲜艳的颜色，把我们所学知识灵活应用到实践中，体会创作的乐趣，勇于展示自己的智慧与才能。</w:t>
            </w:r>
          </w:p>
          <w:p>
            <w:pPr>
              <w:spacing w:line="360" w:lineRule="auto"/>
              <w:rPr>
                <w:rFonts w:hint="eastAsia" w:asciiTheme="minorEastAsia" w:hAnsiTheme="minorEastAsia" w:eastAsiaTheme="minorEastAsia" w:cstheme="minorEastAsia"/>
                <w:b/>
                <w:bCs/>
                <w:sz w:val="24"/>
                <w:szCs w:val="24"/>
                <w:u w:val="single"/>
                <w:lang w:val="en-US" w:eastAsia="zh-CN"/>
              </w:rPr>
            </w:pPr>
            <w:r>
              <w:rPr>
                <w:rFonts w:hint="default" w:ascii="Arial" w:hAnsi="Arial" w:cs="Arial" w:eastAsiaTheme="minorEastAsia"/>
                <w:b/>
                <w:bCs/>
                <w:sz w:val="24"/>
                <w:szCs w:val="24"/>
                <w:u w:val="single"/>
                <w:lang w:val="en-US" w:eastAsia="zh-CN"/>
              </w:rPr>
              <w:t>►</w:t>
            </w:r>
            <w:r>
              <w:rPr>
                <w:rFonts w:hint="eastAsia" w:asciiTheme="minorEastAsia" w:hAnsiTheme="minorEastAsia" w:eastAsiaTheme="minorEastAsia" w:cstheme="minorEastAsia"/>
                <w:b/>
                <w:bCs/>
                <w:sz w:val="24"/>
                <w:szCs w:val="24"/>
                <w:u w:val="single"/>
                <w:lang w:val="en-US" w:eastAsia="zh-CN"/>
              </w:rPr>
              <w:t>活动四：让数学和绘本共舞</w:t>
            </w:r>
          </w:p>
          <w:p>
            <w:pPr>
              <w:spacing w:line="360" w:lineRule="auto"/>
              <w:ind w:firstLine="480" w:firstLineChars="200"/>
              <w:rPr>
                <w:rFonts w:hint="eastAsia" w:asciiTheme="minorEastAsia" w:hAnsiTheme="minorEastAsia" w:eastAsiaTheme="minorEastAsia" w:cstheme="minorEastAsia"/>
                <w:b w:val="0"/>
                <w:bCs w:val="0"/>
                <w:sz w:val="24"/>
                <w:szCs w:val="24"/>
                <w:u w:val="none"/>
                <w:lang w:val="en-US" w:eastAsia="zh-CN"/>
              </w:rPr>
            </w:pPr>
            <w:r>
              <w:rPr>
                <w:rFonts w:hint="eastAsia" w:asciiTheme="minorEastAsia" w:hAnsiTheme="minorEastAsia" w:eastAsiaTheme="minorEastAsia" w:cstheme="minorEastAsia"/>
                <w:b w:val="0"/>
                <w:bCs w:val="0"/>
                <w:sz w:val="24"/>
                <w:szCs w:val="24"/>
                <w:u w:val="none"/>
                <w:lang w:val="en-US" w:eastAsia="zh-CN"/>
              </w:rPr>
              <w:t>数学绘本，是图画书，是故事书，也是数学书。孩子们，你们已经认识了时间，让我们拿起画笔，发挥想象，奇妙创造，以数字、图形等为创作基本素材，绘制一本主题为《我的一天》的绘本故事，相信你的绘本一定很精彩！</w:t>
            </w:r>
          </w:p>
          <w:p>
            <w:pPr>
              <w:spacing w:line="360" w:lineRule="auto"/>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►活动五：我家的东南西北</w:t>
            </w:r>
          </w:p>
          <w:p>
            <w:pPr>
              <w:spacing w:line="360" w:lineRule="auto"/>
              <w:ind w:firstLine="480" w:firstLineChars="200"/>
              <w:rPr>
                <w:rFonts w:hint="eastAsia"/>
                <w:sz w:val="24"/>
                <w:szCs w:val="24"/>
                <w:lang w:val="en-US" w:eastAsia="zh-CN"/>
              </w:rPr>
            </w:pPr>
            <w:r>
              <w:rPr>
                <w:rFonts w:hint="eastAsia"/>
                <w:sz w:val="24"/>
                <w:szCs w:val="24"/>
                <w:lang w:val="en-US" w:eastAsia="zh-CN"/>
              </w:rPr>
              <w:t>孩子们，我们已经认识了东南西北四个方向，你家的东南西北又有哪些景物呢？向大家介绍下吧！站在家门口，指一指说一说，你家的东南西北四个方向都有什么，并用视频的形式拍摄下来。</w:t>
            </w:r>
          </w:p>
          <w:p>
            <w:pPr>
              <w:spacing w:line="360" w:lineRule="auto"/>
              <w:rPr>
                <w:rFonts w:hint="eastAsia"/>
                <w:b/>
                <w:bCs/>
                <w:sz w:val="24"/>
                <w:szCs w:val="24"/>
                <w:u w:val="single"/>
                <w:lang w:val="en-US" w:eastAsia="zh-CN"/>
              </w:rPr>
            </w:pPr>
            <w:r>
              <w:rPr>
                <w:rFonts w:hint="eastAsia"/>
                <w:b/>
                <w:bCs/>
                <w:sz w:val="24"/>
                <w:szCs w:val="24"/>
                <w:u w:val="single"/>
                <w:lang w:val="en-US" w:eastAsia="zh-CN"/>
              </w:rPr>
              <w:t>►活动六：手绘地图，爱我校园</w:t>
            </w:r>
          </w:p>
          <w:p>
            <w:pPr>
              <w:spacing w:line="360" w:lineRule="auto"/>
              <w:ind w:firstLine="480" w:firstLineChars="200"/>
              <w:rPr>
                <w:rFonts w:hint="eastAsia"/>
                <w:sz w:val="24"/>
                <w:szCs w:val="24"/>
                <w:lang w:val="en-US" w:eastAsia="zh-CN"/>
              </w:rPr>
            </w:pPr>
            <w:r>
              <w:rPr>
                <w:rFonts w:hint="eastAsia"/>
                <w:sz w:val="24"/>
                <w:szCs w:val="24"/>
                <w:lang w:val="en-US" w:eastAsia="zh-CN"/>
              </w:rPr>
              <w:t>你想创作一幅我们美丽校园的地图吗？课上，老师已经对带你们到操场上观察了我们的校园，请你利用周末时间，把自己在操场上观察到的方向和位置与所学地图方向知识结合，绘制出一幅精美又有创意的学校平面图。</w:t>
            </w:r>
          </w:p>
          <w:p>
            <w:pPr>
              <w:spacing w:line="360" w:lineRule="auto"/>
              <w:rPr>
                <w:rFonts w:hint="eastAsia"/>
                <w:b/>
                <w:bCs/>
                <w:sz w:val="24"/>
                <w:szCs w:val="24"/>
                <w:u w:val="single"/>
                <w:lang w:val="en-US" w:eastAsia="zh-CN"/>
              </w:rPr>
            </w:pPr>
            <w:r>
              <w:rPr>
                <w:rFonts w:hint="eastAsia"/>
                <w:b/>
                <w:bCs/>
                <w:sz w:val="24"/>
                <w:szCs w:val="24"/>
                <w:u w:val="single"/>
                <w:lang w:val="en-US" w:eastAsia="zh-CN"/>
              </w:rPr>
              <w:t>►活动七：我是小小测量师</w:t>
            </w:r>
          </w:p>
          <w:p>
            <w:pPr>
              <w:spacing w:line="360" w:lineRule="auto"/>
              <w:ind w:firstLine="480" w:firstLineChars="200"/>
              <w:rPr>
                <w:rFonts w:hint="eastAsia"/>
                <w:sz w:val="24"/>
                <w:szCs w:val="24"/>
                <w:lang w:val="en-US" w:eastAsia="zh-CN"/>
              </w:rPr>
            </w:pPr>
            <w:r>
              <w:rPr>
                <w:rFonts w:hint="eastAsia"/>
                <w:sz w:val="24"/>
                <w:szCs w:val="24"/>
                <w:lang w:val="en-US" w:eastAsia="zh-CN"/>
              </w:rPr>
              <w:t>孩子们，我们已经认识了4个长度单元——毫米、厘米、分米、米，在日常生活中，我们要合理运用这些长度单位来测量物体。现在拿起你准备的测量工具，来量一量你感兴趣的物体的长度，并填写好测量表。</w:t>
            </w:r>
          </w:p>
          <w:p>
            <w:pPr>
              <w:spacing w:line="360" w:lineRule="auto"/>
              <w:rPr>
                <w:rFonts w:hint="eastAsia"/>
                <w:sz w:val="24"/>
                <w:szCs w:val="24"/>
                <w:lang w:val="en-US" w:eastAsia="zh-CN"/>
              </w:rPr>
            </w:pPr>
            <w:r>
              <w:rPr>
                <w:rFonts w:hint="eastAsia"/>
                <w:b/>
                <w:bCs/>
                <w:sz w:val="24"/>
                <w:szCs w:val="24"/>
                <w:u w:val="single"/>
                <w:lang w:val="en-US" w:eastAsia="zh-CN"/>
              </w:rPr>
              <w:t>►活动八：了解你的好朋友</w:t>
            </w:r>
          </w:p>
          <w:p>
            <w:pPr>
              <w:spacing w:line="360" w:lineRule="auto"/>
              <w:ind w:firstLine="480" w:firstLineChars="200"/>
              <w:rPr>
                <w:rFonts w:hint="eastAsia"/>
                <w:sz w:val="24"/>
                <w:szCs w:val="24"/>
                <w:lang w:val="en-US" w:eastAsia="zh-CN"/>
              </w:rPr>
            </w:pPr>
            <w:r>
              <w:rPr>
                <w:rFonts w:hint="eastAsia"/>
                <w:sz w:val="24"/>
                <w:szCs w:val="24"/>
                <w:lang w:val="en-US" w:eastAsia="zh-CN"/>
              </w:rPr>
              <w:t>你了解自己的好朋友吗？你知道他们的哪些情况？要更加全面的了解的了解自己的好朋友，我们可以运用我们学过的数据的的收集和整理，做一个简单的调查，并填写好调查表。</w:t>
            </w:r>
          </w:p>
          <w:p>
            <w:pPr>
              <w:pStyle w:val="6"/>
              <w:spacing w:before="0" w:beforeAutospacing="0" w:after="0" w:afterAutospacing="0" w:line="360" w:lineRule="auto"/>
              <w:ind w:firstLine="480"/>
              <w:rPr>
                <w:rFonts w:hint="eastAsia"/>
                <w:color w:val="auto"/>
                <w:szCs w:val="28"/>
                <w:lang w:val="en-US" w:eastAsia="zh-CN"/>
              </w:rPr>
            </w:pPr>
          </w:p>
        </w:tc>
      </w:tr>
    </w:tbl>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6</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default"/>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default" w:eastAsia="宋体"/>
                <w:color w:val="auto"/>
                <w:szCs w:val="28"/>
                <w:lang w:val="en-US" w:eastAsia="zh-CN"/>
              </w:rPr>
            </w:pPr>
            <w:r>
              <w:rPr>
                <w:rFonts w:hint="eastAsia"/>
                <w:color w:val="auto"/>
                <w:szCs w:val="28"/>
                <w:lang w:val="en-US" w:eastAsia="zh-CN"/>
              </w:rPr>
              <w:t>如何培养孩子独立思考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在我们所听过的课中，或者在我们自己上过的课中，经常会出现这样的情况。老师认真讲解新教材，学生也在仔细听讲。讲完之后，老师问学生：“你们还有哪些疑问？”教室里没有人提问。于是我们想当然地认为学生已经理解了新知，可是当学生在做课堂练习时，却有很多孩子无从下手。这是因为学生在听讲的过程中并没有意识到自己对新知究竟是懂了还是没懂，因为老师在讲课开始的时候就没有使学生明确地认识到：究竟什么是必须理解的，在学习过程中究竟要达到什么目的，要完成什么任务，要克服什么困难。</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学生必须清楚自己将要克服什么样的困难，才能有的放矢。我们讲解新知时，不仅要向学生解释教材的实质，更重要的是教会学生思考，使学生能够独立地、依靠自己的努力分析、比较、感受新知的形成过程。</w:t>
            </w:r>
          </w:p>
          <w:p>
            <w:pPr>
              <w:pStyle w:val="6"/>
              <w:spacing w:before="0" w:beforeAutospacing="0" w:after="0" w:afterAutospacing="0" w:line="360" w:lineRule="auto"/>
              <w:ind w:firstLine="480"/>
              <w:rPr>
                <w:rFonts w:hint="eastAsia" w:ascii="宋体" w:hAnsi="宋体"/>
                <w:sz w:val="24"/>
              </w:rPr>
            </w:pPr>
            <w:r>
              <w:rPr>
                <w:rFonts w:hint="eastAsia" w:ascii="宋体" w:hAnsi="宋体"/>
                <w:sz w:val="24"/>
              </w:rPr>
              <w:t>学生的独立思考能力在生活实践中的作用是不可低估的。我们常常会看到这样的现象。学生的年龄越大，他在学习上遇到的困难就越大。一些学生一年一年地升级，而学习成绩却在逐年下降。有些学生是小学里的尖子生，而上了初中、高中，就变成了学习成绩差的学生。产生这种现象的原因很多，但从根本上来说，是因为学生不具备运用知识去认识周围社会生活，解决实际问题的能力。而学生之所以不会运用知识，是因为他们的知识不是通过独立思考、分析研究形成的，而是死记硬背的结果。</w:t>
            </w:r>
          </w:p>
          <w:p>
            <w:pPr>
              <w:pStyle w:val="6"/>
              <w:spacing w:before="0" w:beforeAutospacing="0" w:after="0" w:afterAutospacing="0" w:line="360" w:lineRule="auto"/>
              <w:ind w:firstLine="480"/>
              <w:rPr>
                <w:rFonts w:hint="eastAsia"/>
                <w:color w:val="auto"/>
                <w:szCs w:val="28"/>
                <w:lang w:val="en-US" w:eastAsia="zh-CN"/>
              </w:rPr>
            </w:pPr>
            <w:r>
              <w:rPr>
                <w:rFonts w:hint="eastAsia" w:ascii="宋体" w:hAnsi="宋体"/>
                <w:sz w:val="24"/>
              </w:rPr>
              <w:t>培养学生独立思考能力，从小让学生养成独立思考的习惯，成为一名爱思考、爱钻研的学生，是杜绝上述现象的有效办法。“学而不思则罔，思而不学则怠。”让我们一起想办法，从多给学生一些独立思考分析研究的机会开始，从少一些包办代替死记硬背入手，让独立思考之花在我们的课堂上竞相绽放，让智慧创新之果在我们的校园里枝头飘香。</w:t>
            </w:r>
          </w:p>
        </w:tc>
      </w:tr>
    </w:tbl>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default" w:eastAsia="宋体"/>
                <w:color w:val="auto"/>
                <w:szCs w:val="28"/>
                <w:lang w:val="en-US" w:eastAsia="zh-CN"/>
              </w:rPr>
            </w:pPr>
            <w:r>
              <w:rPr>
                <w:rFonts w:hint="eastAsia"/>
                <w:color w:val="auto"/>
                <w:szCs w:val="28"/>
                <w:lang w:val="en-US" w:eastAsia="zh-CN"/>
              </w:rPr>
              <w:t>如何培养学生阅读能力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说起阅读，人们往往会想到语文、英语的阅读理解，而不屑于数学的阅读，其实数学教学也离不开“阅读”。 有些家长经常反映，孩子做计算题还行，就是应用题不会分析。究其原因？问题还是出在学生的阅读能力上。由此可见，把阅读引进数学教学，让学生学会阅读是非常必要的。 　　</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那么数学阅读到底读什么呢？主要有三类：第一类，概念、定义、公式的阅读。这类知识经过教师的“加工处理”学生咀嚼起来就比较容易消化，但真正转化储存、与已有知识相融还需要一个过程。第二类，“读一读”、“你知道吗”等阅读材料的阅读。新教材一般设计有“读一读”、 “综合应用”等课后阅读材料。这一部分内容和我们的生活息息相关，和所学知识也联系很紧密，主要是拓展学生的知识面，内容一般都生动有趣，有一定的超前性和拓展性。第三类，习题的阅读。新课程背景下的习题更加贴近社会生产生活实际，形式多样，向学生提供真实、有趣且具有探索思考价值的数学问题，以培养学生搜集处理信息的能力和分析解决问题的能力。 　　</w:t>
            </w:r>
          </w:p>
          <w:p>
            <w:pPr>
              <w:pStyle w:val="6"/>
              <w:spacing w:before="0" w:beforeAutospacing="0" w:after="0" w:afterAutospacing="0" w:line="360" w:lineRule="auto"/>
              <w:ind w:firstLine="480"/>
              <w:rPr>
                <w:rFonts w:hint="eastAsia" w:asciiTheme="minorEastAsia" w:hAnsiTheme="minorEastAsia" w:eastAsiaTheme="minorEastAsia" w:cstheme="minorEastAsia"/>
                <w:b w:val="0"/>
                <w:i w:val="0"/>
                <w:caps w:val="0"/>
                <w:color w:val="auto"/>
                <w:spacing w:val="0"/>
                <w:sz w:val="24"/>
                <w:szCs w:val="24"/>
                <w:shd w:val="clear" w:fill="FFFFFF"/>
              </w:rPr>
            </w:pPr>
            <w:r>
              <w:rPr>
                <w:rFonts w:hint="eastAsia" w:asciiTheme="minorEastAsia" w:hAnsiTheme="minorEastAsia" w:eastAsiaTheme="minorEastAsia" w:cstheme="minorEastAsia"/>
                <w:b w:val="0"/>
                <w:i w:val="0"/>
                <w:caps w:val="0"/>
                <w:color w:val="auto"/>
                <w:spacing w:val="0"/>
                <w:sz w:val="24"/>
                <w:szCs w:val="24"/>
                <w:shd w:val="clear" w:fill="FFFFFF"/>
              </w:rPr>
              <w:t>那么,数学阅读该如何进行呢？一是动笔圈画。教会学生运用各种符号来表示不同的意义，以强化阅读重点与关键，做到自我阅读理解，如：在进行文字题、应用题的教学时，可以让学生边读题边圈一圈题中出现的关键信息。二是动手操作。指导学生边看内容，边动手实践，通过亲身剪、拼、折、量、摆、画、观察、比较、体验，感悟新知，深入理解。三是动笔演练。读中演，尝试演算验证推理；读后练，形成技能技巧；练后再读，反思失误，总结经验，回顾内化，变“厚”为“薄”。 　　</w:t>
            </w:r>
          </w:p>
          <w:p>
            <w:pPr>
              <w:pStyle w:val="6"/>
              <w:spacing w:before="0" w:beforeAutospacing="0" w:after="0" w:afterAutospacing="0" w:line="360" w:lineRule="auto"/>
              <w:ind w:firstLine="480"/>
              <w:rPr>
                <w:rFonts w:hint="eastAsia"/>
                <w:color w:val="auto"/>
                <w:szCs w:val="28"/>
                <w:lang w:val="en-US" w:eastAsia="zh-CN"/>
              </w:rPr>
            </w:pPr>
            <w:r>
              <w:rPr>
                <w:rFonts w:hint="eastAsia" w:asciiTheme="minorEastAsia" w:hAnsiTheme="minorEastAsia" w:eastAsiaTheme="minorEastAsia" w:cstheme="minorEastAsia"/>
                <w:b w:val="0"/>
                <w:i w:val="0"/>
                <w:caps w:val="0"/>
                <w:color w:val="auto"/>
                <w:spacing w:val="0"/>
                <w:sz w:val="24"/>
                <w:szCs w:val="24"/>
                <w:shd w:val="clear" w:fill="FFFFFF"/>
              </w:rPr>
              <w:t>阅读习惯的养成不是一蹴而就的，需要教师及时反馈阅读信息,检查阅读效果，使数学阅读务实高效，这样才能为学生的数学自主学习打牢基础。</w:t>
            </w:r>
          </w:p>
        </w:tc>
      </w:tr>
    </w:tbl>
    <w:p/>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12</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default"/>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期中总结反思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一、统一教学进度</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二、集体研讨期中检测的内容。</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三、集体交流教学过程中的疑难问题。</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四、相互督促教学常规的落实情况。</w:t>
            </w:r>
          </w:p>
          <w:p>
            <w:pPr>
              <w:pStyle w:val="6"/>
              <w:spacing w:before="0" w:beforeAutospacing="0" w:after="0" w:afterAutospacing="0" w:line="360" w:lineRule="auto"/>
              <w:ind w:firstLine="480" w:firstLineChars="200"/>
              <w:rPr>
                <w:rFonts w:hint="eastAsia"/>
                <w:b w:val="0"/>
                <w:bCs w:val="0"/>
                <w:color w:val="auto"/>
                <w:szCs w:val="28"/>
                <w:lang w:val="en-US" w:eastAsia="zh-CN"/>
              </w:rPr>
            </w:pP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改进措施：</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 xml:space="preserve">  1、在今后教学中要加强书写训练，严格指导，严格监控，让每个学生养成认真审题，认真思考，仔细计算，自觉检验的良好习惯。</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 xml:space="preserve">  2、教学中要用教材教，让学生养成触类旁通、举一反三的习惯；不要教教材，不要死学书本知识、不要只帮助学生完成书上习题；教学与生活密切联系，增强应用意识。</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 xml:space="preserve">  3、加强基础，强化习惯。重视数学基础，加强数学基本功训练是学好数学的法宝。同时注意学生学习习惯的养成教育。如: 估算、验算、认真审题、检验方法等。</w:t>
            </w:r>
          </w:p>
          <w:p>
            <w:pPr>
              <w:pStyle w:val="6"/>
              <w:spacing w:before="0" w:beforeAutospacing="0" w:after="0" w:afterAutospacing="0" w:line="360" w:lineRule="auto"/>
              <w:ind w:firstLine="480" w:firstLineChars="200"/>
              <w:rPr>
                <w:rFonts w:hint="eastAsia"/>
                <w:b w:val="0"/>
                <w:bCs w:val="0"/>
                <w:color w:val="auto"/>
                <w:szCs w:val="28"/>
                <w:lang w:val="en-US" w:eastAsia="zh-CN"/>
              </w:rPr>
            </w:pPr>
            <w:r>
              <w:rPr>
                <w:rFonts w:hint="eastAsia"/>
                <w:b w:val="0"/>
                <w:bCs w:val="0"/>
                <w:color w:val="auto"/>
                <w:szCs w:val="28"/>
                <w:lang w:val="en-US" w:eastAsia="zh-CN"/>
              </w:rPr>
              <w:t xml:space="preserve">  4、重视过程，培养能力。结果重要，但过程更重要。能力就是在学习过程中形成、发展的。</w:t>
            </w:r>
          </w:p>
        </w:tc>
      </w:tr>
    </w:tbl>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14</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集体备课：认识角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一、导入</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1.我知道咱们二5班的小朋友特别喜欢做手工，瞧，图中也有两个小朋友正忙着做手工呢。我们看他们的手里已经做好了什么？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2.为什么叫三角形和五角星？</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3.小朋友说有三个角和五个角，那什么是角呢？今天这节课我们就来认识角。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二、初步认识角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（一）指角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现在，请同学们看大屏幕，你能从这些物体的面上找到角吗？我们先来找找一找三角尺上的角。（学生到前面指角，指导学生正确指角）。那纸工袋上的角又在哪里？（时针和分针组成了一个角）。时钟上的的角在哪里，谁来指一指。</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2.如果把这些角脱掉漂亮的外衣，从物体身上搬下来会是什么样子呢？请小朋友们注意看。哦，原来角就是这个样子啊，这些图形都是——角。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3.在数学上，我们还会在线与线之间画一条小弧线作为角的标记。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（二）摸角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1.你们想和角做朋友吗，那我们先和它握握手吧！拿出你们的三角板，找出它的一个角，用手摸一摸，感受一下是什么感觉。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2.谁来分享一下刚才摸角的时候，你有什么感觉？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3.摸到这里是尖尖的，同学们，请你们用手摸一摸这个地方，是不是有同样的感觉？这个尖尖的地方叫做角的顶点。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4.谁还有别的发现？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5.（这里是滑滑的，直直的）那另外一条呢？（也是直直的滑滑的）这两条直直的线叫做角的边。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6.一起来看一看，一个角有几个顶点？几条边？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（三）画角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1.现在大家和角做了朋友了，那你们想不想画一个漂亮的角啊？请伸出你们的小手跟老师一起画。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2.边画边讲解步骤：先画一个点，然后再顺着这个点画一条直直的线，再顺着这个点再画一条线，这个线也是——直直的，再标上角的标记。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3.现在请大家亲切的叫叫角各部分的名称。</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（四）找角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1.其实，角在生活中随处可见。在我们教室里很多物体的面上就有角，你能找到它吗？找到这个角后，请你指出这个角的顶点和边。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2.看来角真是无处不在，同学们要有一双会发现眼睛。</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（五）判断角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1.听说我们在认识角，数学王国又来了一些小客人，都争着说自己是角，是角的我们用“√”表示，不是角的，我们用“×”表示。我说一二三，大家一起判断,行不行？指名回答（适当说说原因）</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2.谢谢大家的精彩发言，让大家知道了怎么判断一个图形是不是角，角必须要有——1个顶点和2条直直的边。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（六）数角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1.时候调皮的角一下子钻进了下面几个图形里面去了，你们有信心把他们都找出来吗？数一数有几个角藏在里面。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2.请同学们打开课本85页，完成想想做做第2题，把你找到的角用弯弯的线标出来，再把角的个数填在括号里。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3.交流：在第一个图形上，一起告诉我，有几个角？有不同的想法吗？谁来指出这个角。看看电脑老师的答案，（显示答案）恭喜你们，答对了！那继续，你认为这图形有几个角呢？谁上来指一指？再看...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4.（PPT出示另外两个图形）你能快速数出他们有几个角吗？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5.（PPT显示四个图形）根据这四个图形你发现了什么？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三、动手操作，比较角</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（一）活动感知角的大小与边张开的大小有关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1.同学们真的很厉害，看来咱们已经和角交上了朋友，王老师这还有一个角要为同学介绍一下，因为它可以像这样活动，所以我们把它叫做活动角。大家想用这个活动角玩一个游戏吗？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2.课前王老师为每一桌准备了一个活动角，拿出你们的活动角，能把你的角变得大一些吗？再大一些呢？小一些呢？再小一点呢？再大一些呢？小一些呢？小朋友的反应可真快啊！</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3.小结：活动角在小朋友的手里一会变大一会变小，说明我们的角是有——大小的。（板书）</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4.提问：请小朋友把活动角放好，想一想，你是怎样把角变大的？（角的边张开的大，角就大了）你能做一个比老师的角还大的角吗？还能更大一些吗？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5.现在要把你手上的角变小一些，怎么办？（把角的2条边合拢，角就小了）你能做一个比老师的角还小的角吗？还能更小一些吗？</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6.小结：原来角的2条边张开的越大，角就越大；角的2条边张开的越小，角就越小。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7.生活中活动角的运用：在我们的生活中，活动角有很多的用处。比如说扇子（出示：扇子），利用活动角可以变大变小的原理， 在使用的时候，我们可以打开扇子，把角变(大)，这样，扇子就可以扇风了。再看，这是一把剪刀（出示：剪刀），剪刀的面上也有一个角，在我们剪东西的时候，这个角在慢慢的——（变小）。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8.钟面上角的大小比较：</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（1）生活中，还有活动角呢，你们看，转动钟面上的时针和分针，两根针就形成了大小不同的角，也可以看成是一个（活动角），你能看出哪个钟面上的角最大，哪个钟面上的角最小吗？说说你是怎么比较的？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（2）小结：第一个钟面上，两条边分开的大，形成的角最大，第三个钟面上，两条边分开的小，形成的角最小。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（二）活动感知，角的大小与边的长短无关</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1.出示红角和蓝角，看到同学们在比角，红角和蓝角也想比一比，你能一眼就看出这两个角谁大吗？2.当我们用眼睛不能很准确的分辨大小的时候，又该怎么比较呢？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3.为了方便同学们比较，我把他们两请到了我们教室里。你们瞧，该怎么比出它们的大小呢？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4.你们是怎么比较的呢？请到前面来给大家演示一下，边演示边说。其他同学请仔细看。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 xml:space="preserve">  生：我们是把这条边重合，然后看另一条边。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5.同学们看明白了吗？王老师再在大屏幕上演示一遍，边演示边说：把顶点重合，这样对吗？不对，不仅要把顶点重合，还要把边重合。</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6.其实在很久以前，数学家就发现了这个方法，并给它命名，叫重叠法。你们太了不起了。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7.蓝角因为输给红角了很不服气，于是它把红角的两条边剪短了，这下蓝角可开心了，我总算比你大了。小朋友们，蓝角是不是真的比红角大呢？</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8.不是，我们可以用重叠法来比较下。</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9.通过重叠法比较下来，谁大？（红角大）所以两条边的长短和角的大小有关系吗？（没有关系）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师：我们要使蓝角比红角大，正确的方法应该是把蓝角的两条边（张开）</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四、总结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1.小朋友们，今天这节课，我们一起认识了角，如果你是角，你准备怎么像大伙介绍自己呢？和你的同桌互相介绍一下自己。</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2.角看到大家今天这节课表现的都很好，想送一首诗送给同学们，等一下我们一边拍手一边把它读一读。（生读诗），希望同学们，能通过这首诗，记住我们今天所学的关于角的内容。</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eastAsia"/>
                <w:color w:val="auto"/>
                <w:szCs w:val="28"/>
                <w:lang w:val="en-US" w:eastAsia="zh-CN"/>
              </w:rPr>
            </w:pPr>
            <w:r>
              <w:rPr>
                <w:rFonts w:hint="eastAsia"/>
                <w:color w:val="auto"/>
                <w:szCs w:val="28"/>
                <w:lang w:val="en-US" w:eastAsia="zh-CN"/>
              </w:rPr>
              <w:t>3.同学们，角的用处很大,角的秘密还有很多,希望同学们在生活中仔细观察,找到更多的角,发现角更多的秘密。</w:t>
            </w:r>
          </w:p>
          <w:p>
            <w:pPr>
              <w:pStyle w:val="6"/>
              <w:numPr>
                <w:ilvl w:val="0"/>
                <w:numId w:val="0"/>
              </w:numPr>
              <w:spacing w:before="0" w:beforeAutospacing="0" w:after="0" w:afterAutospacing="0" w:line="360" w:lineRule="auto"/>
              <w:rPr>
                <w:rFonts w:hint="eastAsia"/>
                <w:b w:val="0"/>
                <w:bCs w:val="0"/>
                <w:color w:val="auto"/>
                <w:szCs w:val="28"/>
                <w:shd w:val="clear" w:color="auto" w:fill="auto"/>
                <w:lang w:val="en-US" w:eastAsia="zh-CN"/>
              </w:rPr>
            </w:pPr>
          </w:p>
        </w:tc>
      </w:tr>
    </w:tbl>
    <w:p/>
    <w:p/>
    <w:p/>
    <w:p/>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16</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default"/>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集体备课：《数据的收集与整理》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一、情境导入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提问：同学们，在课外活动中，你最喜欢参加什么活动？学生交流。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我们经常组织的活动有跳绳、踢毽子、投篮。同学们最喜欢哪一项活动？你有办法帮老师快速地了解到结果吗？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学生如果能举手回答，就听听他们的方法；如果没人举手，就告诉学生：通过今天的学习，你一定能帮老师想到一种快速了解结果的方法。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今天，老师带领大家参观校园的一角。 二、交流共享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1、出示情境图。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提问：图中有哪些人？他们分别在干什么？ 生1：图中有老师和学生。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生2：他们有的做游戏，有的看书，有的下棋。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师：他们的课余生活真是丰富多彩，而且还非常有意义，我们大家在课后也可以做一些有意义的活动。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提问：你想知道些什么？如果学生未能想到，教师可以先示范：我想知道老师比学生多多少人？然后学生思考交流。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指出：要弄清这些问题，我们要先知道他们的人数。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怎样才能知道图中的人数呢？引导：可以先把图中的人分类整理。 2、提问：你打算怎样分类？ 指名说：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（1）可以按老师和学生分成两类； （2）可以按参加的活动分成三类； （3）可以按性别分成两类；……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提问：你想怎样表示人数呢？学生回答：可以画“√”表示；可以用“Ο”表示；有一个人就画一个人……</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下面小组合作，选择一种标准分一分，并用自己的方法表示分类的结果。 展开活动。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3、根据学生完成情况，分析结果。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（1）选择学生分类的结果，提问：从这里你能看出是按什么分类的吗？生答：能（不能）。师：首先要把分成的几类一一写出来（如果未写，指导学生将分类的情况写清楚。）。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提问：现在，你能清楚地知道各有多少人吗？学生根据出示的结果逐一回答。 （2）出示其他的分类结果，指名说说从中知道些什么？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（3）将几种分类的结果放在一起，小组交流：你还知道些什么？ 生1：老师和学生一共有15人； 生2：老师比学生少9人；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生3：做游戏的人最多，下棋的人最少；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生4：看书、下棋和做游戏的一共有15人。……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（4）师：这些不同的分类标准，会有不同的结果，你能掌握吗？ 提问：你认为分类整理时最关键的是什么？ 引导学生说出：最关键的是确定分类标准。（板书：分类标准） 4、回顾刚才的整理过程，你有哪些体会？ 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（1）分类可以更清楚地知道图中有哪些人，各有多少； （2）按不同的标准分类，结果是不同的。……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小结：通过分类整理，可以获得多方面的信息，用自己的方法将结果表示出来，这就经历了数据的收集和整理的过程。（板书课题：数据的收集和整理） 三、反馈检测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1、谈话：我们学校准备成立兴趣小组，有航模、唱歌、美术、舞蹈，现在请同学们想一想你想参加哪一个？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下面分小组活动，用你喜欢的方法把人数记下来。实物展示：说说你是怎么进行统计的？从你整理的结果看，你知道些什么？（学生交流）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2、完成“想想做做”第1题。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出示图，提问：可以怎样分类？生答：按颜色和形状分。出示图下的表格，学生独立完成。交流整理结果。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3、谈话：老师在课前收到了大家带来的一些照片，下面我们来欣赏一下（先逐一出示然后出示全部）。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这些照片，可以怎样分类整理？引导学生从照片上人数的多少分成两类：个人照和合照；从照片的横拍和竖拍分成两类；从照片上男生和女生分成两类。……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4、谈话：最后，老师想把我们班的同学分一分。先请组长汇报一下你们组的人数，你是怎么知道人数的？引导学生说出：是数出来的，这是一种比较简单的方法。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提问：你能按不同的标准分一分吗？小组内讨论，说说自己的想法。集体交流其中一个小组的分法。 四、反思总结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提问：同学们，通过这节课的学习，你学到了什么？有什么收获和体会？ 归纳：在实际生活中，有的时候需要分类整理，才能回答有关的问题。按不同的标准分类，结果是不同的。</w:t>
            </w:r>
          </w:p>
        </w:tc>
      </w:tr>
    </w:tbl>
    <w:p/>
    <w:p/>
    <w:p/>
    <w:p/>
    <w:p/>
    <w:p/>
    <w:p/>
    <w:p/>
    <w:p/>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179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vAlign w:val="top"/>
          </w:tcPr>
          <w:p>
            <w:pPr>
              <w:pStyle w:val="2"/>
              <w:jc w:val="center"/>
              <w:rPr>
                <w:rFonts w:hint="eastAsia"/>
                <w:color w:val="auto"/>
                <w:szCs w:val="28"/>
              </w:rPr>
            </w:pPr>
            <w:r>
              <w:rPr>
                <w:rFonts w:hint="eastAsia"/>
                <w:color w:val="auto"/>
                <w:szCs w:val="28"/>
                <w:lang w:val="en-US" w:eastAsia="zh-CN"/>
              </w:rPr>
              <w:t>备 课 组</w:t>
            </w:r>
            <w:r>
              <w:rPr>
                <w:rFonts w:hint="eastAsia"/>
                <w:color w:val="auto"/>
                <w:szCs w:val="28"/>
              </w:rPr>
              <w:t xml:space="preserve"> 活 动 记 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 xml:space="preserve">第 </w:t>
            </w:r>
            <w:r>
              <w:rPr>
                <w:rFonts w:hint="eastAsia"/>
                <w:color w:val="auto"/>
                <w:szCs w:val="28"/>
                <w:lang w:val="en-US" w:eastAsia="zh-CN"/>
              </w:rPr>
              <w:t>18</w:t>
            </w:r>
            <w:r>
              <w:rPr>
                <w:rFonts w:hint="eastAsia"/>
                <w:color w:val="auto"/>
                <w:szCs w:val="28"/>
              </w:rPr>
              <w:t>周</w:t>
            </w:r>
          </w:p>
        </w:tc>
        <w:tc>
          <w:tcPr>
            <w:tcW w:w="1799" w:type="dxa"/>
            <w:vAlign w:val="top"/>
          </w:tcPr>
          <w:p>
            <w:pPr>
              <w:pStyle w:val="2"/>
              <w:jc w:val="center"/>
              <w:rPr>
                <w:rFonts w:hint="eastAsia"/>
                <w:color w:val="auto"/>
                <w:szCs w:val="28"/>
              </w:rPr>
            </w:pPr>
            <w:r>
              <w:rPr>
                <w:rFonts w:hint="eastAsia"/>
                <w:color w:val="auto"/>
                <w:szCs w:val="28"/>
              </w:rPr>
              <w:t>活动时间</w:t>
            </w:r>
          </w:p>
        </w:tc>
        <w:tc>
          <w:tcPr>
            <w:tcW w:w="4996" w:type="dxa"/>
            <w:vAlign w:val="top"/>
          </w:tcPr>
          <w:p>
            <w:pPr>
              <w:pStyle w:val="2"/>
              <w:rPr>
                <w:rFonts w:hint="eastAsia"/>
                <w:color w:val="auto"/>
                <w:szCs w:val="28"/>
                <w:lang w:val="en-US"/>
              </w:rPr>
            </w:pPr>
            <w:r>
              <w:rPr>
                <w:rFonts w:hint="eastAsia"/>
                <w:color w:val="auto"/>
                <w:szCs w:val="28"/>
                <w:lang w:eastAsia="zh-CN"/>
              </w:rPr>
              <w:t>2019</w:t>
            </w:r>
            <w:r>
              <w:rPr>
                <w:rFonts w:hint="eastAsia"/>
                <w:color w:val="auto"/>
                <w:szCs w:val="28"/>
              </w:rPr>
              <w:t>.</w:t>
            </w:r>
            <w:r>
              <w:rPr>
                <w:rFonts w:hint="eastAsia"/>
                <w:color w:val="auto"/>
                <w:szCs w:val="28"/>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活动内容</w:t>
            </w:r>
          </w:p>
        </w:tc>
        <w:tc>
          <w:tcPr>
            <w:tcW w:w="6795" w:type="dxa"/>
            <w:gridSpan w:val="2"/>
            <w:vAlign w:val="top"/>
          </w:tcPr>
          <w:p>
            <w:pPr>
              <w:pStyle w:val="2"/>
              <w:rPr>
                <w:rFonts w:hint="eastAsia" w:eastAsia="宋体"/>
                <w:color w:val="auto"/>
                <w:szCs w:val="28"/>
                <w:lang w:val="en-US" w:eastAsia="zh-CN"/>
              </w:rPr>
            </w:pPr>
            <w:r>
              <w:rPr>
                <w:rFonts w:hint="eastAsia"/>
                <w:color w:val="auto"/>
                <w:szCs w:val="28"/>
                <w:lang w:val="en-US" w:eastAsia="zh-CN"/>
              </w:rPr>
              <w:t>教材知识点归纳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7" w:type="dxa"/>
            <w:vAlign w:val="top"/>
          </w:tcPr>
          <w:p>
            <w:pPr>
              <w:pStyle w:val="2"/>
              <w:jc w:val="center"/>
              <w:rPr>
                <w:rFonts w:hint="eastAsia"/>
                <w:color w:val="auto"/>
                <w:szCs w:val="28"/>
              </w:rPr>
            </w:pPr>
            <w:r>
              <w:rPr>
                <w:rFonts w:hint="eastAsia"/>
                <w:color w:val="auto"/>
                <w:szCs w:val="28"/>
              </w:rPr>
              <w:t>参加人</w:t>
            </w:r>
          </w:p>
        </w:tc>
        <w:tc>
          <w:tcPr>
            <w:tcW w:w="6795" w:type="dxa"/>
            <w:gridSpan w:val="2"/>
            <w:vAlign w:val="top"/>
          </w:tcPr>
          <w:p>
            <w:pPr>
              <w:pStyle w:val="2"/>
              <w:rPr>
                <w:rFonts w:hint="eastAsia"/>
                <w:color w:val="auto"/>
                <w:szCs w:val="28"/>
              </w:rPr>
            </w:pPr>
            <w:r>
              <w:rPr>
                <w:rFonts w:hint="eastAsia"/>
                <w:color w:val="auto"/>
                <w:szCs w:val="28"/>
                <w:lang w:val="en-US" w:eastAsia="zh-CN"/>
              </w:rPr>
              <w:t>王暑雅、周菊香、都晓怡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5" w:hRule="atLeast"/>
        </w:trPr>
        <w:tc>
          <w:tcPr>
            <w:tcW w:w="8522" w:type="dxa"/>
            <w:gridSpan w:val="3"/>
            <w:vAlign w:val="top"/>
          </w:tcPr>
          <w:p>
            <w:pPr>
              <w:pStyle w:val="2"/>
              <w:jc w:val="center"/>
              <w:rPr>
                <w:rFonts w:hint="eastAsia"/>
                <w:color w:val="auto"/>
                <w:szCs w:val="28"/>
                <w:lang w:val="en-US" w:eastAsia="zh-CN"/>
              </w:rPr>
            </w:pPr>
            <w:r>
              <w:rPr>
                <w:rFonts w:hint="eastAsia"/>
                <w:color w:val="auto"/>
                <w:szCs w:val="28"/>
                <w:lang w:val="en-US" w:eastAsia="zh-CN"/>
              </w:rPr>
              <w:t>备 课 组</w:t>
            </w:r>
            <w:r>
              <w:rPr>
                <w:rFonts w:hint="eastAsia"/>
                <w:color w:val="auto"/>
                <w:szCs w:val="28"/>
              </w:rPr>
              <w:t xml:space="preserve"> 活 动 记 录</w:t>
            </w:r>
          </w:p>
          <w:p>
            <w:pPr>
              <w:pStyle w:val="2"/>
              <w:jc w:val="both"/>
              <w:rPr>
                <w:rFonts w:hint="eastAsia"/>
                <w:b/>
                <w:bCs/>
                <w:color w:val="auto"/>
                <w:sz w:val="24"/>
                <w:szCs w:val="24"/>
                <w:lang w:val="en-US" w:eastAsia="zh-CN"/>
              </w:rPr>
            </w:pPr>
            <w:r>
              <w:rPr>
                <w:rFonts w:hint="eastAsia"/>
                <w:b/>
                <w:bCs/>
                <w:color w:val="auto"/>
                <w:sz w:val="24"/>
                <w:szCs w:val="24"/>
                <w:lang w:val="en-US" w:eastAsia="zh-CN"/>
              </w:rPr>
              <w:t xml:space="preserve"> 一、有余数的除法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1.遇到有余数的除法，可以用竖式计算，想：被除数里最多有几个除数，就商几。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2.余数一定比除数小。</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3.被除数÷除数=商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被除数÷商=除数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商×除数=被除数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被除数÷除数=商·····余数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商×除数＋余数=被除数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4.如果除数是3，被除数每增加3，商就增加1；余数总是0、1、2、0、1、2地重复出现。          </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二、时、分、秒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1.钟面上的最短的针是时针，长针是分针，最长的针是秒针。</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2.分针指着12，时针指着几，就是几时。如：分针指着12，分针指着9，就是9时（9:00）</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3.钟面上有12个大格，每个大格里有5个小格，一共有60个小格。</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4.时针有1大格是1小时。时针有几大格是几小时。分针走1小格是1分。分针走几小格是几分。秒针走1小格是1秒。秒针走几小格是几秒。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5.时针走1大格是1小时，分针正好走了一圈，是60小格，也就是60分，所以1时=60分。分针走1小格是1分，秒针正好走了一圈，是60小格，是60秒，所以1分=60秒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6.时针走过几就是几时多。如：时针在5和6之间，走过了5，表示5时多。8时过了5分，就是8时零5分。</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7. 判断钟面时间：先看时针，判断是几时多，再看分针，5分5分地数，判断是多少分。</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三、认识方向</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1.太阳每天从东面升起，西面落下。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2.早晨起床，面向太阳，前面是东，后面是西，左面是北，右面是南。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傍晚面对太阳，前面是西，后面是东，左面是南，右面是北。</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面对北极星方向，前面是北，后面是南，左面是西，右面是东。前面是南，后面是北，左面是东，右面是西。</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3.地图或平面图通常按上北、下南、左西、右东绘制。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4.指南针指针总是一端指向南，另一端指向北。树的年轮较疏的一面向着南面，较密的向着北面。朝着北极星的方向是北面。</w:t>
            </w:r>
          </w:p>
          <w:p>
            <w:pPr>
              <w:pStyle w:val="6"/>
              <w:spacing w:before="0" w:beforeAutospacing="0" w:after="0" w:afterAutospacing="0" w:line="360" w:lineRule="auto"/>
              <w:rPr>
                <w:rFonts w:hint="eastAsia"/>
                <w:b/>
                <w:bCs/>
                <w:color w:val="auto"/>
                <w:szCs w:val="28"/>
                <w:lang w:val="en-US" w:eastAsia="zh-CN"/>
              </w:rPr>
            </w:pPr>
            <w:bookmarkStart w:id="0" w:name="_GoBack"/>
            <w:r>
              <w:rPr>
                <w:rFonts w:hint="eastAsia"/>
                <w:b/>
                <w:bCs/>
                <w:color w:val="auto"/>
                <w:szCs w:val="28"/>
                <w:lang w:val="en-US" w:eastAsia="zh-CN"/>
              </w:rPr>
              <w:t>四、认识万以内的数</w:t>
            </w:r>
          </w:p>
          <w:bookmarkEnd w:id="0"/>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1.10个一是1个十。（1个十里面有10个一）</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10个十是1个百。（1个百里面有10个十）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10个一百是1个千。（1个千里面有10个一百）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10个一千是1个万。（1个万里面有10个一千）</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2.从右边起，数位依次是个位、十位、百位、千位、万位······</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3.读数时，要从高位起，按照数位顺序读，千位上是几就读几千，百位上是几就读几百，十位上是几就读几十，个位上是几就读几。中间有一个0或两个0都只读一个零，末尾不管有几个0都不读。</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4.写数时，要从高位起，按照数位顺序写，几千就在千位上写几，几百就在百位上写几，几十就在十位上写几，几就在个位上写几。哪一位上一个单位也没有就在那一位上写0。</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比较数的大小：两个数的位数不同时，位数多的数比位数少的数要大。位数相同时，要比较千位上的数，千位上大的那个数就大；如果千位上的数相同，就比较百位上的数；如果百位上的数也相同，就比较十位上的数；十位上的数也相同，就比较个位上的数。</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6.用算盘记数时，要拨珠靠梁，一个下珠表示1，一个上珠表示5。</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7.最大的四位数是9999，最小的四位数是1000。最大的三位数是999，最小的三位数是100。</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五、分米和毫米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1.长度单位：毫米（mm）厘米（cm）分米（dm）米（m）</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2.1厘米=10毫米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1分米=10厘米=100毫米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1米=10分米=100厘米=1000毫米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 数学书的厚度不到1厘米，大约6毫米。</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 一枚5角硬币的厚度大约是1毫米。身份证的厚度大约是1毫米。10张纸的厚度大约是1毫米。 </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六、两三位数的加法和减法</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1.口算两位数加、减两位数：先拆数（拆成几十和几），再口算（先加（减）几十再加（减）几）</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2.列竖式计算加减法：数位对齐；从个位算起；哪一位上相加满十就向前一位进1；哪一位上不够减，就从前一位上退1作10。</w:t>
            </w:r>
          </w:p>
          <w:p>
            <w:pPr>
              <w:pStyle w:val="6"/>
              <w:spacing w:before="0" w:beforeAutospacing="0" w:after="0" w:afterAutospacing="0" w:line="360" w:lineRule="auto"/>
              <w:rPr>
                <w:rFonts w:hint="eastAsia"/>
                <w:color w:val="auto"/>
                <w:szCs w:val="28"/>
                <w:lang w:val="en-US" w:eastAsia="zh-CN"/>
              </w:rPr>
            </w:pPr>
            <w:r>
              <w:rPr>
                <w:rFonts w:hint="eastAsia"/>
                <w:color w:val="auto"/>
                <w:szCs w:val="28"/>
                <w:lang w:val="en-US" w:eastAsia="zh-CN"/>
              </w:rPr>
              <w:t xml:space="preserve">    3.隔位退位减：不够减，向前借；遇到“0”，再向前；借到了，往回走，“0”上有点看作“9”。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4.加法验算，把两个加数调换位置再算一次；减法验算，用差+减数，看看是否等于被减数。</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七、角的初步认识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1.角有一个顶点和两条边。</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 xml:space="preserve">2.角的两边张得越大，角就越大；角的两边收拢得越小，角就越小。  </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3.比角时，把两个角的顶点和一条边对齐，看另一条边，哪个在外哪个角就大。</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4.锐角（比直角小）  直角   钝角（比直角大）</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5.几边形就有几个角。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6.一般的平行四边形有2个锐角和2个钝角，没有直角。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7. 长方形和正方形的4个角都是直角。</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8.任何一个三角形中，最多只有1个直角或1个钝角。最多有3个锐角。最少有2个锐角。</w:t>
            </w:r>
          </w:p>
          <w:p>
            <w:pPr>
              <w:pStyle w:val="6"/>
              <w:spacing w:before="0" w:beforeAutospacing="0" w:after="0" w:afterAutospacing="0" w:line="360" w:lineRule="auto"/>
              <w:rPr>
                <w:rFonts w:hint="eastAsia"/>
                <w:b/>
                <w:bCs/>
                <w:color w:val="auto"/>
                <w:szCs w:val="28"/>
                <w:lang w:val="en-US" w:eastAsia="zh-CN"/>
              </w:rPr>
            </w:pPr>
            <w:r>
              <w:rPr>
                <w:rFonts w:hint="eastAsia"/>
                <w:b/>
                <w:bCs/>
                <w:color w:val="auto"/>
                <w:szCs w:val="28"/>
                <w:lang w:val="en-US" w:eastAsia="zh-CN"/>
              </w:rPr>
              <w:t>八、数据的收集和整理</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1．按不同的标准分类，结果是不同的。</w:t>
            </w:r>
          </w:p>
          <w:p>
            <w:pPr>
              <w:pStyle w:val="6"/>
              <w:spacing w:before="0" w:beforeAutospacing="0" w:after="0" w:afterAutospacing="0" w:line="360" w:lineRule="auto"/>
              <w:ind w:firstLine="480"/>
              <w:rPr>
                <w:rFonts w:hint="eastAsia"/>
                <w:color w:val="auto"/>
                <w:szCs w:val="28"/>
                <w:lang w:val="en-US" w:eastAsia="zh-CN"/>
              </w:rPr>
            </w:pPr>
            <w:r>
              <w:rPr>
                <w:rFonts w:hint="eastAsia"/>
                <w:color w:val="auto"/>
                <w:szCs w:val="28"/>
                <w:lang w:val="en-US" w:eastAsia="zh-CN"/>
              </w:rPr>
              <w:t>2．可以用“√”、“○”、“□”、“正”等符号来记录数据，一个“正”字代表5个。</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B40E2"/>
    <w:rsid w:val="4E6B4612"/>
    <w:rsid w:val="56F179B4"/>
    <w:rsid w:val="58182D37"/>
    <w:rsid w:val="5A113CCF"/>
    <w:rsid w:val="64E36BF7"/>
    <w:rsid w:val="6AEB20D9"/>
    <w:rsid w:val="701B40E2"/>
    <w:rsid w:val="707B3F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sz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2017-01-04T11:42:00Z</dcterms:created>
  <dc:creator>zy</dc:creator>
  <cp:lastModifiedBy>HMF1386911497</cp:lastModifiedBy>
  <dcterms:modified xsi:type="dcterms:W3CDTF">2019-03-07T09:45:42Z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