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A38" w:rsidRPr="007B6A38" w:rsidRDefault="007B6A38" w:rsidP="0082448F">
      <w:pPr>
        <w:spacing w:line="440" w:lineRule="exact"/>
        <w:ind w:firstLineChars="200" w:firstLine="480"/>
        <w:jc w:val="center"/>
        <w:rPr>
          <w:rFonts w:ascii="宋体" w:eastAsia="宋体" w:hAnsi="宋体"/>
          <w:sz w:val="24"/>
        </w:rPr>
      </w:pPr>
      <w:bookmarkStart w:id="0" w:name="_GoBack"/>
      <w:r w:rsidRPr="007B6A38">
        <w:rPr>
          <w:rFonts w:ascii="宋体" w:eastAsia="宋体" w:hAnsi="宋体" w:hint="eastAsia"/>
          <w:sz w:val="24"/>
        </w:rPr>
        <w:t>怎样进行概念教学</w:t>
      </w:r>
    </w:p>
    <w:bookmarkEnd w:id="0"/>
    <w:p w:rsidR="0011313D" w:rsidRPr="007B6A38" w:rsidRDefault="0011313D" w:rsidP="007B6A38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7B6A38">
        <w:rPr>
          <w:rFonts w:ascii="宋体" w:eastAsia="宋体" w:hAnsi="宋体"/>
          <w:sz w:val="24"/>
        </w:rPr>
        <w:t>就简单的、规定性的概念的教学，我们可以用“呈现概念-记忆概念-变式练习-巩固运用”这样的程序来教学。这样教学，简单、高效！同时，在“呈现概念”前，可以呈现生活情境或原型，比如，“角的认识”中先呈现各种生活中的“角”；在“巩固运用”中，也可以让学生举生活中的例子甚至去课外搜集生活中的素材，比如，“百分数的认识”就可以让学生举例或课后搜集。所以，即便是结果式的、告知式的教学主线，也可以有“生活化”的内容，也可以与学生的已有经验嫁接。教学，从来不是非此即彼的简单事情！</w:t>
      </w:r>
    </w:p>
    <w:p w:rsidR="002A708B" w:rsidRPr="007B6A38" w:rsidRDefault="0011313D" w:rsidP="007B6A38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7B6A38">
        <w:rPr>
          <w:rFonts w:ascii="宋体" w:eastAsia="宋体" w:hAnsi="宋体"/>
          <w:sz w:val="24"/>
        </w:rPr>
        <w:t>不过，这样的概念教学方式最大的缺失或许是忽视了一个事实：在历史上，任何一个概念的获得都是在面对问题、解决问题的过程中逐步归纳、总结而得到的。而学生学习概念的过程也是一个主动建构与生成的过程。结果式的教学同样可以让学生“学会”一个概念，同样可以让学生正确地解题，并在这个概念的基础上进一步地“数学化”（进行后续的学习）。然而，学生缺失的是对一个概念更丰富的、个性化的、带有情绪体验的理解。而对教师而言，对教学价值的单向度追求，有可能遗落的是更重要的、知识对学生的“育人价值”。</w:t>
      </w:r>
    </w:p>
    <w:sectPr w:rsidR="002A708B" w:rsidRPr="007B6A38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3D"/>
    <w:rsid w:val="0011313D"/>
    <w:rsid w:val="007B6A38"/>
    <w:rsid w:val="0082448F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07B2F228-221C-764D-8482-A461CF03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2019-06-20T07:16:00Z</dcterms:created>
  <dcterms:modified xsi:type="dcterms:W3CDTF">2019-06-20T07:51:00Z</dcterms:modified>
</cp:coreProperties>
</file>