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5FBD" w:rsidRPr="002676F3" w:rsidRDefault="002676F3" w:rsidP="002676F3">
      <w:pPr>
        <w:spacing w:line="360" w:lineRule="auto"/>
        <w:ind w:firstLineChars="200" w:firstLine="482"/>
        <w:jc w:val="center"/>
        <w:rPr>
          <w:rFonts w:ascii="宋体" w:eastAsia="宋体" w:hAnsi="宋体"/>
          <w:b/>
          <w:bCs/>
          <w:sz w:val="24"/>
        </w:rPr>
      </w:pPr>
      <w:bookmarkStart w:id="0" w:name="_GoBack"/>
      <w:r w:rsidRPr="002676F3">
        <w:rPr>
          <w:rFonts w:ascii="宋体" w:eastAsia="宋体" w:hAnsi="宋体" w:hint="eastAsia"/>
          <w:b/>
          <w:bCs/>
          <w:sz w:val="24"/>
        </w:rPr>
        <w:t>“</w:t>
      </w:r>
      <w:r w:rsidR="00CD5FBD" w:rsidRPr="002676F3">
        <w:rPr>
          <w:rFonts w:ascii="宋体" w:eastAsia="宋体" w:hAnsi="宋体"/>
          <w:b/>
          <w:bCs/>
          <w:sz w:val="24"/>
        </w:rPr>
        <w:t>分数”</w:t>
      </w:r>
      <w:r w:rsidRPr="002676F3">
        <w:rPr>
          <w:rFonts w:ascii="宋体" w:eastAsia="宋体" w:hAnsi="宋体" w:hint="eastAsia"/>
          <w:b/>
          <w:bCs/>
          <w:sz w:val="24"/>
        </w:rPr>
        <w:t>概念</w:t>
      </w:r>
      <w:r w:rsidR="00CD5FBD" w:rsidRPr="002676F3">
        <w:rPr>
          <w:rFonts w:ascii="宋体" w:eastAsia="宋体" w:hAnsi="宋体"/>
          <w:b/>
          <w:bCs/>
          <w:sz w:val="24"/>
        </w:rPr>
        <w:t>教学</w:t>
      </w:r>
    </w:p>
    <w:bookmarkEnd w:id="0"/>
    <w:p w:rsidR="001F7AAD" w:rsidRPr="00CD5FBD" w:rsidRDefault="001F7AAD" w:rsidP="00CD5FBD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CD5FBD">
        <w:rPr>
          <w:rFonts w:ascii="宋体" w:eastAsia="宋体" w:hAnsi="宋体"/>
          <w:sz w:val="24"/>
        </w:rPr>
        <w:t>对“分数”的教学，教师容易把焦点放在以下三个方面：</w:t>
      </w:r>
    </w:p>
    <w:p w:rsidR="001F7AAD" w:rsidRPr="00CD5FBD" w:rsidRDefault="001F7AAD" w:rsidP="00CD5FBD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CD5FBD">
        <w:rPr>
          <w:rFonts w:ascii="宋体" w:eastAsia="宋体" w:hAnsi="宋体"/>
          <w:sz w:val="24"/>
        </w:rPr>
        <w:t>1．注重让学生进行折一折、涂一涂、圈一圈这样的操作；</w:t>
      </w:r>
    </w:p>
    <w:p w:rsidR="001F7AAD" w:rsidRPr="00CD5FBD" w:rsidRDefault="001F7AAD" w:rsidP="00CD5FBD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CD5FBD">
        <w:rPr>
          <w:rFonts w:ascii="宋体" w:eastAsia="宋体" w:hAnsi="宋体"/>
          <w:sz w:val="24"/>
        </w:rPr>
        <w:t>2．注重为学生提供分数感知的材料和情境；</w:t>
      </w:r>
    </w:p>
    <w:p w:rsidR="001F7AAD" w:rsidRPr="00CD5FBD" w:rsidRDefault="001F7AAD" w:rsidP="00CD5FBD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CD5FBD">
        <w:rPr>
          <w:rFonts w:ascii="宋体" w:eastAsia="宋体" w:hAnsi="宋体"/>
          <w:sz w:val="24"/>
        </w:rPr>
        <w:t>3．注重让学生正确地说出分数的意义。</w:t>
      </w:r>
    </w:p>
    <w:p w:rsidR="001F7AAD" w:rsidRPr="00CD5FBD" w:rsidRDefault="001F7AAD" w:rsidP="00CD5FBD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CD5FBD">
        <w:rPr>
          <w:rFonts w:ascii="宋体" w:eastAsia="宋体" w:hAnsi="宋体"/>
          <w:sz w:val="24"/>
        </w:rPr>
        <w:t>无疑，这样的教学符合新课标理念，是目中有“人”的，但在教学落实中每一个方面却会发生偏差！——我们需要警惕的是，当我们用新的方式教学时，会不会只是学了形式而丢了实质？</w:t>
      </w:r>
    </w:p>
    <w:p w:rsidR="001F7AAD" w:rsidRPr="00CD5FBD" w:rsidRDefault="001F7AAD" w:rsidP="00CD5FBD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CD5FBD">
        <w:rPr>
          <w:rFonts w:ascii="宋体" w:eastAsia="宋体" w:hAnsi="宋体"/>
          <w:sz w:val="24"/>
        </w:rPr>
        <w:t>“教学功利主义”不是贬义词，而是一个中性词，但这种教学价值观是需要超越的。因为我们的教学对象是儿童，是经过小学六年就要走完人类数千年数学发展历程的儿童。基于学生的认知特点、对数学学科价值的再反思、对教育目的的追问，教师应该突破这种直奔主题和结果的教学功利主义，带领学生领略学习道路上更美丽多样的风景。</w:t>
      </w:r>
    </w:p>
    <w:p w:rsidR="002A708B" w:rsidRPr="00CD5FBD" w:rsidRDefault="001F7AAD" w:rsidP="00CD5FBD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CD5FBD">
        <w:rPr>
          <w:rFonts w:ascii="宋体" w:eastAsia="宋体" w:hAnsi="宋体"/>
          <w:sz w:val="24"/>
        </w:rPr>
        <w:t>最后，我想说：不是每个概念都要引导学生经历、感受和体验，不是所有的知识都有必要让学生“知其所以然”，教师一定要有自己的判断和选择。但在引导学生探寻、感知数学概念背后的逻辑上，在不要让学生觉得数学概念是从天而降的“怪物”上，我们是应该寸步不让地坚持的。</w:t>
      </w:r>
    </w:p>
    <w:sectPr w:rsidR="002A708B" w:rsidRPr="00CD5FBD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AAD"/>
    <w:rsid w:val="001F7AAD"/>
    <w:rsid w:val="002676F3"/>
    <w:rsid w:val="00A27384"/>
    <w:rsid w:val="00B94B14"/>
    <w:rsid w:val="00CD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545BC64"/>
  <w15:chartTrackingRefBased/>
  <w15:docId w15:val="{40E9057E-0CC6-EC4D-ACB0-A756CCC35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3</cp:revision>
  <dcterms:created xsi:type="dcterms:W3CDTF">2019-06-20T07:17:00Z</dcterms:created>
  <dcterms:modified xsi:type="dcterms:W3CDTF">2019-06-20T07:56:00Z</dcterms:modified>
</cp:coreProperties>
</file>