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25C" w:rsidRPr="006F411A" w:rsidRDefault="00ED225C" w:rsidP="006F411A">
      <w:pPr>
        <w:spacing w:line="440" w:lineRule="exact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6F411A">
        <w:rPr>
          <w:rFonts w:ascii="宋体" w:eastAsia="宋体" w:hAnsi="宋体"/>
          <w:b/>
          <w:bCs/>
          <w:sz w:val="24"/>
        </w:rPr>
        <w:t>说课说什么</w:t>
      </w:r>
    </w:p>
    <w:bookmarkEnd w:id="0"/>
    <w:p w:rsidR="00967997" w:rsidRPr="00ED225C" w:rsidRDefault="00967997" w:rsidP="00ED225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D225C">
        <w:rPr>
          <w:rFonts w:ascii="宋体" w:eastAsia="宋体" w:hAnsi="宋体"/>
          <w:sz w:val="24"/>
        </w:rPr>
        <w:t>1.脱稿讲，可以看提示（“辩课”中，我一直这样要求教师）。</w:t>
      </w:r>
    </w:p>
    <w:p w:rsidR="00967997" w:rsidRPr="00ED225C" w:rsidRDefault="00967997" w:rsidP="00ED225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D225C">
        <w:rPr>
          <w:rFonts w:ascii="宋体" w:eastAsia="宋体" w:hAnsi="宋体"/>
          <w:sz w:val="24"/>
        </w:rPr>
        <w:t>2.结合着解题思路，多说教学思路；若可能，把题目放回教材结构，由一“题”说一“类”，由“单课”说“单元”。</w:t>
      </w:r>
    </w:p>
    <w:p w:rsidR="00967997" w:rsidRPr="00ED225C" w:rsidRDefault="00967997" w:rsidP="00ED225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D225C">
        <w:rPr>
          <w:rFonts w:ascii="宋体" w:eastAsia="宋体" w:hAnsi="宋体"/>
          <w:sz w:val="24"/>
        </w:rPr>
        <w:t>3.说预设，也要说生成；说自己的教，更要说学生的学；说学生的学，更说“基于学生‘学’”的“教”。总之，让评委看到你的教学和学生的行为有联系，看到你的教学有必要、有效果、有意义。</w:t>
      </w:r>
    </w:p>
    <w:p w:rsidR="00967997" w:rsidRPr="00ED225C" w:rsidRDefault="00967997" w:rsidP="00ED225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D225C">
        <w:rPr>
          <w:rFonts w:ascii="宋体" w:eastAsia="宋体" w:hAnsi="宋体"/>
          <w:sz w:val="24"/>
        </w:rPr>
        <w:t>4.使用PPT，也可以使用实物投影仪；建议带着学生的作品（正确的、错误的、半成品等实证性证据）来说课；如果只用PPT，多准备课堂发生了什么的照片。</w:t>
      </w:r>
    </w:p>
    <w:p w:rsidR="00967997" w:rsidRPr="00ED225C" w:rsidRDefault="00967997" w:rsidP="00ED225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D225C">
        <w:rPr>
          <w:rFonts w:ascii="宋体" w:eastAsia="宋体" w:hAnsi="宋体"/>
          <w:sz w:val="24"/>
        </w:rPr>
        <w:t>5.说自己的创新，也说自己的不足；说自己想明白的，也留下待思考的问题。如果，自我评价恰如其分，重建建议力所能及，问题反思切中肯綮的，加分！</w:t>
      </w:r>
    </w:p>
    <w:p w:rsidR="002A708B" w:rsidRPr="00ED225C" w:rsidRDefault="00967997" w:rsidP="00ED225C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ED225C">
        <w:rPr>
          <w:rFonts w:ascii="宋体" w:eastAsia="宋体" w:hAnsi="宋体"/>
          <w:sz w:val="24"/>
        </w:rPr>
        <w:t>6.注意节奏和密度，即“边界清晰”的事实和观点要时不时出现，“是什么、不是什么，支持什么、反对什么”要明确，“正确的废话”要少说，理论和抒情要用在点题处才能有“一发千钧”之力。</w:t>
      </w:r>
    </w:p>
    <w:sectPr w:rsidR="002A708B" w:rsidRPr="00ED225C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97"/>
    <w:rsid w:val="006F411A"/>
    <w:rsid w:val="00967997"/>
    <w:rsid w:val="00A27384"/>
    <w:rsid w:val="00B94B14"/>
    <w:rsid w:val="00ED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555AB38-FE9B-FC43-B106-64BA1D9C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2019-06-20T07:16:00Z</dcterms:created>
  <dcterms:modified xsi:type="dcterms:W3CDTF">2019-06-20T07:50:00Z</dcterms:modified>
</cp:coreProperties>
</file>