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1E6" w:rsidRDefault="0041209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</w:t>
      </w:r>
      <w:r>
        <w:rPr>
          <w:rFonts w:hint="eastAsia"/>
          <w:b/>
          <w:sz w:val="28"/>
          <w:szCs w:val="28"/>
        </w:rPr>
        <w:t>低年级绘本读写绘的实践研究</w:t>
      </w:r>
      <w:r>
        <w:rPr>
          <w:rFonts w:hint="eastAsia"/>
          <w:b/>
          <w:sz w:val="28"/>
          <w:szCs w:val="28"/>
        </w:rPr>
        <w:t>”</w:t>
      </w:r>
    </w:p>
    <w:p w:rsidR="004861E6" w:rsidRDefault="0041209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课题研究理论学习记载表</w:t>
      </w:r>
    </w:p>
    <w:tbl>
      <w:tblPr>
        <w:tblW w:w="9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188"/>
        <w:gridCol w:w="4500"/>
        <w:gridCol w:w="1260"/>
        <w:gridCol w:w="2160"/>
      </w:tblGrid>
      <w:tr w:rsidR="004861E6">
        <w:tc>
          <w:tcPr>
            <w:tcW w:w="1188" w:type="dxa"/>
            <w:vMerge w:val="restart"/>
            <w:vAlign w:val="center"/>
          </w:tcPr>
          <w:p w:rsidR="004861E6" w:rsidRDefault="0041209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学习主题</w:t>
            </w:r>
          </w:p>
        </w:tc>
        <w:tc>
          <w:tcPr>
            <w:tcW w:w="4500" w:type="dxa"/>
            <w:vMerge w:val="restart"/>
            <w:vAlign w:val="center"/>
          </w:tcPr>
          <w:p w:rsidR="004861E6" w:rsidRDefault="0041209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“</w:t>
            </w:r>
            <w:r>
              <w:rPr>
                <w:rFonts w:hint="eastAsia"/>
                <w:b/>
                <w:sz w:val="28"/>
                <w:szCs w:val="28"/>
              </w:rPr>
              <w:t>低年级绘本读写绘的实践研究</w:t>
            </w:r>
            <w:r>
              <w:rPr>
                <w:rFonts w:hint="eastAsia"/>
                <w:b/>
                <w:sz w:val="28"/>
                <w:szCs w:val="28"/>
              </w:rPr>
              <w:t>”</w:t>
            </w:r>
          </w:p>
        </w:tc>
        <w:tc>
          <w:tcPr>
            <w:tcW w:w="1260" w:type="dxa"/>
            <w:vAlign w:val="center"/>
          </w:tcPr>
          <w:p w:rsidR="004861E6" w:rsidRDefault="0041209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160" w:type="dxa"/>
            <w:vAlign w:val="center"/>
          </w:tcPr>
          <w:p w:rsidR="004861E6" w:rsidRDefault="00412093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周婷婷</w:t>
            </w:r>
          </w:p>
        </w:tc>
      </w:tr>
      <w:tr w:rsidR="004861E6">
        <w:tc>
          <w:tcPr>
            <w:tcW w:w="1188" w:type="dxa"/>
            <w:vMerge/>
            <w:vAlign w:val="center"/>
          </w:tcPr>
          <w:p w:rsidR="004861E6" w:rsidRDefault="004861E6">
            <w:pPr>
              <w:jc w:val="center"/>
              <w:rPr>
                <w:b/>
                <w:sz w:val="24"/>
              </w:rPr>
            </w:pPr>
          </w:p>
        </w:tc>
        <w:tc>
          <w:tcPr>
            <w:tcW w:w="4500" w:type="dxa"/>
            <w:vMerge/>
            <w:vAlign w:val="center"/>
          </w:tcPr>
          <w:p w:rsidR="004861E6" w:rsidRDefault="004861E6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861E6" w:rsidRDefault="0041209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学习时间</w:t>
            </w:r>
          </w:p>
        </w:tc>
        <w:tc>
          <w:tcPr>
            <w:tcW w:w="2160" w:type="dxa"/>
            <w:vAlign w:val="center"/>
          </w:tcPr>
          <w:p w:rsidR="004861E6" w:rsidRDefault="00ED275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2019</w:t>
            </w:r>
            <w:r w:rsidR="00412093">
              <w:rPr>
                <w:rFonts w:hint="eastAsia"/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</w:rPr>
              <w:t>2</w:t>
            </w:r>
          </w:p>
        </w:tc>
      </w:tr>
      <w:tr w:rsidR="004861E6">
        <w:tc>
          <w:tcPr>
            <w:tcW w:w="1188" w:type="dxa"/>
            <w:vAlign w:val="center"/>
          </w:tcPr>
          <w:p w:rsidR="004861E6" w:rsidRDefault="0041209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内容摘要</w:t>
            </w:r>
          </w:p>
        </w:tc>
        <w:tc>
          <w:tcPr>
            <w:tcW w:w="7920" w:type="dxa"/>
            <w:gridSpan w:val="3"/>
            <w:vAlign w:val="center"/>
          </w:tcPr>
          <w:p w:rsidR="000214BF" w:rsidRPr="000214BF" w:rsidRDefault="000214BF" w:rsidP="000214BF">
            <w:pPr>
              <w:spacing w:line="360" w:lineRule="exact"/>
              <w:ind w:firstLineChars="200" w:firstLine="482"/>
              <w:rPr>
                <w:rFonts w:ascii="楷体_GB2312" w:eastAsia="楷体_GB2312" w:hAnsi="ˎ̥" w:cs="宋体" w:hint="eastAsia"/>
                <w:b/>
                <w:color w:val="000000"/>
                <w:kern w:val="0"/>
                <w:sz w:val="24"/>
              </w:rPr>
            </w:pPr>
            <w:r w:rsidRPr="000214BF">
              <w:rPr>
                <w:rFonts w:ascii="楷体_GB2312" w:eastAsia="楷体_GB2312" w:hAnsi="ˎ̥" w:cs="宋体" w:hint="eastAsia"/>
                <w:b/>
                <w:color w:val="000000"/>
                <w:kern w:val="0"/>
                <w:sz w:val="24"/>
              </w:rPr>
              <w:t>1、绘本阅读，体现大阅读观。古今中外各种优秀的绘本中处处彰显人的生命价值，她会让我们正在人格形成期的孩子们通过阅读变得细腻灵性。通过绘本阅读使学生得到智力的和精神的充分和谐的发展，让学生的内心世界充实、丰富、纯洁。绘本阅读以母语环境为背景，以提升学生的语文素养为宗旨，通过课内外结合、校内外结合的方式拓展语文学习，体现了大阅读观。</w:t>
            </w:r>
          </w:p>
          <w:p w:rsidR="000214BF" w:rsidRPr="000214BF" w:rsidRDefault="000214BF" w:rsidP="000214BF">
            <w:pPr>
              <w:spacing w:line="360" w:lineRule="exact"/>
              <w:ind w:firstLineChars="200" w:firstLine="482"/>
              <w:rPr>
                <w:rFonts w:ascii="楷体_GB2312" w:eastAsia="楷体_GB2312" w:hAnsi="ˎ̥" w:cs="宋体" w:hint="eastAsia"/>
                <w:b/>
                <w:color w:val="000000"/>
                <w:kern w:val="0"/>
                <w:sz w:val="24"/>
              </w:rPr>
            </w:pPr>
            <w:r w:rsidRPr="000214BF">
              <w:rPr>
                <w:rFonts w:ascii="楷体_GB2312" w:eastAsia="楷体_GB2312" w:hAnsi="ˎ̥" w:cs="宋体" w:hint="eastAsia"/>
                <w:b/>
                <w:color w:val="000000"/>
                <w:kern w:val="0"/>
                <w:sz w:val="24"/>
              </w:rPr>
              <w:t xml:space="preserve">2、绘本阅读，给了孩子是一个充满思考的空间，不断追求目标，满足探索欲望的新鲜富有活力的学习过程，带来新的探索的结果和引发更大的阅读欲望的过程，在这个过程中的不断理解、记忆，学生会带着疑问读，在阅读中思考，并产生自行扩展阅读的愿望和兴趣，这也是学生由学习阅读走向独立阅读的开始。慢慢地，学生阅读的面和阅读的量，日积月累，潜移默化，形成文化的积淀。如果一个人能在他的幼年时期就养成坚持阅读的习惯，将有益于他终生的发展。 </w:t>
            </w:r>
          </w:p>
          <w:p w:rsidR="000214BF" w:rsidRPr="000214BF" w:rsidRDefault="000214BF" w:rsidP="000214BF">
            <w:pPr>
              <w:spacing w:line="360" w:lineRule="exact"/>
              <w:ind w:firstLineChars="200" w:firstLine="482"/>
              <w:rPr>
                <w:rFonts w:ascii="楷体_GB2312" w:eastAsia="楷体_GB2312" w:hAnsi="ˎ̥" w:cs="宋体" w:hint="eastAsia"/>
                <w:b/>
                <w:color w:val="000000"/>
                <w:kern w:val="0"/>
                <w:sz w:val="24"/>
              </w:rPr>
            </w:pPr>
            <w:r w:rsidRPr="000214BF">
              <w:rPr>
                <w:rFonts w:ascii="楷体_GB2312" w:eastAsia="楷体_GB2312" w:hAnsi="ˎ̥" w:cs="宋体" w:hint="eastAsia"/>
                <w:b/>
                <w:color w:val="000000"/>
                <w:kern w:val="0"/>
                <w:sz w:val="24"/>
              </w:rPr>
              <w:t xml:space="preserve"> 3、绘本阅读对提高孩子的语文涵养有着重大的意义。儿童文学作家使用孩子可以解读的词汇，熟悉的语句结构，再将主题巧妙涵盖进去，汇聚成结构完整与内容丰富的故事。透过阅读，孩子无形中便培养出精湛的语文能力。绘本是进入文学的桥梁，孩子若能将绘本视为打开语文领域的一扇门，日后阅读故事书或经典名著的习惯将会是信手拈来、水到渠成，不需刻意要求、规定。</w:t>
            </w:r>
          </w:p>
          <w:p w:rsidR="000214BF" w:rsidRPr="000214BF" w:rsidRDefault="000214BF" w:rsidP="000214BF">
            <w:pPr>
              <w:spacing w:line="360" w:lineRule="exact"/>
              <w:ind w:firstLineChars="200" w:firstLine="482"/>
              <w:rPr>
                <w:rFonts w:ascii="楷体_GB2312" w:eastAsia="楷体_GB2312" w:hAnsi="ˎ̥" w:cs="宋体" w:hint="eastAsia"/>
                <w:b/>
                <w:color w:val="000000"/>
                <w:kern w:val="0"/>
                <w:sz w:val="24"/>
              </w:rPr>
            </w:pPr>
            <w:r w:rsidRPr="000214BF">
              <w:rPr>
                <w:rFonts w:ascii="楷体_GB2312" w:eastAsia="楷体_GB2312" w:hAnsi="ˎ̥" w:cs="宋体" w:hint="eastAsia"/>
                <w:b/>
                <w:color w:val="000000"/>
                <w:kern w:val="0"/>
                <w:sz w:val="24"/>
              </w:rPr>
              <w:t>4、绘本阅读给孩子带来美学的熏陶，无形中提高了孩子的审美能力。目前绘本中的图画部分，都是世界上知名插画家的手绘之作，生动迷人。有时候，一本绘本的出炉需要很长的时间，从最初的构思到写很长的脚本，然后再找画者合作。他们运用各种材质，营造故事情节，让孩子在阅读过程中，享受文学，也感染到美学。</w:t>
            </w:r>
          </w:p>
          <w:p w:rsidR="000214BF" w:rsidRPr="000214BF" w:rsidRDefault="000214BF" w:rsidP="000214BF">
            <w:pPr>
              <w:spacing w:line="360" w:lineRule="exact"/>
              <w:ind w:firstLineChars="200" w:firstLine="482"/>
              <w:rPr>
                <w:rFonts w:ascii="楷体_GB2312" w:eastAsia="楷体_GB2312" w:hAnsi="ˎ̥" w:cs="宋体" w:hint="eastAsia"/>
                <w:b/>
                <w:color w:val="000000"/>
                <w:kern w:val="0"/>
                <w:sz w:val="24"/>
              </w:rPr>
            </w:pPr>
            <w:r w:rsidRPr="000214BF">
              <w:rPr>
                <w:rFonts w:ascii="楷体_GB2312" w:eastAsia="楷体_GB2312" w:hAnsi="ˎ̥" w:cs="宋体" w:hint="eastAsia"/>
                <w:b/>
                <w:color w:val="000000"/>
                <w:kern w:val="0"/>
                <w:sz w:val="24"/>
              </w:rPr>
              <w:t xml:space="preserve"> 5、绘本阅读还能启发孩子的创造力，绘本故事横跨国界，穿越各种文化背景，透过文字与画面，孩子得以进入不同的世界，让创意无限扩大。</w:t>
            </w:r>
          </w:p>
          <w:p w:rsidR="004861E6" w:rsidRPr="000214BF" w:rsidRDefault="000214BF" w:rsidP="000214BF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 w:rsidRPr="000214BF">
              <w:rPr>
                <w:rFonts w:ascii="楷体_GB2312" w:eastAsia="楷体_GB2312" w:hAnsi="ˎ̥" w:cs="宋体" w:hint="eastAsia"/>
                <w:b/>
                <w:color w:val="000000"/>
                <w:kern w:val="0"/>
                <w:sz w:val="24"/>
              </w:rPr>
              <w:t xml:space="preserve">    6、绘本阅读还能培养孩子的生活能力，端正其人生态度。口语教条式的灌输道德教育，僵化了教学方式，也拉远了与孩子间的距离。然而，借着生活化的绘本内容，孩子透过讨论，吸收、激荡、转化各种观点，最后学习到清楚的价值观，并将此种能力运用在日常生活上。</w:t>
            </w:r>
          </w:p>
          <w:p w:rsidR="004861E6" w:rsidRDefault="004861E6"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  <w:p w:rsidR="004861E6" w:rsidRDefault="004861E6">
            <w:pPr>
              <w:spacing w:line="36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</w:p>
          <w:p w:rsidR="004861E6" w:rsidRDefault="004861E6">
            <w:pPr>
              <w:spacing w:line="36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</w:p>
        </w:tc>
      </w:tr>
      <w:tr w:rsidR="004861E6">
        <w:tc>
          <w:tcPr>
            <w:tcW w:w="1188" w:type="dxa"/>
            <w:vAlign w:val="center"/>
          </w:tcPr>
          <w:p w:rsidR="004861E6" w:rsidRDefault="0041209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心得体会</w:t>
            </w:r>
          </w:p>
        </w:tc>
        <w:tc>
          <w:tcPr>
            <w:tcW w:w="7920" w:type="dxa"/>
            <w:gridSpan w:val="3"/>
            <w:vAlign w:val="center"/>
          </w:tcPr>
          <w:p w:rsidR="004861E6" w:rsidRPr="000214BF" w:rsidRDefault="000214BF" w:rsidP="000214BF">
            <w:pPr>
              <w:spacing w:line="360" w:lineRule="exact"/>
              <w:ind w:firstLineChars="200" w:firstLine="482"/>
              <w:rPr>
                <w:rFonts w:ascii="楷体_GB2312" w:eastAsia="楷体_GB2312" w:hAnsi="ˎ̥" w:cs="宋体"/>
                <w:b/>
                <w:color w:val="000000"/>
                <w:kern w:val="0"/>
                <w:sz w:val="24"/>
              </w:rPr>
            </w:pPr>
            <w:r w:rsidRPr="000214BF">
              <w:rPr>
                <w:rFonts w:ascii="楷体_GB2312" w:eastAsia="楷体_GB2312" w:hAnsi="ˎ̥" w:cs="宋体" w:hint="eastAsia"/>
                <w:b/>
                <w:color w:val="000000"/>
                <w:kern w:val="0"/>
                <w:sz w:val="24"/>
              </w:rPr>
              <w:t>绘本图文并茂，画面精美，更符合儿童形象性思维的特点，尤其适合小学低段的孩子阅读。绘本阅读，开辟了孩子课外阅读的新空间，让孩子快乐阅读！在一定程度上弥补了纯文本阅读的局限。绘本在增长低年级学生的认知学习、提供语文学习的机会等方面都有非常显著的作用。面对绘本阅读的现状，为了促进学生心灵的成长、培养学生的审美基础能力、强化亲子教育的功能、培养创造想象的能力，提高学生对阅读的兴趣，对书的热爱，让孩子真正在“悦读”中健康快乐地成长。</w:t>
            </w:r>
          </w:p>
          <w:p w:rsidR="004861E6" w:rsidRDefault="004861E6">
            <w:pPr>
              <w:spacing w:line="36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4861E6" w:rsidRDefault="004861E6">
            <w:pPr>
              <w:spacing w:line="36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</w:p>
        </w:tc>
      </w:tr>
    </w:tbl>
    <w:p w:rsidR="004861E6" w:rsidRDefault="004861E6"/>
    <w:sectPr w:rsidR="004861E6" w:rsidSect="00486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093" w:rsidRDefault="00412093" w:rsidP="00ED275A">
      <w:r>
        <w:separator/>
      </w:r>
    </w:p>
  </w:endnote>
  <w:endnote w:type="continuationSeparator" w:id="1">
    <w:p w:rsidR="00412093" w:rsidRDefault="00412093" w:rsidP="00ED2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093" w:rsidRDefault="00412093" w:rsidP="00ED275A">
      <w:r>
        <w:separator/>
      </w:r>
    </w:p>
  </w:footnote>
  <w:footnote w:type="continuationSeparator" w:id="1">
    <w:p w:rsidR="00412093" w:rsidRDefault="00412093" w:rsidP="00ED27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589153B"/>
    <w:rsid w:val="000214BF"/>
    <w:rsid w:val="00412093"/>
    <w:rsid w:val="004861E6"/>
    <w:rsid w:val="00ED275A"/>
    <w:rsid w:val="1589153B"/>
    <w:rsid w:val="2CF85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61E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D2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D275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D27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D275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john</cp:lastModifiedBy>
  <cp:revision>2</cp:revision>
  <dcterms:created xsi:type="dcterms:W3CDTF">2018-06-20T12:38:00Z</dcterms:created>
  <dcterms:modified xsi:type="dcterms:W3CDTF">2019-06-18T05:10:00Z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